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F9E" w:rsidRPr="00726C57" w:rsidRDefault="00AB69EC" w:rsidP="00204F9E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42"/>
          <w:szCs w:val="4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E40895">
        <w:rPr>
          <w:rFonts w:ascii="標楷體" w:eastAsia="標楷體" w:hAnsi="標楷體" w:hint="eastAsia"/>
          <w:b/>
          <w:sz w:val="42"/>
          <w:szCs w:val="4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>
        <w:rPr>
          <w:rFonts w:ascii="標楷體" w:eastAsia="標楷體" w:hAnsi="標楷體" w:hint="eastAsia"/>
          <w:b/>
          <w:sz w:val="42"/>
          <w:szCs w:val="4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E40895">
        <w:rPr>
          <w:rFonts w:ascii="標楷體" w:eastAsia="標楷體" w:hAnsi="標楷體" w:hint="eastAsia"/>
          <w:b/>
          <w:sz w:val="42"/>
          <w:szCs w:val="4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>
        <w:rPr>
          <w:rFonts w:ascii="標楷體" w:eastAsia="標楷體" w:hAnsi="標楷體" w:hint="eastAsia"/>
          <w:b/>
          <w:sz w:val="42"/>
          <w:szCs w:val="4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817B02" w:rsidRPr="00AB69EC">
        <w:rPr>
          <w:rFonts w:ascii="標楷體" w:eastAsia="標楷體" w:hAnsi="標楷體" w:hint="eastAsia"/>
          <w:b/>
          <w:sz w:val="42"/>
          <w:szCs w:val="4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教會生活</w:t>
      </w:r>
      <w:r w:rsidR="00FB3BC2">
        <w:rPr>
          <w:rFonts w:ascii="標楷體" w:eastAsia="標楷體" w:hAnsi="標楷體" w:hint="eastAsia"/>
          <w:b/>
          <w:sz w:val="42"/>
          <w:szCs w:val="4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bookmarkStart w:id="0" w:name="_GoBack"/>
      <w:bookmarkEnd w:id="0"/>
      <w:r w:rsidR="00924282" w:rsidRPr="00811386">
        <w:rPr>
          <w:rFonts w:ascii="標楷體" w:eastAsia="標楷體" w:hAnsi="標楷體" w:hint="eastAsia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(一)</w:t>
      </w:r>
      <w:r w:rsidR="00303BD6">
        <w:rPr>
          <w:rFonts w:ascii="標楷體" w:eastAsia="標楷體" w:hAnsi="標楷體" w:hint="eastAsia"/>
          <w:sz w:val="32"/>
          <w:szCs w:val="32"/>
        </w:rPr>
        <w:t xml:space="preserve"> </w:t>
      </w:r>
      <w:r w:rsidR="00E40895">
        <w:rPr>
          <w:rFonts w:ascii="標楷體" w:eastAsia="標楷體" w:hAnsi="標楷體" w:hint="eastAsia"/>
          <w:sz w:val="32"/>
          <w:szCs w:val="32"/>
        </w:rPr>
        <w:t xml:space="preserve"> </w:t>
      </w:r>
      <w:r w:rsidR="005D14EA">
        <w:rPr>
          <w:rFonts w:ascii="標楷體" w:eastAsia="標楷體" w:hAnsi="標楷體" w:hint="eastAsia"/>
          <w:sz w:val="32"/>
          <w:szCs w:val="32"/>
        </w:rPr>
        <w:t xml:space="preserve">  </w:t>
      </w:r>
      <w:r w:rsidR="00303BD6">
        <w:rPr>
          <w:rFonts w:ascii="標楷體" w:eastAsia="標楷體" w:hAnsi="標楷體" w:hint="eastAsia"/>
          <w:sz w:val="32"/>
          <w:szCs w:val="32"/>
        </w:rPr>
        <w:t xml:space="preserve">  </w:t>
      </w:r>
      <w:r w:rsidR="00303BD6" w:rsidRPr="0090022F">
        <w:rPr>
          <w:rFonts w:ascii="標楷體" w:eastAsia="標楷體" w:hAnsi="標楷體" w:hint="eastAsia"/>
          <w:b/>
          <w:sz w:val="26"/>
          <w:szCs w:val="26"/>
        </w:rPr>
        <w:t>賴妙冠 牧師</w:t>
      </w:r>
      <w:r w:rsidR="00303BD6">
        <w:rPr>
          <w:rFonts w:ascii="標楷體" w:eastAsia="標楷體" w:hAnsi="標楷體" w:hint="eastAsia"/>
          <w:b/>
          <w:sz w:val="26"/>
          <w:szCs w:val="26"/>
        </w:rPr>
        <w:t xml:space="preserve">  </w:t>
      </w:r>
    </w:p>
    <w:p w:rsidR="00F95972" w:rsidRPr="002A0BE6" w:rsidRDefault="00F95972" w:rsidP="00F95972">
      <w:pPr>
        <w:spacing w:beforeLines="50" w:before="180" w:afterLines="50" w:after="180" w:line="340" w:lineRule="atLeast"/>
        <w:jc w:val="both"/>
        <w:rPr>
          <w:rFonts w:ascii="細明體" w:eastAsia="細明體" w:hAnsi="Courier New" w:cs="Courier New"/>
          <w:b/>
          <w:sz w:val="26"/>
          <w:szCs w:val="26"/>
        </w:rPr>
      </w:pPr>
      <w:r w:rsidRPr="002A0BE6">
        <w:rPr>
          <w:rFonts w:ascii="細明體" w:eastAsia="細明體" w:hAnsi="Courier New" w:cs="Courier New" w:hint="eastAsia"/>
          <w:b/>
          <w:sz w:val="26"/>
          <w:szCs w:val="26"/>
        </w:rPr>
        <w:t>經文</w:t>
      </w:r>
      <w:r w:rsidRPr="002A0BE6">
        <w:rPr>
          <w:rFonts w:ascii="細明體" w:eastAsia="細明體" w:hAnsi="Courier New" w:cs="Courier New"/>
          <w:b/>
          <w:sz w:val="26"/>
          <w:szCs w:val="26"/>
        </w:rPr>
        <w:t>：</w:t>
      </w:r>
      <w:r w:rsidRPr="002A0BE6">
        <w:rPr>
          <w:rFonts w:ascii="細明體" w:eastAsia="細明體" w:hAnsi="Courier New" w:cs="Courier New" w:hint="eastAsia"/>
          <w:b/>
          <w:sz w:val="26"/>
          <w:szCs w:val="26"/>
        </w:rPr>
        <w:t>以弗所書</w:t>
      </w:r>
      <w:r>
        <w:rPr>
          <w:rFonts w:ascii="細明體" w:eastAsia="細明體" w:hAnsi="Courier New" w:cs="Courier New" w:hint="eastAsia"/>
          <w:b/>
          <w:sz w:val="26"/>
          <w:szCs w:val="26"/>
        </w:rPr>
        <w:t>四</w:t>
      </w:r>
      <w:r w:rsidRPr="002A0BE6">
        <w:rPr>
          <w:rFonts w:asciiTheme="minorEastAsia" w:eastAsiaTheme="minorEastAsia" w:hAnsiTheme="minorEastAsia" w:cs="Courier New" w:hint="eastAsia"/>
          <w:b/>
          <w:sz w:val="26"/>
          <w:szCs w:val="26"/>
        </w:rPr>
        <w:t>：1-1</w:t>
      </w:r>
      <w:r>
        <w:rPr>
          <w:rFonts w:asciiTheme="minorEastAsia" w:eastAsiaTheme="minorEastAsia" w:hAnsiTheme="minorEastAsia" w:cs="Courier New" w:hint="eastAsia"/>
          <w:b/>
          <w:sz w:val="26"/>
          <w:szCs w:val="26"/>
        </w:rPr>
        <w:t>6</w:t>
      </w:r>
      <w:r w:rsidRPr="002A0BE6">
        <w:rPr>
          <w:rFonts w:asciiTheme="minorEastAsia" w:eastAsiaTheme="minorEastAsia" w:hAnsiTheme="minorEastAsia" w:cs="Courier New" w:hint="eastAsia"/>
          <w:b/>
          <w:sz w:val="26"/>
          <w:szCs w:val="26"/>
        </w:rPr>
        <w:t xml:space="preserve"> </w:t>
      </w:r>
    </w:p>
    <w:p w:rsidR="00F95972" w:rsidRPr="00726C57" w:rsidRDefault="00F95972" w:rsidP="00F95972">
      <w:pPr>
        <w:tabs>
          <w:tab w:val="left" w:pos="1701"/>
        </w:tabs>
        <w:ind w:left="180" w:hangingChars="75" w:hanging="180"/>
      </w:pPr>
      <w:r w:rsidRPr="00E347EC">
        <w:rPr>
          <w:rFonts w:asciiTheme="minorHAnsi" w:hAnsiTheme="minorHAnsi" w:cstheme="minorHAnsi"/>
        </w:rPr>
        <w:t>1.</w:t>
      </w:r>
      <w:r w:rsidRPr="00726C57">
        <w:rPr>
          <w:rFonts w:hint="eastAsia"/>
        </w:rPr>
        <w:t>今天所讀的經文，正是保羅所提醒：</w:t>
      </w:r>
      <w:r w:rsidRPr="00726C57">
        <w:rPr>
          <w:rFonts w:ascii="標楷體" w:eastAsia="標楷體" w:hAnsi="標楷體" w:hint="eastAsia"/>
        </w:rPr>
        <w:t>既然蒙召，行事為人就當與蒙召的恩相稱</w:t>
      </w:r>
      <w:r w:rsidRPr="00726C57">
        <w:rPr>
          <w:rFonts w:hint="eastAsia"/>
        </w:rPr>
        <w:t>。基督徒的行事為人要「名符其實」，與所領受的恩典相稱。</w:t>
      </w:r>
    </w:p>
    <w:p w:rsidR="00F95972" w:rsidRDefault="00F95972" w:rsidP="00F95972">
      <w:pPr>
        <w:tabs>
          <w:tab w:val="left" w:pos="1701"/>
        </w:tabs>
        <w:ind w:left="180" w:hangingChars="75" w:hanging="180"/>
      </w:pPr>
      <w:r w:rsidRPr="00E347EC">
        <w:rPr>
          <w:rFonts w:asciiTheme="minorHAnsi" w:hAnsiTheme="minorHAnsi" w:cstheme="minorHAnsi"/>
        </w:rPr>
        <w:t>2.</w:t>
      </w:r>
      <w:r w:rsidRPr="00726C57">
        <w:rPr>
          <w:rFonts w:hint="eastAsia"/>
        </w:rPr>
        <w:t>保羅的書信常先是理論方面的辯證，然後是生活方面的指導。所以本書前三章已闡述神對教會種種美好的旨意和計劃，從本章開始，保羅進一步指出，蒙恩的教會在人面前應有的見證。分五方面討論：一．教會生活（</w:t>
      </w:r>
      <w:r w:rsidRPr="00726C57">
        <w:t>4:1-16</w:t>
      </w:r>
      <w:r w:rsidRPr="00726C57">
        <w:rPr>
          <w:rFonts w:hint="eastAsia"/>
        </w:rPr>
        <w:t>）</w:t>
      </w:r>
    </w:p>
    <w:p w:rsidR="00F95972" w:rsidRDefault="00F95972" w:rsidP="00F95972">
      <w:pPr>
        <w:tabs>
          <w:tab w:val="left" w:pos="1701"/>
        </w:tabs>
        <w:ind w:leftChars="280" w:left="672"/>
      </w:pPr>
      <w:r w:rsidRPr="00726C57">
        <w:rPr>
          <w:rFonts w:hint="eastAsia"/>
        </w:rPr>
        <w:t>二．個人生活（</w:t>
      </w:r>
      <w:r w:rsidRPr="00726C57">
        <w:t>4:17-5:21</w:t>
      </w:r>
      <w:r w:rsidRPr="00726C57">
        <w:rPr>
          <w:rFonts w:hint="eastAsia"/>
        </w:rPr>
        <w:t>）</w:t>
      </w:r>
    </w:p>
    <w:p w:rsidR="00F95972" w:rsidRDefault="00F95972" w:rsidP="00F95972">
      <w:pPr>
        <w:tabs>
          <w:tab w:val="left" w:pos="1701"/>
        </w:tabs>
        <w:ind w:leftChars="280" w:left="672"/>
      </w:pPr>
      <w:r w:rsidRPr="00726C57">
        <w:rPr>
          <w:rFonts w:hint="eastAsia"/>
        </w:rPr>
        <w:t>三．家庭生活（</w:t>
      </w:r>
      <w:r w:rsidRPr="00726C57">
        <w:t>5:22-6:9</w:t>
      </w:r>
      <w:r w:rsidRPr="00726C57">
        <w:rPr>
          <w:rFonts w:hint="eastAsia"/>
        </w:rPr>
        <w:t>）</w:t>
      </w:r>
    </w:p>
    <w:p w:rsidR="00F95972" w:rsidRPr="00726C57" w:rsidRDefault="00F95972" w:rsidP="00F95972">
      <w:pPr>
        <w:tabs>
          <w:tab w:val="left" w:pos="1701"/>
        </w:tabs>
        <w:ind w:leftChars="280" w:left="672"/>
      </w:pPr>
      <w:r w:rsidRPr="00726C57">
        <w:rPr>
          <w:rFonts w:hint="eastAsia"/>
        </w:rPr>
        <w:t>四．靈戰生活（</w:t>
      </w:r>
      <w:r w:rsidRPr="00726C57">
        <w:t>6:10-20</w:t>
      </w:r>
      <w:r w:rsidRPr="00726C57">
        <w:rPr>
          <w:rFonts w:hint="eastAsia"/>
        </w:rPr>
        <w:t>）</w:t>
      </w:r>
    </w:p>
    <w:p w:rsidR="00F95972" w:rsidRPr="00726C57" w:rsidRDefault="00F95972" w:rsidP="00F95972">
      <w:pPr>
        <w:pStyle w:val="Web"/>
        <w:shd w:val="clear" w:color="auto" w:fill="FFFFFF"/>
        <w:spacing w:before="0" w:beforeAutospacing="0" w:after="0" w:afterAutospacing="0"/>
        <w:ind w:left="210" w:right="30"/>
        <w:jc w:val="both"/>
      </w:pPr>
      <w:r w:rsidRPr="00726C57">
        <w:rPr>
          <w:rFonts w:hint="eastAsia"/>
        </w:rPr>
        <w:t>所以，從第四~六章都是相關信仰的生活實踐。</w:t>
      </w:r>
      <w:r w:rsidRPr="00726C57">
        <w:rPr>
          <w:rFonts w:asciiTheme="minorEastAsia" w:eastAsiaTheme="minorEastAsia" w:hAnsiTheme="minorEastAsia" w:cs="Tahoma" w:hint="eastAsia"/>
          <w:color w:val="000000"/>
        </w:rPr>
        <w:t>因為時間的關係，「教會生活」分兩次分享，今天只能分享到第</w:t>
      </w:r>
      <w:r>
        <w:rPr>
          <w:rFonts w:asciiTheme="minorEastAsia" w:eastAsiaTheme="minorEastAsia" w:hAnsiTheme="minorEastAsia" w:cs="Tahoma" w:hint="eastAsia"/>
          <w:color w:val="000000"/>
        </w:rPr>
        <w:t>6</w:t>
      </w:r>
      <w:r w:rsidRPr="00726C57">
        <w:rPr>
          <w:rFonts w:asciiTheme="minorEastAsia" w:eastAsiaTheme="minorEastAsia" w:hAnsiTheme="minorEastAsia" w:cs="Tahoma" w:hint="eastAsia"/>
          <w:color w:val="000000"/>
        </w:rPr>
        <w:t>節。</w:t>
      </w:r>
      <w:r>
        <w:rPr>
          <w:rFonts w:asciiTheme="minorEastAsia" w:eastAsiaTheme="minorEastAsia" w:hAnsiTheme="minorEastAsia" w:cs="Tahoma" w:hint="eastAsia"/>
          <w:color w:val="000000"/>
        </w:rPr>
        <w:t>v.1-6</w:t>
      </w:r>
      <w:r w:rsidRPr="00726C57">
        <w:rPr>
          <w:rFonts w:asciiTheme="minorEastAsia" w:eastAsiaTheme="minorEastAsia" w:hAnsiTheme="minorEastAsia" w:cs="Tahoma" w:hint="eastAsia"/>
          <w:color w:val="000000"/>
        </w:rPr>
        <w:t>在講教會合一</w:t>
      </w:r>
      <w:r>
        <w:rPr>
          <w:rFonts w:asciiTheme="minorEastAsia" w:eastAsiaTheme="minorEastAsia" w:hAnsiTheme="minorEastAsia" w:cs="Tahoma" w:hint="eastAsia"/>
          <w:color w:val="000000"/>
        </w:rPr>
        <w:t>的</w:t>
      </w:r>
      <w:r w:rsidRPr="00726C57">
        <w:rPr>
          <w:rFonts w:asciiTheme="minorEastAsia" w:eastAsiaTheme="minorEastAsia" w:hAnsiTheme="minorEastAsia" w:cs="Tahoma" w:hint="eastAsia"/>
          <w:color w:val="000000"/>
        </w:rPr>
        <w:t>生活，從肢體間的相處態度來保守合一的教</w:t>
      </w:r>
      <w:r>
        <w:rPr>
          <w:rFonts w:asciiTheme="minorEastAsia" w:eastAsiaTheme="minorEastAsia" w:hAnsiTheme="minorEastAsia" w:cs="Tahoma" w:hint="eastAsia"/>
          <w:color w:val="000000"/>
        </w:rPr>
        <w:t>會生活，和</w:t>
      </w:r>
      <w:r w:rsidRPr="00726C57">
        <w:rPr>
          <w:rFonts w:asciiTheme="minorEastAsia" w:eastAsiaTheme="minorEastAsia" w:hAnsiTheme="minorEastAsia" w:cs="Tahoma" w:hint="eastAsia"/>
          <w:color w:val="000000"/>
        </w:rPr>
        <w:t>教會合一的理由/</w:t>
      </w:r>
      <w:r>
        <w:rPr>
          <w:rFonts w:asciiTheme="minorEastAsia" w:eastAsiaTheme="minorEastAsia" w:hAnsiTheme="minorEastAsia" w:cs="Tahoma" w:hint="eastAsia"/>
          <w:color w:val="000000"/>
        </w:rPr>
        <w:t>基礎</w:t>
      </w:r>
      <w:r w:rsidRPr="00726C57">
        <w:rPr>
          <w:rFonts w:asciiTheme="minorEastAsia" w:eastAsiaTheme="minorEastAsia" w:hAnsiTheme="minorEastAsia" w:cs="Tahoma" w:hint="eastAsia"/>
          <w:color w:val="000000"/>
        </w:rPr>
        <w:t>；接著</w:t>
      </w:r>
      <w:r>
        <w:rPr>
          <w:rFonts w:asciiTheme="minorEastAsia" w:eastAsiaTheme="minorEastAsia" w:hAnsiTheme="minorEastAsia" w:cs="Tahoma" w:hint="eastAsia"/>
          <w:color w:val="000000"/>
        </w:rPr>
        <w:t>v.7-16講</w:t>
      </w:r>
      <w:r w:rsidRPr="00726C57">
        <w:rPr>
          <w:rFonts w:asciiTheme="minorEastAsia" w:eastAsiaTheme="minorEastAsia" w:hAnsiTheme="minorEastAsia" w:cs="Tahoma" w:hint="eastAsia"/>
          <w:color w:val="000000"/>
        </w:rPr>
        <w:t>教會的運作，按著恩賜彼此配搭，使得教會成熟運作，信徒信仰成熟。</w:t>
      </w:r>
    </w:p>
    <w:p w:rsidR="00F95972" w:rsidRPr="00726C57" w:rsidRDefault="00F95972" w:rsidP="00F95972">
      <w:pPr>
        <w:pStyle w:val="Web"/>
        <w:shd w:val="clear" w:color="auto" w:fill="FFFFFF"/>
        <w:spacing w:before="0" w:beforeAutospacing="0" w:after="0" w:afterAutospacing="0"/>
        <w:ind w:leftChars="-4" w:left="182" w:right="30" w:hangingChars="80" w:hanging="192"/>
        <w:rPr>
          <w:rFonts w:ascii="Tahoma" w:hAnsi="Tahoma" w:cs="Tahoma"/>
          <w:color w:val="000000"/>
        </w:rPr>
      </w:pPr>
      <w:r w:rsidRPr="00BB7886">
        <w:rPr>
          <w:rFonts w:asciiTheme="minorHAnsi" w:eastAsiaTheme="minorEastAsia" w:hAnsiTheme="minorHAnsi" w:cstheme="minorHAnsi"/>
          <w:color w:val="000000"/>
        </w:rPr>
        <w:t>3.</w:t>
      </w:r>
      <w:r w:rsidRPr="00726C57">
        <w:rPr>
          <w:rFonts w:ascii="Tahoma" w:hAnsi="Tahoma" w:cs="Tahoma" w:hint="eastAsia"/>
          <w:color w:val="000000"/>
        </w:rPr>
        <w:t>基督徒的</w:t>
      </w:r>
      <w:r w:rsidRPr="00726C57">
        <w:rPr>
          <w:rFonts w:ascii="Tahoma" w:hAnsi="Tahoma" w:cs="Tahoma"/>
          <w:color w:val="000000"/>
        </w:rPr>
        <w:t>教會生活上有美好的見證，</w:t>
      </w:r>
      <w:r w:rsidRPr="00726C57">
        <w:rPr>
          <w:rFonts w:ascii="Tahoma" w:hAnsi="Tahoma" w:cs="Tahoma" w:hint="eastAsia"/>
          <w:color w:val="000000"/>
        </w:rPr>
        <w:t>上帝的名才能在教會中得著榮耀。誠如三</w:t>
      </w:r>
      <w:r w:rsidRPr="00726C57">
        <w:rPr>
          <w:rFonts w:ascii="Tahoma" w:hAnsi="Tahoma" w:cs="Tahoma" w:hint="eastAsia"/>
          <w:color w:val="000000"/>
        </w:rPr>
        <w:t>21</w:t>
      </w:r>
      <w:r w:rsidRPr="00726C57">
        <w:rPr>
          <w:rFonts w:ascii="標楷體" w:eastAsia="標楷體" w:hAnsi="標楷體" w:cs="Tahoma" w:hint="eastAsia"/>
          <w:color w:val="000000"/>
        </w:rPr>
        <w:t>但願祂在教會中，並在基督耶穌裡，得著榮耀，直到世世代代，永永遠遠！阿們。</w:t>
      </w:r>
      <w:r w:rsidRPr="00726C57">
        <w:rPr>
          <w:rFonts w:asciiTheme="minorEastAsia" w:eastAsiaTheme="minorEastAsia" w:hAnsiTheme="minorEastAsia" w:cs="Tahoma" w:hint="eastAsia"/>
          <w:color w:val="000000"/>
        </w:rPr>
        <w:t>而美好的</w:t>
      </w:r>
      <w:r w:rsidRPr="00726C57">
        <w:rPr>
          <w:rFonts w:ascii="Tahoma" w:hAnsi="Tahoma" w:cs="Tahoma"/>
          <w:color w:val="000000"/>
        </w:rPr>
        <w:t>見證絕對不是用說的，</w:t>
      </w:r>
      <w:r>
        <w:rPr>
          <w:rFonts w:ascii="Tahoma" w:hAnsi="Tahoma" w:cs="Tahoma"/>
          <w:color w:val="000000"/>
        </w:rPr>
        <w:t>也不是用想的，更不是在空談而已，而是</w:t>
      </w:r>
      <w:r w:rsidRPr="00726C57">
        <w:rPr>
          <w:rFonts w:ascii="Tahoma" w:hAnsi="Tahoma" w:cs="Tahoma"/>
          <w:color w:val="000000"/>
        </w:rPr>
        <w:t>確確實實在生活中</w:t>
      </w:r>
      <w:r w:rsidRPr="00726C57">
        <w:rPr>
          <w:rFonts w:ascii="Tahoma" w:hAnsi="Tahoma" w:cs="Tahoma" w:hint="eastAsia"/>
          <w:color w:val="000000"/>
        </w:rPr>
        <w:t>做出來的</w:t>
      </w:r>
      <w:r w:rsidRPr="00726C57">
        <w:rPr>
          <w:rFonts w:ascii="Tahoma" w:hAnsi="Tahoma" w:cs="Tahoma"/>
          <w:color w:val="000000"/>
        </w:rPr>
        <w:t>。如果</w:t>
      </w:r>
      <w:r w:rsidRPr="00726C57">
        <w:rPr>
          <w:rFonts w:ascii="Tahoma" w:hAnsi="Tahoma" w:cs="Tahoma" w:hint="eastAsia"/>
          <w:color w:val="000000"/>
        </w:rPr>
        <w:t>基督</w:t>
      </w:r>
      <w:r w:rsidRPr="00726C57">
        <w:rPr>
          <w:rFonts w:ascii="Tahoma" w:hAnsi="Tahoma" w:cs="Tahoma"/>
          <w:color w:val="000000"/>
        </w:rPr>
        <w:t>徒無法在生活中見證他的信仰，我們</w:t>
      </w:r>
      <w:r w:rsidRPr="00726C57">
        <w:rPr>
          <w:rFonts w:ascii="Tahoma" w:hAnsi="Tahoma" w:cs="Tahoma" w:hint="eastAsia"/>
          <w:color w:val="000000"/>
        </w:rPr>
        <w:t>就會</w:t>
      </w:r>
      <w:r w:rsidRPr="00726C57">
        <w:rPr>
          <w:rFonts w:ascii="Tahoma" w:hAnsi="Tahoma" w:cs="Tahoma"/>
          <w:color w:val="000000"/>
        </w:rPr>
        <w:t>聽到的話說：「啊，教會怎麼也會做這樣的事情？」或是說：「</w:t>
      </w:r>
      <w:r w:rsidRPr="00726C57">
        <w:rPr>
          <w:rFonts w:ascii="Tahoma" w:hAnsi="Tahoma" w:cs="Tahoma" w:hint="eastAsia"/>
          <w:color w:val="000000"/>
        </w:rPr>
        <w:t>蝦？他是基督徒？</w:t>
      </w:r>
      <w:r w:rsidRPr="00726C57">
        <w:rPr>
          <w:rFonts w:ascii="Tahoma" w:hAnsi="Tahoma" w:cs="Tahoma"/>
          <w:color w:val="000000"/>
        </w:rPr>
        <w:t>信</w:t>
      </w:r>
      <w:r w:rsidRPr="00726C57">
        <w:rPr>
          <w:rFonts w:ascii="Tahoma" w:hAnsi="Tahoma" w:cs="Tahoma" w:hint="eastAsia"/>
          <w:color w:val="000000"/>
        </w:rPr>
        <w:t>主</w:t>
      </w:r>
      <w:r w:rsidRPr="00726C57">
        <w:rPr>
          <w:rFonts w:ascii="Tahoma" w:hAnsi="Tahoma" w:cs="Tahoma"/>
          <w:color w:val="000000"/>
        </w:rPr>
        <w:t>和沒有信</w:t>
      </w:r>
      <w:r w:rsidRPr="00726C57">
        <w:rPr>
          <w:rFonts w:ascii="Tahoma" w:hAnsi="Tahoma" w:cs="Tahoma" w:hint="eastAsia"/>
          <w:color w:val="000000"/>
        </w:rPr>
        <w:t>主</w:t>
      </w:r>
      <w:r w:rsidRPr="00726C57">
        <w:rPr>
          <w:rFonts w:ascii="Tahoma" w:hAnsi="Tahoma" w:cs="Tahoma"/>
          <w:color w:val="000000"/>
        </w:rPr>
        <w:t>，也沒有甚麼差別嘛！」這樣的評語</w:t>
      </w:r>
      <w:r w:rsidRPr="00726C57">
        <w:rPr>
          <w:rFonts w:ascii="Tahoma" w:hAnsi="Tahoma" w:cs="Tahoma" w:hint="eastAsia"/>
          <w:color w:val="000000"/>
        </w:rPr>
        <w:t>不僅</w:t>
      </w:r>
      <w:r w:rsidRPr="00726C57">
        <w:rPr>
          <w:rFonts w:ascii="Tahoma" w:hAnsi="Tahoma" w:cs="Tahoma"/>
          <w:color w:val="000000"/>
        </w:rPr>
        <w:t>對基督徒來說是很大的傷害</w:t>
      </w:r>
      <w:r w:rsidRPr="00726C57">
        <w:rPr>
          <w:rFonts w:ascii="Tahoma" w:hAnsi="Tahoma" w:cs="Tahoma" w:hint="eastAsia"/>
          <w:color w:val="000000"/>
        </w:rPr>
        <w:t>，更是羞辱上帝的名；不僅使</w:t>
      </w:r>
      <w:r w:rsidRPr="00726C57">
        <w:rPr>
          <w:rFonts w:ascii="Tahoma" w:hAnsi="Tahoma" w:cs="Tahoma"/>
          <w:color w:val="000000"/>
        </w:rPr>
        <w:t>以基督耶穌的名所建立的教會受到傷害，</w:t>
      </w:r>
      <w:r w:rsidRPr="00726C57">
        <w:rPr>
          <w:rFonts w:ascii="Tahoma" w:hAnsi="Tahoma" w:cs="Tahoma" w:hint="eastAsia"/>
          <w:color w:val="000000"/>
        </w:rPr>
        <w:t>也攔阻</w:t>
      </w:r>
      <w:r w:rsidRPr="00726C57">
        <w:rPr>
          <w:rFonts w:ascii="Tahoma" w:hAnsi="Tahoma" w:cs="Tahoma"/>
          <w:color w:val="000000"/>
        </w:rPr>
        <w:t>福音的事工的</w:t>
      </w:r>
      <w:r w:rsidRPr="00726C57">
        <w:rPr>
          <w:rFonts w:ascii="Tahoma" w:hAnsi="Tahoma" w:cs="Tahoma" w:hint="eastAsia"/>
          <w:color w:val="000000"/>
        </w:rPr>
        <w:t>推動</w:t>
      </w:r>
      <w:r w:rsidRPr="00726C57">
        <w:rPr>
          <w:rFonts w:ascii="Tahoma" w:hAnsi="Tahoma" w:cs="Tahoma"/>
          <w:color w:val="000000"/>
        </w:rPr>
        <w:t>。</w:t>
      </w:r>
    </w:p>
    <w:p w:rsidR="00F95972" w:rsidRPr="00BB7886" w:rsidRDefault="00F95972" w:rsidP="00F95972">
      <w:pPr>
        <w:pStyle w:val="Web"/>
        <w:shd w:val="clear" w:color="auto" w:fill="FFFFFF"/>
        <w:spacing w:beforeLines="50" w:before="180" w:beforeAutospacing="0" w:afterLines="50" w:after="180" w:afterAutospacing="0"/>
        <w:ind w:left="28" w:right="28"/>
        <w:rPr>
          <w:b/>
        </w:rPr>
      </w:pPr>
      <w:r w:rsidRPr="00BB7886">
        <w:rPr>
          <w:rFonts w:ascii="Tahoma" w:hAnsi="Tahoma" w:cs="Tahoma" w:hint="eastAsia"/>
          <w:b/>
          <w:color w:val="000000"/>
        </w:rPr>
        <w:t>一、人際的態度</w:t>
      </w:r>
      <w:r w:rsidRPr="00BB7886">
        <w:rPr>
          <w:rFonts w:ascii="Tahoma" w:hAnsi="Tahoma" w:cs="Tahoma" w:hint="eastAsia"/>
          <w:b/>
          <w:color w:val="000000"/>
        </w:rPr>
        <w:t xml:space="preserve">  </w:t>
      </w:r>
      <w:r w:rsidRPr="00BB7886">
        <w:rPr>
          <w:rFonts w:hint="eastAsia"/>
          <w:b/>
        </w:rPr>
        <w:t>v.2-3</w:t>
      </w:r>
      <w:r>
        <w:rPr>
          <w:rFonts w:hint="eastAsia"/>
          <w:b/>
        </w:rPr>
        <w:t xml:space="preserve">  </w:t>
      </w:r>
    </w:p>
    <w:p w:rsidR="00F95972" w:rsidRPr="00726C57" w:rsidRDefault="00F95972" w:rsidP="00F95972">
      <w:pPr>
        <w:ind w:leftChars="-12" w:left="273" w:hangingChars="126" w:hanging="302"/>
        <w:jc w:val="both"/>
      </w:pPr>
      <w:r w:rsidRPr="00726C57">
        <w:t> </w:t>
      </w:r>
      <w:r>
        <w:rPr>
          <w:rFonts w:ascii="新細明體" w:hAnsi="新細明體" w:hint="eastAsia"/>
        </w:rPr>
        <w:t>◎</w:t>
      </w:r>
      <w:r w:rsidRPr="00726C57">
        <w:t>一個人信了主，就是教會的一</w:t>
      </w:r>
      <w:r w:rsidRPr="00726C57">
        <w:rPr>
          <w:rFonts w:hint="eastAsia"/>
        </w:rPr>
        <w:t>份子，常有機會在教會進出生活。而要維持教會的合一，先從進出教會的個人做起。「合一」正是教會生活最重要的課題，因為</w:t>
      </w:r>
      <w:r w:rsidRPr="00726C57">
        <w:t>教會合一才能與基督的身体的身份相稱。</w:t>
      </w:r>
      <w:r w:rsidRPr="00726C57">
        <w:rPr>
          <w:rFonts w:hint="eastAsia"/>
        </w:rPr>
        <w:t>v.3</w:t>
      </w:r>
      <w:r w:rsidRPr="00726C57">
        <w:rPr>
          <w:rFonts w:ascii="標楷體" w:eastAsia="標楷體" w:hAnsi="標楷體"/>
        </w:rPr>
        <w:t>竭力保守聖靈所賜合而為一的心</w:t>
      </w:r>
      <w:r w:rsidRPr="00726C57">
        <w:rPr>
          <w:rFonts w:hint="eastAsia"/>
        </w:rPr>
        <w:t>。「</w:t>
      </w:r>
      <w:r w:rsidRPr="00726C57">
        <w:t>合一</w:t>
      </w:r>
      <w:r w:rsidRPr="00726C57">
        <w:rPr>
          <w:rFonts w:hint="eastAsia"/>
        </w:rPr>
        <w:t>」</w:t>
      </w:r>
      <w:r w:rsidRPr="00726C57">
        <w:t>不是件容易的事，有人說，那裡有人那裡就有事。保羅在這裡向信徒提供合一的途徑和要素</w:t>
      </w:r>
      <w:r w:rsidRPr="00726C57">
        <w:rPr>
          <w:rFonts w:hint="eastAsia"/>
        </w:rPr>
        <w:t>─</w:t>
      </w:r>
      <w:r w:rsidRPr="00726C57">
        <w:rPr>
          <w:rFonts w:ascii="標楷體" w:eastAsia="標楷體" w:hAnsi="標楷體" w:hint="eastAsia"/>
        </w:rPr>
        <w:t>凡事謙虛、溫柔、忍耐，用愛心互相寬容，用和平彼此聯絡，竭力保守聖靈所賜合而為一的心</w:t>
      </w:r>
      <w:r w:rsidRPr="00726C57">
        <w:rPr>
          <w:rFonts w:hint="eastAsia"/>
        </w:rPr>
        <w:t>。</w:t>
      </w:r>
      <w:r w:rsidRPr="00726C57">
        <w:t> </w:t>
      </w:r>
    </w:p>
    <w:p w:rsidR="00F95972" w:rsidRDefault="00F95972" w:rsidP="00F95972">
      <w:pPr>
        <w:ind w:leftChars="18" w:left="321" w:hangingChars="116" w:hanging="278"/>
        <w:jc w:val="both"/>
      </w:pPr>
      <w:r w:rsidRPr="00726C57">
        <w:t>(</w:t>
      </w:r>
      <w:r w:rsidRPr="00726C57">
        <w:rPr>
          <w:rFonts w:hint="eastAsia"/>
        </w:rPr>
        <w:t>1</w:t>
      </w:r>
      <w:r w:rsidRPr="00726C57">
        <w:t>)</w:t>
      </w:r>
      <w:r w:rsidRPr="00FC359C">
        <w:rPr>
          <w:b/>
        </w:rPr>
        <w:t>謙</w:t>
      </w:r>
      <w:r w:rsidRPr="00FC359C">
        <w:rPr>
          <w:rFonts w:hint="eastAsia"/>
          <w:b/>
        </w:rPr>
        <w:t>虛─</w:t>
      </w:r>
      <w:r w:rsidRPr="00726C57">
        <w:t>是能</w:t>
      </w:r>
      <w:r w:rsidRPr="00726C57">
        <w:rPr>
          <w:rFonts w:hint="eastAsia"/>
        </w:rPr>
        <w:t>與</w:t>
      </w:r>
      <w:r w:rsidRPr="00726C57">
        <w:t>人合一相處的重要因素，因為謙卑的人</w:t>
      </w:r>
      <w:r w:rsidRPr="00726C57">
        <w:rPr>
          <w:rFonts w:ascii="Tahoma" w:hAnsi="Tahoma" w:cs="Tahoma"/>
          <w:color w:val="000000"/>
        </w:rPr>
        <w:t>知道自己是個罪人，</w:t>
      </w:r>
      <w:r w:rsidRPr="00726C57">
        <w:rPr>
          <w:rFonts w:ascii="Tahoma" w:hAnsi="Tahoma" w:cs="Tahoma" w:hint="eastAsia"/>
          <w:color w:val="000000"/>
        </w:rPr>
        <w:t>自己不</w:t>
      </w:r>
      <w:r w:rsidRPr="00726C57">
        <w:rPr>
          <w:rFonts w:ascii="Tahoma" w:hAnsi="Tahoma" w:cs="Tahoma"/>
          <w:color w:val="000000"/>
        </w:rPr>
        <w:t>完美</w:t>
      </w:r>
      <w:r w:rsidRPr="00726C57">
        <w:rPr>
          <w:rFonts w:ascii="Tahoma" w:hAnsi="Tahoma" w:cs="Tahoma" w:hint="eastAsia"/>
          <w:color w:val="000000"/>
        </w:rPr>
        <w:t>，</w:t>
      </w:r>
      <w:r w:rsidRPr="00726C57">
        <w:rPr>
          <w:rFonts w:ascii="Tahoma" w:hAnsi="Tahoma" w:cs="Tahoma"/>
          <w:color w:val="000000"/>
        </w:rPr>
        <w:t>不會瞧不起別人，或是輕視別人，甚至一再指摘別人的錯誤</w:t>
      </w:r>
      <w:r>
        <w:rPr>
          <w:rFonts w:ascii="Tahoma" w:hAnsi="Tahoma" w:cs="Tahoma" w:hint="eastAsia"/>
          <w:color w:val="000000"/>
        </w:rPr>
        <w:t>，只會指教別人從不能受教於人</w:t>
      </w:r>
      <w:r w:rsidRPr="00726C57">
        <w:rPr>
          <w:rFonts w:ascii="Tahoma" w:hAnsi="Tahoma" w:cs="Tahoma"/>
          <w:color w:val="000000"/>
        </w:rPr>
        <w:t>。</w:t>
      </w:r>
      <w:r w:rsidRPr="00726C57">
        <w:rPr>
          <w:rFonts w:ascii="Tahoma" w:hAnsi="Tahoma" w:cs="Tahoma" w:hint="eastAsia"/>
          <w:color w:val="000000"/>
        </w:rPr>
        <w:t>「</w:t>
      </w:r>
      <w:r w:rsidRPr="00726C57">
        <w:t>合一</w:t>
      </w:r>
      <w:r w:rsidRPr="00726C57">
        <w:rPr>
          <w:rFonts w:hint="eastAsia"/>
        </w:rPr>
        <w:t>」的困</w:t>
      </w:r>
      <w:r w:rsidRPr="00726C57">
        <w:t>難，</w:t>
      </w:r>
      <w:r w:rsidRPr="00726C57">
        <w:rPr>
          <w:rFonts w:hint="eastAsia"/>
        </w:rPr>
        <w:t>往往</w:t>
      </w:r>
      <w:r w:rsidRPr="00726C57">
        <w:t>是</w:t>
      </w:r>
      <w:r w:rsidRPr="00726C57">
        <w:rPr>
          <w:rFonts w:hint="eastAsia"/>
        </w:rPr>
        <w:t>彼此不肯</w:t>
      </w:r>
      <w:r w:rsidRPr="00726C57">
        <w:t>降低自己，放下自己</w:t>
      </w:r>
      <w:r w:rsidRPr="00726C57">
        <w:rPr>
          <w:rFonts w:hint="eastAsia"/>
        </w:rPr>
        <w:t>，而常</w:t>
      </w:r>
      <w:r w:rsidRPr="00726C57">
        <w:t>常堅持自己，因此就不易相合。腓立比書二</w:t>
      </w:r>
      <w:r w:rsidRPr="00726C57">
        <w:t>3</w:t>
      </w:r>
      <w:r w:rsidRPr="00726C57">
        <w:rPr>
          <w:rFonts w:ascii="標楷體" w:eastAsia="標楷體" w:hAnsi="標楷體"/>
        </w:rPr>
        <w:t>只要存心謙卑，各人看別人比自己強</w:t>
      </w:r>
      <w:r w:rsidRPr="00726C57">
        <w:rPr>
          <w:rFonts w:ascii="標楷體" w:eastAsia="標楷體" w:hAnsi="標楷體" w:hint="eastAsia"/>
        </w:rPr>
        <w:t>。</w:t>
      </w:r>
      <w:r w:rsidRPr="00726C57">
        <w:t>驕傲的人是看自己比別人強，容易目中無人，看不見別人的</w:t>
      </w:r>
      <w:r w:rsidRPr="00726C57">
        <w:t> </w:t>
      </w:r>
      <w:r w:rsidRPr="00726C57">
        <w:t>好處。謙卑的人看別人比自己強，</w:t>
      </w:r>
      <w:r w:rsidRPr="00726C57">
        <w:rPr>
          <w:rFonts w:hint="eastAsia"/>
        </w:rPr>
        <w:t>就會</w:t>
      </w:r>
      <w:r w:rsidRPr="00726C57">
        <w:t>看見別人的長處，並且欣賞。因此肯謙卑的人，就能和別人合作，人也喜歡和他合作。</w:t>
      </w:r>
    </w:p>
    <w:p w:rsidR="00F95972" w:rsidRDefault="00F95972" w:rsidP="00F95972">
      <w:pPr>
        <w:ind w:leftChars="18" w:left="307" w:hangingChars="110" w:hanging="264"/>
        <w:jc w:val="both"/>
      </w:pPr>
      <w:r w:rsidRPr="00726C57">
        <w:t>(</w:t>
      </w:r>
      <w:r w:rsidRPr="00726C57">
        <w:rPr>
          <w:rFonts w:hint="eastAsia"/>
        </w:rPr>
        <w:t>2</w:t>
      </w:r>
      <w:r w:rsidRPr="00726C57">
        <w:t>)</w:t>
      </w:r>
      <w:r w:rsidRPr="00FC359C">
        <w:rPr>
          <w:b/>
        </w:rPr>
        <w:t>溫柔</w:t>
      </w:r>
      <w:r w:rsidRPr="00FC359C">
        <w:rPr>
          <w:rFonts w:hint="eastAsia"/>
          <w:b/>
        </w:rPr>
        <w:t>─</w:t>
      </w:r>
      <w:r w:rsidRPr="00726C57">
        <w:t>就是不易動怒，常帶著和氣。人與人相處，</w:t>
      </w:r>
      <w:r w:rsidRPr="00726C57">
        <w:rPr>
          <w:rFonts w:hint="eastAsia"/>
        </w:rPr>
        <w:t>常</w:t>
      </w:r>
      <w:r w:rsidRPr="00726C57">
        <w:t>因著不同</w:t>
      </w:r>
      <w:r w:rsidRPr="00726C57">
        <w:rPr>
          <w:rFonts w:hint="eastAsia"/>
        </w:rPr>
        <w:t>的</w:t>
      </w:r>
      <w:r w:rsidRPr="00726C57">
        <w:t>性格</w:t>
      </w:r>
      <w:r w:rsidRPr="00726C57">
        <w:rPr>
          <w:rFonts w:hint="eastAsia"/>
        </w:rPr>
        <w:t>、</w:t>
      </w:r>
      <w:r w:rsidRPr="00726C57">
        <w:t>思想</w:t>
      </w:r>
      <w:r w:rsidRPr="00726C57">
        <w:rPr>
          <w:rFonts w:hint="eastAsia"/>
        </w:rPr>
        <w:t>、</w:t>
      </w:r>
      <w:r w:rsidRPr="00726C57">
        <w:t>作風</w:t>
      </w:r>
      <w:r w:rsidRPr="00726C57">
        <w:rPr>
          <w:rFonts w:hint="eastAsia"/>
        </w:rPr>
        <w:t>、</w:t>
      </w:r>
      <w:r w:rsidRPr="00726C57">
        <w:t>習慣，和我們自己的不</w:t>
      </w:r>
      <w:r w:rsidRPr="00726C57">
        <w:rPr>
          <w:rFonts w:hint="eastAsia"/>
        </w:rPr>
        <w:t>一</w:t>
      </w:r>
      <w:r w:rsidRPr="00726C57">
        <w:t>樣，使我們看不慣，看不過去，因此就易生不快</w:t>
      </w:r>
      <w:r w:rsidRPr="00726C57">
        <w:rPr>
          <w:rFonts w:hint="eastAsia"/>
        </w:rPr>
        <w:t>甚至衝突。「溫柔」如同「乳膠海綿」的特性，具有柔軟的彈性，不會碰傷人，也不容易破人碰傷；它可以忍受很重的壓力，但不容易變形壓成凹狀。主耶穌論到祂自己說「</w:t>
      </w:r>
      <w:r w:rsidRPr="00726C57">
        <w:rPr>
          <w:rFonts w:ascii="標楷體" w:eastAsia="標楷體" w:hAnsi="標楷體" w:hint="eastAsia"/>
        </w:rPr>
        <w:t>我心裏柔和謙卑</w:t>
      </w:r>
      <w:r w:rsidRPr="00726C57">
        <w:rPr>
          <w:rFonts w:hint="eastAsia"/>
        </w:rPr>
        <w:t>」，柔和是與謙卑連在一起的，不是與軟弱連在一起。主耶穌雖然溫柔但絕不懦弱，祂面向十字架邁步從不畏縮。基督徒</w:t>
      </w:r>
      <w:r>
        <w:rPr>
          <w:rFonts w:hint="eastAsia"/>
        </w:rPr>
        <w:t>的</w:t>
      </w:r>
      <w:r w:rsidRPr="00726C57">
        <w:rPr>
          <w:rFonts w:hint="eastAsia"/>
        </w:rPr>
        <w:t>謙虛溫柔</w:t>
      </w:r>
      <w:r>
        <w:rPr>
          <w:rFonts w:hint="eastAsia"/>
        </w:rPr>
        <w:t>是對神</w:t>
      </w:r>
      <w:r>
        <w:rPr>
          <w:rFonts w:hint="eastAsia"/>
        </w:rPr>
        <w:lastRenderedPageBreak/>
        <w:t>對人</w:t>
      </w:r>
      <w:r w:rsidRPr="00726C57">
        <w:rPr>
          <w:rFonts w:hint="eastAsia"/>
        </w:rPr>
        <w:t>，</w:t>
      </w:r>
      <w:r>
        <w:rPr>
          <w:rFonts w:hint="eastAsia"/>
        </w:rPr>
        <w:t>謙卑</w:t>
      </w:r>
      <w:r w:rsidRPr="00726C57">
        <w:rPr>
          <w:rFonts w:hint="eastAsia"/>
        </w:rPr>
        <w:t>順服</w:t>
      </w:r>
      <w:r>
        <w:rPr>
          <w:rFonts w:hint="eastAsia"/>
        </w:rPr>
        <w:t>主</w:t>
      </w:r>
      <w:r w:rsidRPr="00726C57">
        <w:rPr>
          <w:rFonts w:hint="eastAsia"/>
        </w:rPr>
        <w:t>勇</w:t>
      </w:r>
      <w:r>
        <w:rPr>
          <w:rFonts w:hint="eastAsia"/>
        </w:rPr>
        <w:t>敢</w:t>
      </w:r>
      <w:r w:rsidRPr="00726C57">
        <w:rPr>
          <w:rFonts w:hint="eastAsia"/>
        </w:rPr>
        <w:t>走主的路，無懼於威嚇，不向罪惡和錯誤屈服</w:t>
      </w:r>
      <w:r>
        <w:rPr>
          <w:rFonts w:hint="eastAsia"/>
        </w:rPr>
        <w:t>；因為謙卑而對人溫柔</w:t>
      </w:r>
      <w:r w:rsidRPr="00726C57">
        <w:rPr>
          <w:rFonts w:hint="eastAsia"/>
        </w:rPr>
        <w:t>。</w:t>
      </w:r>
    </w:p>
    <w:p w:rsidR="00F95972" w:rsidRPr="00726C57" w:rsidRDefault="00F95972" w:rsidP="00F95972">
      <w:pPr>
        <w:ind w:leftChars="18" w:left="307" w:hangingChars="110" w:hanging="264"/>
        <w:jc w:val="both"/>
      </w:pPr>
      <w:r w:rsidRPr="00726C57">
        <w:t>(</w:t>
      </w:r>
      <w:r w:rsidRPr="00726C57">
        <w:rPr>
          <w:rFonts w:hint="eastAsia"/>
        </w:rPr>
        <w:t>3</w:t>
      </w:r>
      <w:r w:rsidRPr="00726C57">
        <w:t>)</w:t>
      </w:r>
      <w:r w:rsidRPr="00FC359C">
        <w:rPr>
          <w:b/>
        </w:rPr>
        <w:t>忍耐</w:t>
      </w:r>
      <w:r w:rsidRPr="00FC359C">
        <w:rPr>
          <w:rFonts w:hint="eastAsia"/>
          <w:b/>
        </w:rPr>
        <w:t>─</w:t>
      </w:r>
      <w:r w:rsidRPr="00726C57">
        <w:rPr>
          <w:rFonts w:hint="eastAsia"/>
        </w:rPr>
        <w:t>對別人的挑戰加以忍受，對別人所加諸自己身上無禮或無理的行為，不予以惡意的回報。當然許多時候</w:t>
      </w:r>
      <w:r w:rsidRPr="00726C57">
        <w:t>不</w:t>
      </w:r>
      <w:r w:rsidRPr="00726C57">
        <w:rPr>
          <w:rFonts w:hint="eastAsia"/>
        </w:rPr>
        <w:t>見得都是</w:t>
      </w:r>
      <w:r w:rsidRPr="00726C57">
        <w:t>別人做錯事，做壞事</w:t>
      </w:r>
      <w:r w:rsidRPr="00726C57">
        <w:rPr>
          <w:rFonts w:hint="eastAsia"/>
        </w:rPr>
        <w:t>而需要我們忍耐，</w:t>
      </w:r>
      <w:r w:rsidRPr="00726C57">
        <w:t>更多時候是因為</w:t>
      </w:r>
      <w:r w:rsidRPr="00726C57">
        <w:rPr>
          <w:rFonts w:hint="eastAsia"/>
        </w:rPr>
        <w:t>彼此的</w:t>
      </w:r>
      <w:r w:rsidRPr="00726C57">
        <w:t>不同</w:t>
      </w:r>
      <w:r w:rsidRPr="00726C57">
        <w:rPr>
          <w:rFonts w:hint="eastAsia"/>
        </w:rPr>
        <w:t>而需要忍耐</w:t>
      </w:r>
      <w:r w:rsidRPr="00726C57">
        <w:t>。</w:t>
      </w:r>
      <w:r w:rsidRPr="00726C57">
        <w:rPr>
          <w:rFonts w:hint="eastAsia"/>
        </w:rPr>
        <w:t>發生任何的爭執都是雙方面的，忍耐就是單方面的自我約束，使爭執無法發生。</w:t>
      </w:r>
      <w:r w:rsidRPr="00726C57">
        <w:t>教會是人聚合的地方，許多的不同，正需要我們彼此忍耐。</w:t>
      </w:r>
    </w:p>
    <w:p w:rsidR="00F95972" w:rsidRPr="00726C57" w:rsidRDefault="00F95972" w:rsidP="00F95972">
      <w:pPr>
        <w:ind w:leftChars="18" w:left="307" w:hangingChars="110" w:hanging="264"/>
        <w:jc w:val="both"/>
      </w:pPr>
      <w:r w:rsidRPr="00726C57">
        <w:t>(</w:t>
      </w:r>
      <w:r w:rsidRPr="00726C57">
        <w:rPr>
          <w:rFonts w:hint="eastAsia"/>
        </w:rPr>
        <w:t>4</w:t>
      </w:r>
      <w:r w:rsidRPr="00726C57">
        <w:t>)</w:t>
      </w:r>
      <w:r w:rsidRPr="00FC359C">
        <w:rPr>
          <w:rFonts w:hint="eastAsia"/>
          <w:b/>
        </w:rPr>
        <w:t>用愛心互相</w:t>
      </w:r>
      <w:r w:rsidRPr="00FC359C">
        <w:rPr>
          <w:b/>
        </w:rPr>
        <w:t>寬容</w:t>
      </w:r>
      <w:r w:rsidRPr="00FC359C">
        <w:rPr>
          <w:rFonts w:hint="eastAsia"/>
          <w:b/>
        </w:rPr>
        <w:t>─</w:t>
      </w:r>
      <w:r w:rsidRPr="00726C57">
        <w:rPr>
          <w:rFonts w:hint="eastAsia"/>
        </w:rPr>
        <w:t>用愛心互相寬容比忍耐更積極，對於發生的爭端或不和諧或不舒服，除了忍耐還要用愛心寬容，沒有真正的愛心，就不會有真正的寬容。有愛心的寬容才不會有苦毒的後遺症，有時我們為了不引起衝突而忍氣吞聲，但內心卻不能釋懷，看到對方就滿了怒氣或厭惡，日久積壓就成了彼此關係的殺手，破壞教會的合一。「用愛心互相寬容」</w:t>
      </w:r>
      <w:r>
        <w:rPr>
          <w:rFonts w:hint="eastAsia"/>
        </w:rPr>
        <w:t>也</w:t>
      </w:r>
      <w:r w:rsidRPr="00726C57">
        <w:rPr>
          <w:rFonts w:hint="eastAsia"/>
        </w:rPr>
        <w:t>提醒我們，不只是別人需要我</w:t>
      </w:r>
      <w:r>
        <w:rPr>
          <w:rFonts w:hint="eastAsia"/>
        </w:rPr>
        <w:t>們</w:t>
      </w:r>
      <w:r w:rsidRPr="00726C57">
        <w:rPr>
          <w:rFonts w:hint="eastAsia"/>
        </w:rPr>
        <w:t>「寬容」，我們也常需要別人的寬容，因我們也常會有錯失或虧負別人的地方，有時自己並不覺察，卻引起別人很大反感的行事，不過因為別人寬容了我們，才未引起爭端。西三</w:t>
      </w:r>
      <w:r w:rsidRPr="00726C57">
        <w:rPr>
          <w:rFonts w:hint="eastAsia"/>
        </w:rPr>
        <w:t>13</w:t>
      </w:r>
      <w:r w:rsidRPr="00726C57">
        <w:rPr>
          <w:rFonts w:ascii="標楷體" w:eastAsia="標楷體" w:hAnsi="標楷體" w:hint="eastAsia"/>
        </w:rPr>
        <w:t>倘若這人與那人有嫌隙，總要彼此包容，彼此饒恕﹔主怎樣饒恕了你們，你們也要怎樣饒恕人</w:t>
      </w:r>
      <w:r w:rsidRPr="00726C57">
        <w:rPr>
          <w:rFonts w:hint="eastAsia"/>
        </w:rPr>
        <w:t>。</w:t>
      </w:r>
    </w:p>
    <w:p w:rsidR="00F95972" w:rsidRPr="00726C57" w:rsidRDefault="00F95972" w:rsidP="00F95972">
      <w:pPr>
        <w:ind w:leftChars="18" w:left="307" w:hangingChars="110" w:hanging="264"/>
        <w:jc w:val="both"/>
      </w:pPr>
      <w:r w:rsidRPr="00726C57">
        <w:t>(</w:t>
      </w:r>
      <w:r w:rsidRPr="00726C57">
        <w:rPr>
          <w:rFonts w:hint="eastAsia"/>
        </w:rPr>
        <w:t>5</w:t>
      </w:r>
      <w:r w:rsidRPr="00726C57">
        <w:t>)</w:t>
      </w:r>
      <w:r w:rsidRPr="00FC359C">
        <w:rPr>
          <w:rFonts w:hint="eastAsia"/>
          <w:b/>
        </w:rPr>
        <w:t>用和平彼此聯絡─</w:t>
      </w:r>
      <w:r w:rsidRPr="00726C57">
        <w:rPr>
          <w:rFonts w:ascii="細明體" w:eastAsia="細明體" w:hAnsi="細明體" w:cs="Times New Roman" w:hint="eastAsia"/>
          <w:color w:val="000000"/>
          <w:kern w:val="0"/>
        </w:rPr>
        <w:t>在群體生活方面，和平聯絡可促進了解。教會是基督的身體，我們互作肢體，彼此間有互相聯絡倚存的關係。</w:t>
      </w:r>
      <w:r w:rsidRPr="00726C57">
        <w:rPr>
          <w:rFonts w:ascii="標楷體" w:eastAsia="標楷體" w:hAnsi="標楷體" w:cs="Times New Roman" w:hint="eastAsia"/>
          <w:color w:val="000000"/>
          <w:kern w:val="0"/>
        </w:rPr>
        <w:t>「和平」</w:t>
      </w:r>
      <w:r w:rsidRPr="00726C57">
        <w:rPr>
          <w:rFonts w:ascii="細明體" w:eastAsia="細明體" w:hAnsi="細明體" w:cs="Times New Roman" w:hint="eastAsia"/>
          <w:color w:val="000000"/>
          <w:kern w:val="0"/>
        </w:rPr>
        <w:t>是聯絡的方法，這種聯絡不是屬肉體的拉攏，不是結黨分爭搞小圈圈的手段，乃是在基督裏善意的交通。</w:t>
      </w:r>
      <w:r w:rsidRPr="00726C57">
        <w:rPr>
          <w:rFonts w:ascii="標楷體" w:eastAsia="標楷體" w:hAnsi="標楷體"/>
        </w:rPr>
        <w:t>既在十字架上滅了冤仇，便藉這十字架使兩下歸為一體，與上帝和好了</w:t>
      </w:r>
      <w:r w:rsidRPr="00726C57">
        <w:rPr>
          <w:rFonts w:ascii="標楷體" w:eastAsia="標楷體" w:hAnsi="標楷體" w:hint="eastAsia"/>
        </w:rPr>
        <w:t>。</w:t>
      </w:r>
      <w:r w:rsidRPr="00726C57">
        <w:rPr>
          <w:rFonts w:hint="eastAsia"/>
        </w:rPr>
        <w:t>(</w:t>
      </w:r>
      <w:r w:rsidRPr="00726C57">
        <w:rPr>
          <w:rFonts w:hint="eastAsia"/>
        </w:rPr>
        <w:t>弗二</w:t>
      </w:r>
      <w:r w:rsidRPr="00726C57">
        <w:rPr>
          <w:rFonts w:hint="eastAsia"/>
        </w:rPr>
        <w:t>16)</w:t>
      </w:r>
      <w:r w:rsidRPr="00726C57">
        <w:rPr>
          <w:rFonts w:hint="eastAsia"/>
        </w:rPr>
        <w:t>主是在十字架上成就了和平，恢復罪人與上帝和好的關係，也成就世上所有罪人同在救贖恩典中，成為一體</w:t>
      </w:r>
      <w:r w:rsidRPr="00726C57">
        <w:rPr>
          <w:rFonts w:hint="eastAsia"/>
        </w:rPr>
        <w:t>(</w:t>
      </w:r>
      <w:r w:rsidRPr="00726C57">
        <w:rPr>
          <w:rFonts w:hint="eastAsia"/>
        </w:rPr>
        <w:t>教會</w:t>
      </w:r>
      <w:r w:rsidRPr="00726C57">
        <w:rPr>
          <w:rFonts w:hint="eastAsia"/>
        </w:rPr>
        <w:t>)</w:t>
      </w:r>
      <w:r w:rsidRPr="00726C57">
        <w:rPr>
          <w:rFonts w:hint="eastAsia"/>
        </w:rPr>
        <w:t>，所以十字架的工作乃是製造和平；我們要取用十字架的原則，把自己</w:t>
      </w:r>
      <w:r w:rsidRPr="00726C57">
        <w:rPr>
          <w:rFonts w:hint="eastAsia"/>
        </w:rPr>
        <w:t>(</w:t>
      </w:r>
      <w:r w:rsidRPr="00726C57">
        <w:rPr>
          <w:rFonts w:hint="eastAsia"/>
        </w:rPr>
        <w:t>不是把別人</w:t>
      </w:r>
      <w:r w:rsidRPr="00726C57">
        <w:rPr>
          <w:rFonts w:hint="eastAsia"/>
        </w:rPr>
        <w:t>)</w:t>
      </w:r>
      <w:r w:rsidRPr="00726C57">
        <w:rPr>
          <w:rFonts w:hint="eastAsia"/>
        </w:rPr>
        <w:t>釘在十字架上，才能真正與別人和平共處。</w:t>
      </w:r>
    </w:p>
    <w:p w:rsidR="00F95972" w:rsidRPr="00726C57" w:rsidRDefault="00F95972" w:rsidP="00F95972">
      <w:pPr>
        <w:spacing w:line="360" w:lineRule="atLeast"/>
        <w:ind w:leftChars="18" w:left="307" w:hangingChars="110" w:hanging="264"/>
        <w:jc w:val="both"/>
      </w:pPr>
      <w:r w:rsidRPr="00726C57">
        <w:rPr>
          <w:rFonts w:hint="eastAsia"/>
        </w:rPr>
        <w:t>(6)</w:t>
      </w:r>
      <w:r w:rsidRPr="00FC359C">
        <w:rPr>
          <w:rFonts w:hint="eastAsia"/>
          <w:b/>
        </w:rPr>
        <w:t>竭力</w:t>
      </w:r>
      <w:r w:rsidRPr="00FC359C">
        <w:rPr>
          <w:b/>
        </w:rPr>
        <w:t>保守聖靈所賜合而為一的心</w:t>
      </w:r>
      <w:r w:rsidRPr="00FC359C">
        <w:rPr>
          <w:rFonts w:hint="eastAsia"/>
          <w:b/>
        </w:rPr>
        <w:t>─</w:t>
      </w:r>
      <w:r w:rsidRPr="00726C57">
        <w:rPr>
          <w:rFonts w:hint="eastAsia"/>
        </w:rPr>
        <w:t>「聖靈所賜合而為一的心」原文是『聖靈的合一』或『靈裏的一』；這是已成就的事實，</w:t>
      </w:r>
      <w:r w:rsidRPr="00726C57">
        <w:rPr>
          <w:rFonts w:ascii="細明體" w:eastAsia="細明體" w:hAnsi="細明體" w:cs="Times New Roman" w:hint="eastAsia"/>
          <w:color w:val="000000"/>
          <w:kern w:val="0"/>
        </w:rPr>
        <w:t>沒有人能創造這種合一，因為它是</w:t>
      </w:r>
      <w:r w:rsidRPr="00726C57">
        <w:rPr>
          <w:rFonts w:ascii="標楷體" w:eastAsia="標楷體" w:hAnsi="標楷體" w:cs="Times New Roman" w:hint="eastAsia"/>
          <w:color w:val="000000"/>
          <w:kern w:val="0"/>
        </w:rPr>
        <w:t>「聖靈的合一」</w:t>
      </w:r>
      <w:r w:rsidRPr="00726C57">
        <w:rPr>
          <w:rFonts w:ascii="細明體" w:eastAsia="細明體" w:hAnsi="細明體" w:cs="Times New Roman" w:hint="eastAsia"/>
          <w:color w:val="000000"/>
          <w:kern w:val="0"/>
        </w:rPr>
        <w:t>。影響教會合一的是「生命」方面的問題，不在於組織、制度、行政、儀式、名稱……等方面的相異。我們雖然不能造成這種合一，但是卻有責任保守聖靈所賜合而為一的心。</w:t>
      </w:r>
      <w:r w:rsidRPr="00726C57">
        <w:rPr>
          <w:rFonts w:ascii="標楷體" w:eastAsia="標楷體" w:hAnsi="標楷體" w:cs="Times New Roman" w:hint="eastAsia"/>
          <w:color w:val="000000"/>
          <w:kern w:val="0"/>
        </w:rPr>
        <w:t>「竭力」</w:t>
      </w:r>
      <w:r w:rsidRPr="00726C57">
        <w:rPr>
          <w:rFonts w:ascii="細明體" w:eastAsia="細明體" w:hAnsi="細明體" w:cs="Times New Roman" w:hint="eastAsia"/>
          <w:color w:val="000000"/>
          <w:kern w:val="0"/>
        </w:rPr>
        <w:t>則表明為保守合一的心志，願意付一切代價，保守</w:t>
      </w:r>
      <w:r w:rsidRPr="00726C57">
        <w:rPr>
          <w:rFonts w:ascii="標楷體" w:eastAsia="標楷體" w:hAnsi="標楷體" w:cs="Times New Roman" w:hint="eastAsia"/>
          <w:color w:val="000000"/>
          <w:kern w:val="0"/>
        </w:rPr>
        <w:t>「聖靈的合一」</w:t>
      </w:r>
      <w:r w:rsidRPr="00726C57">
        <w:rPr>
          <w:rFonts w:ascii="細明體" w:eastAsia="細明體" w:hAnsi="細明體" w:cs="Times New Roman" w:hint="eastAsia"/>
          <w:color w:val="000000"/>
          <w:kern w:val="0"/>
        </w:rPr>
        <w:t>不被損害，維護這</w:t>
      </w:r>
      <w:r w:rsidRPr="00726C57">
        <w:rPr>
          <w:rFonts w:ascii="標楷體" w:eastAsia="標楷體" w:hAnsi="標楷體" w:cs="Times New Roman" w:hint="eastAsia"/>
          <w:color w:val="000000"/>
          <w:kern w:val="0"/>
        </w:rPr>
        <w:t>「合一」</w:t>
      </w:r>
      <w:r w:rsidRPr="00726C57">
        <w:rPr>
          <w:rFonts w:ascii="細明體" w:eastAsia="細明體" w:hAnsi="細明體" w:cs="Times New Roman" w:hint="eastAsia"/>
          <w:color w:val="000000"/>
          <w:kern w:val="0"/>
        </w:rPr>
        <w:t>的健全與穩固。</w:t>
      </w:r>
      <w:r w:rsidRPr="00726C57">
        <w:t>即使是聖靈賜下合一的靈，人還是不太容易合一，我們若不努力，人性的弱點</w:t>
      </w:r>
      <w:r w:rsidRPr="00726C57">
        <w:rPr>
          <w:rFonts w:hint="eastAsia"/>
        </w:rPr>
        <w:t>和個人的差異，常常讓我們不能合一。</w:t>
      </w:r>
      <w:r w:rsidRPr="00726C57">
        <w:t>故需要竭力，努力。</w:t>
      </w:r>
      <w:r w:rsidRPr="00726C57">
        <w:rPr>
          <w:rFonts w:ascii="標楷體" w:eastAsia="標楷體" w:hAnsi="標楷體"/>
        </w:rPr>
        <w:t> 我在他們裏面，</w:t>
      </w:r>
      <w:r w:rsidRPr="00726C57">
        <w:rPr>
          <w:rFonts w:ascii="標楷體" w:eastAsia="標楷體" w:hAnsi="標楷體" w:hint="eastAsia"/>
        </w:rPr>
        <w:t>祢</w:t>
      </w:r>
      <w:r w:rsidRPr="00726C57">
        <w:rPr>
          <w:rFonts w:ascii="標楷體" w:eastAsia="標楷體" w:hAnsi="標楷體"/>
        </w:rPr>
        <w:t>在我裏面，使他們完完全全地合而為一，叫世人知道</w:t>
      </w:r>
      <w:r w:rsidRPr="00726C57">
        <w:rPr>
          <w:rFonts w:ascii="標楷體" w:eastAsia="標楷體" w:hAnsi="標楷體" w:hint="eastAsia"/>
        </w:rPr>
        <w:t>祢</w:t>
      </w:r>
      <w:r w:rsidRPr="00726C57">
        <w:rPr>
          <w:rFonts w:ascii="標楷體" w:eastAsia="標楷體" w:hAnsi="標楷體"/>
        </w:rPr>
        <w:t>差了我來，也知道</w:t>
      </w:r>
      <w:r w:rsidRPr="00726C57">
        <w:rPr>
          <w:rFonts w:ascii="標楷體" w:eastAsia="標楷體" w:hAnsi="標楷體" w:hint="eastAsia"/>
        </w:rPr>
        <w:t>祢</w:t>
      </w:r>
      <w:r w:rsidRPr="00726C57">
        <w:rPr>
          <w:rFonts w:ascii="標楷體" w:eastAsia="標楷體" w:hAnsi="標楷體"/>
        </w:rPr>
        <w:t>愛他們如同愛我一樣。</w:t>
      </w:r>
      <w:r w:rsidRPr="00726C57">
        <w:t> </w:t>
      </w:r>
      <w:r w:rsidRPr="00726C57">
        <w:t>約翰福音十七</w:t>
      </w:r>
      <w:r w:rsidRPr="00726C57">
        <w:t>2</w:t>
      </w:r>
      <w:r w:rsidRPr="00726C57">
        <w:rPr>
          <w:rFonts w:hint="eastAsia"/>
        </w:rPr>
        <w:t>3</w:t>
      </w:r>
      <w:r w:rsidRPr="00726C57">
        <w:rPr>
          <w:rFonts w:hint="eastAsia"/>
        </w:rPr>
        <w:t>這是主耶穌的禱告，我們願意這樣行嗎？</w:t>
      </w:r>
      <w:r w:rsidRPr="00726C57">
        <w:t>     </w:t>
      </w:r>
    </w:p>
    <w:p w:rsidR="00F95972" w:rsidRPr="00BB7886" w:rsidRDefault="00F95972" w:rsidP="00F95972">
      <w:pPr>
        <w:widowControl/>
        <w:spacing w:beforeLines="50" w:before="180" w:afterLines="50" w:after="180" w:line="360" w:lineRule="atLeast"/>
        <w:ind w:leftChars="17" w:left="41"/>
        <w:jc w:val="both"/>
        <w:rPr>
          <w:b/>
        </w:rPr>
      </w:pPr>
      <w:r w:rsidRPr="00BB7886">
        <w:rPr>
          <w:rFonts w:hint="eastAsia"/>
          <w:b/>
        </w:rPr>
        <w:t>二、合一的基礎</w:t>
      </w:r>
      <w:r w:rsidRPr="00BB7886">
        <w:rPr>
          <w:rFonts w:hint="eastAsia"/>
          <w:b/>
        </w:rPr>
        <w:t xml:space="preserve">  v.4-6</w:t>
      </w:r>
      <w:r>
        <w:rPr>
          <w:rFonts w:hint="eastAsia"/>
          <w:b/>
        </w:rPr>
        <w:t xml:space="preserve"> </w:t>
      </w:r>
    </w:p>
    <w:p w:rsidR="00F95972" w:rsidRPr="00726C57" w:rsidRDefault="00F95972" w:rsidP="00F95972">
      <w:pPr>
        <w:widowControl/>
        <w:spacing w:line="360" w:lineRule="atLeast"/>
        <w:ind w:leftChars="23" w:left="307" w:hangingChars="105" w:hanging="252"/>
        <w:jc w:val="both"/>
      </w:pPr>
      <w:r>
        <w:rPr>
          <w:rFonts w:ascii="新細明體" w:hAnsi="新細明體" w:hint="eastAsia"/>
        </w:rPr>
        <w:t>◎</w:t>
      </w:r>
      <w:r w:rsidRPr="00726C57">
        <w:rPr>
          <w:rFonts w:hint="eastAsia"/>
        </w:rPr>
        <w:t>第四至第六節說到合一的七個</w:t>
      </w:r>
      <w:r>
        <w:rPr>
          <w:rFonts w:hint="eastAsia"/>
        </w:rPr>
        <w:t>根據</w:t>
      </w:r>
      <w:r>
        <w:rPr>
          <w:rFonts w:hint="eastAsia"/>
        </w:rPr>
        <w:t>/</w:t>
      </w:r>
      <w:r>
        <w:rPr>
          <w:rFonts w:hint="eastAsia"/>
        </w:rPr>
        <w:t>事實</w:t>
      </w:r>
      <w:r w:rsidRPr="00726C57">
        <w:rPr>
          <w:rFonts w:hint="eastAsia"/>
        </w:rPr>
        <w:t>，</w:t>
      </w:r>
      <w:r w:rsidRPr="00726C57">
        <w:t>保羅提醒信徒要</w:t>
      </w:r>
      <w:r w:rsidRPr="00726C57">
        <w:rPr>
          <w:rFonts w:hint="eastAsia"/>
        </w:rPr>
        <w:t>保守</w:t>
      </w:r>
      <w:r w:rsidRPr="00726C57">
        <w:t>合一，因為真信徒都在這</w:t>
      </w:r>
      <w:r w:rsidRPr="00726C57">
        <w:rPr>
          <w:rFonts w:hint="eastAsia"/>
        </w:rPr>
        <w:t>七</w:t>
      </w:r>
      <w:r w:rsidRPr="00726C57">
        <w:t>個「一」裡面。既然是一，就不可成為二，不可分。</w:t>
      </w:r>
    </w:p>
    <w:p w:rsidR="00F95972" w:rsidRDefault="00F95972" w:rsidP="00F95972">
      <w:pPr>
        <w:widowControl/>
        <w:spacing w:line="360" w:lineRule="atLeast"/>
        <w:ind w:leftChars="18" w:left="321" w:hangingChars="116" w:hanging="278"/>
        <w:jc w:val="both"/>
      </w:pPr>
      <w:r w:rsidRPr="007D52AC">
        <w:t>(</w:t>
      </w:r>
      <w:r w:rsidRPr="007D52AC">
        <w:rPr>
          <w:rFonts w:hint="eastAsia"/>
        </w:rPr>
        <w:t>1</w:t>
      </w:r>
      <w:r w:rsidRPr="007D52AC">
        <w:t>)</w:t>
      </w:r>
      <w:r w:rsidRPr="00726C57">
        <w:rPr>
          <w:b/>
        </w:rPr>
        <w:t>一個身</w:t>
      </w:r>
      <w:r w:rsidRPr="00726C57">
        <w:rPr>
          <w:rFonts w:hint="eastAsia"/>
          <w:b/>
        </w:rPr>
        <w:t>體</w:t>
      </w:r>
      <w:r w:rsidRPr="00726C57">
        <w:t>。</w:t>
      </w:r>
      <w:r w:rsidRPr="00726C57">
        <w:rPr>
          <w:rFonts w:hint="eastAsia"/>
        </w:rPr>
        <w:t>「身體」當然是指基督的身體──教會而說的，一</w:t>
      </w:r>
      <w:r w:rsidRPr="00726C57">
        <w:t>23</w:t>
      </w:r>
      <w:r w:rsidRPr="00726C57">
        <w:rPr>
          <w:rFonts w:hint="eastAsia"/>
        </w:rPr>
        <w:t>已經明說「教會是祂的身體」。這說明我們不只是領受了同樣的生命，也聯合在同一個生命，就是基督的身體裏。在這個生命團體中，我們已經有了一項事實上的合一。身體的合一不是逐漸拼湊的合一，乃是必須完整的合一；身體是在合一中增長的，不是在各自增長之後才</w:t>
      </w:r>
      <w:r>
        <w:rPr>
          <w:rFonts w:hint="eastAsia"/>
        </w:rPr>
        <w:t>拚奏而成</w:t>
      </w:r>
      <w:r w:rsidRPr="00726C57">
        <w:rPr>
          <w:rFonts w:hint="eastAsia"/>
        </w:rPr>
        <w:t>的。</w:t>
      </w:r>
      <w:r w:rsidRPr="00726C57">
        <w:rPr>
          <w:rFonts w:hint="eastAsia"/>
        </w:rPr>
        <w:t>(</w:t>
      </w:r>
      <w:r w:rsidRPr="00726C57">
        <w:rPr>
          <w:rFonts w:hint="eastAsia"/>
        </w:rPr>
        <w:t>受孕的胎兒一體成形逐漸發育長大</w:t>
      </w:r>
      <w:r w:rsidRPr="00726C57">
        <w:rPr>
          <w:rFonts w:hint="eastAsia"/>
        </w:rPr>
        <w:t>)</w:t>
      </w:r>
      <w:r w:rsidRPr="00726C57">
        <w:t> </w:t>
      </w:r>
      <w:r>
        <w:rPr>
          <w:rFonts w:hint="eastAsia"/>
        </w:rPr>
        <w:t xml:space="preserve"> </w:t>
      </w:r>
    </w:p>
    <w:p w:rsidR="00F95972" w:rsidRDefault="00F95972" w:rsidP="00F95972">
      <w:pPr>
        <w:widowControl/>
        <w:spacing w:line="360" w:lineRule="atLeast"/>
        <w:ind w:leftChars="18" w:left="321" w:hangingChars="116" w:hanging="278"/>
        <w:jc w:val="both"/>
      </w:pPr>
      <w:r w:rsidRPr="007D52AC">
        <w:rPr>
          <w:rFonts w:hint="eastAsia"/>
        </w:rPr>
        <w:t>(2)</w:t>
      </w:r>
      <w:r w:rsidRPr="00726C57">
        <w:rPr>
          <w:b/>
        </w:rPr>
        <w:t>一位聖靈</w:t>
      </w:r>
      <w:r w:rsidRPr="00726C57">
        <w:t>。信主的人同有一位聖靈</w:t>
      </w:r>
      <w:r w:rsidRPr="00726C57">
        <w:rPr>
          <w:rFonts w:hint="eastAsia"/>
        </w:rPr>
        <w:t>內住，經歷聖靈重生</w:t>
      </w:r>
      <w:r>
        <w:rPr>
          <w:rFonts w:hint="eastAsia"/>
        </w:rPr>
        <w:t>的改造，有屬靈的新生命，由</w:t>
      </w:r>
      <w:r w:rsidRPr="00726C57">
        <w:rPr>
          <w:rFonts w:hint="eastAsia"/>
        </w:rPr>
        <w:t>相同的聖靈</w:t>
      </w:r>
      <w:r>
        <w:rPr>
          <w:rFonts w:hint="eastAsia"/>
        </w:rPr>
        <w:t>工作</w:t>
      </w:r>
      <w:r w:rsidRPr="00726C57">
        <w:rPr>
          <w:rFonts w:hint="eastAsia"/>
        </w:rPr>
        <w:t>。有重生的信徒才能「合一」在教會裡。假如教會是一棵蘋果樹，樹上的蘋果一定是同一棵樹長出來的，它們都是同一個生命系統吸收水分、養分、陽光……。</w:t>
      </w:r>
    </w:p>
    <w:p w:rsidR="00F95972" w:rsidRPr="00726C57" w:rsidRDefault="00F95972" w:rsidP="00F95972">
      <w:pPr>
        <w:widowControl/>
        <w:spacing w:line="360" w:lineRule="atLeast"/>
        <w:ind w:leftChars="18" w:left="321" w:hangingChars="116" w:hanging="278"/>
        <w:jc w:val="both"/>
        <w:rPr>
          <w:rFonts w:cs="Times New Roman"/>
          <w:color w:val="000000"/>
          <w:kern w:val="0"/>
        </w:rPr>
      </w:pPr>
      <w:r w:rsidRPr="007D52AC">
        <w:rPr>
          <w:rFonts w:hint="eastAsia"/>
        </w:rPr>
        <w:t>(3)</w:t>
      </w:r>
      <w:r w:rsidRPr="00726C57">
        <w:rPr>
          <w:b/>
        </w:rPr>
        <w:t>一個指望</w:t>
      </w:r>
      <w:r w:rsidRPr="00726C57">
        <w:t>。所謂蒙召的人就是被神從世界中選召的人。</w:t>
      </w:r>
      <w:r w:rsidRPr="00726C57">
        <w:rPr>
          <w:rFonts w:hint="eastAsia"/>
        </w:rPr>
        <w:t>一</w:t>
      </w:r>
      <w:r w:rsidRPr="00726C57">
        <w:rPr>
          <w:rFonts w:hint="eastAsia"/>
        </w:rPr>
        <w:t>18</w:t>
      </w:r>
      <w:r w:rsidRPr="00726C57">
        <w:rPr>
          <w:rFonts w:ascii="細明體" w:eastAsia="細明體" w:hAnsi="細明體" w:cs="Times New Roman" w:hint="eastAsia"/>
          <w:color w:val="000000"/>
          <w:kern w:val="0"/>
        </w:rPr>
        <w:t>曾提及</w:t>
      </w:r>
      <w:r w:rsidRPr="00726C57">
        <w:rPr>
          <w:rFonts w:ascii="標楷體" w:eastAsia="標楷體" w:hAnsi="標楷體" w:cs="Times New Roman" w:hint="eastAsia"/>
          <w:color w:val="000000"/>
          <w:kern w:val="0"/>
        </w:rPr>
        <w:t>「使你們知道祂的恩召有何等指望」</w:t>
      </w:r>
      <w:r w:rsidRPr="00726C57">
        <w:rPr>
          <w:rFonts w:ascii="細明體" w:eastAsia="細明體" w:hAnsi="細明體" w:cs="Times New Roman" w:hint="eastAsia"/>
          <w:color w:val="000000"/>
          <w:kern w:val="0"/>
        </w:rPr>
        <w:t>，所以這</w:t>
      </w:r>
      <w:r w:rsidRPr="00726C57">
        <w:rPr>
          <w:rFonts w:ascii="標楷體" w:eastAsia="標楷體" w:hAnsi="標楷體" w:cs="Times New Roman" w:hint="eastAsia"/>
          <w:color w:val="000000"/>
          <w:kern w:val="0"/>
        </w:rPr>
        <w:t>「一個指望」</w:t>
      </w:r>
      <w:r w:rsidRPr="00726C57">
        <w:rPr>
          <w:rFonts w:ascii="細明體" w:eastAsia="細明體" w:hAnsi="細明體" w:cs="Times New Roman" w:hint="eastAsia"/>
          <w:color w:val="000000"/>
          <w:kern w:val="0"/>
        </w:rPr>
        <w:t>的內容是很豐富的。聖經中提到許多上帝賜給我們許多的盼望：永</w:t>
      </w:r>
      <w:r w:rsidRPr="00726C57">
        <w:rPr>
          <w:rFonts w:ascii="細明體" w:eastAsia="細明體" w:hAnsi="細明體" w:cs="Times New Roman" w:hint="eastAsia"/>
          <w:color w:val="000000"/>
          <w:kern w:val="0"/>
        </w:rPr>
        <w:lastRenderedPageBreak/>
        <w:t>生的盼望、基督的再來、天上的基業、將來的復活，身體的改變、新天新地、榮耀獎賞、一同作王……等等都包括在其中。這些都是與祂同享榮耀的盼望。這共同的指望，成了蒙召的人共同的生活目標和合一的基礎。</w:t>
      </w:r>
    </w:p>
    <w:p w:rsidR="00F95972" w:rsidRPr="00726C57" w:rsidRDefault="00F95972" w:rsidP="00F95972">
      <w:pPr>
        <w:spacing w:line="360" w:lineRule="atLeast"/>
        <w:ind w:leftChars="18" w:left="321" w:hangingChars="116" w:hanging="278"/>
        <w:jc w:val="both"/>
      </w:pPr>
      <w:r w:rsidRPr="007D52AC">
        <w:rPr>
          <w:rFonts w:hint="eastAsia"/>
        </w:rPr>
        <w:t>(4)</w:t>
      </w:r>
      <w:r w:rsidRPr="00726C57">
        <w:rPr>
          <w:b/>
        </w:rPr>
        <w:t>一主</w:t>
      </w:r>
      <w:r w:rsidRPr="00726C57">
        <w:t>。「一主」就是同一的主，</w:t>
      </w:r>
      <w:r w:rsidRPr="00726C57">
        <w:rPr>
          <w:rFonts w:hint="eastAsia"/>
        </w:rPr>
        <w:t>就是耶穌基督。祂是信徒的救主，又是信徒一切生活工作的主。信徒雖然按肉身有男女老幼，種族國家，貧富智愚……的分別，但卻都是從同一位主得蒙拯救，又一同事奉祂的。祂是我們是救贖的主；生命的主；又是工作的主；又是審判的主。一切以祂為主的，就都在祂裏面成為一（加</w:t>
      </w:r>
      <w:r w:rsidRPr="00726C57">
        <w:t>3:28</w:t>
      </w:r>
      <w:r w:rsidRPr="00726C57">
        <w:rPr>
          <w:rFonts w:hint="eastAsia"/>
        </w:rPr>
        <w:t>）。如果所有的信徒都真正的敬畏、順服他們所信的主，就自然而然的彼此合一了。反之，信徒若被任何人、事、物，取代了主在他們心目中該有的地位，就很難與其他信徒維持合一。</w:t>
      </w:r>
    </w:p>
    <w:p w:rsidR="00F95972" w:rsidRPr="00726C57" w:rsidRDefault="00F95972" w:rsidP="00F95972">
      <w:pPr>
        <w:spacing w:line="360" w:lineRule="atLeast"/>
        <w:ind w:leftChars="18" w:left="321" w:hangingChars="116" w:hanging="278"/>
        <w:jc w:val="both"/>
      </w:pPr>
      <w:r w:rsidRPr="007D52AC">
        <w:rPr>
          <w:rFonts w:hint="eastAsia"/>
        </w:rPr>
        <w:t>(5)</w:t>
      </w:r>
      <w:r w:rsidRPr="00726C57">
        <w:rPr>
          <w:b/>
        </w:rPr>
        <w:t>一信</w:t>
      </w:r>
      <w:r w:rsidRPr="00726C57">
        <w:t>。「一信」就是同一個信仰，同一種信心。</w:t>
      </w:r>
      <w:r w:rsidRPr="00726C57">
        <w:rPr>
          <w:rFonts w:hint="eastAsia"/>
        </w:rPr>
        <w:t>信徒都是憑信心接受基督十架救贖之恩典而得救，並沒有人可以在這一個「因信稱義」的基礎以外，憑別的方法得救。這信心是以基督耶穌的救恩為根基。這同一的信仰是信徒合一的要素。</w:t>
      </w:r>
    </w:p>
    <w:p w:rsidR="00F95972" w:rsidRPr="00726C57" w:rsidRDefault="00F95972" w:rsidP="00F95972">
      <w:pPr>
        <w:spacing w:line="360" w:lineRule="atLeast"/>
        <w:ind w:leftChars="18" w:left="321" w:hangingChars="116" w:hanging="278"/>
        <w:jc w:val="both"/>
      </w:pPr>
      <w:r w:rsidRPr="007D52AC">
        <w:rPr>
          <w:rFonts w:hint="eastAsia"/>
        </w:rPr>
        <w:t>(6)</w:t>
      </w:r>
      <w:r w:rsidRPr="00726C57">
        <w:rPr>
          <w:b/>
        </w:rPr>
        <w:t>一洗</w:t>
      </w:r>
      <w:r w:rsidRPr="00726C57">
        <w:t>。「一洗」就是同一的洗禮。這同一的洗禮不是指外表形式的，乃是指意義</w:t>
      </w:r>
      <w:r w:rsidRPr="00726C57">
        <w:rPr>
          <w:rFonts w:hint="eastAsia"/>
        </w:rPr>
        <w:t>上</w:t>
      </w:r>
      <w:r w:rsidRPr="00726C57">
        <w:t>的。</w:t>
      </w:r>
      <w:r w:rsidRPr="00726C57">
        <w:rPr>
          <w:rFonts w:hint="eastAsia"/>
        </w:rPr>
        <w:t>有的宗派堅持固有的洗禮方式</w:t>
      </w:r>
      <w:r w:rsidRPr="00726C57">
        <w:rPr>
          <w:rFonts w:hint="eastAsia"/>
        </w:rPr>
        <w:t>(</w:t>
      </w:r>
      <w:r w:rsidRPr="00726C57">
        <w:rPr>
          <w:rFonts w:hint="eastAsia"/>
        </w:rPr>
        <w:t>浸禮、河邊活水</w:t>
      </w:r>
      <w:r w:rsidRPr="00726C57">
        <w:rPr>
          <w:rFonts w:hint="eastAsia"/>
        </w:rPr>
        <w:t>)</w:t>
      </w:r>
      <w:r w:rsidRPr="00726C57">
        <w:rPr>
          <w:rFonts w:hint="eastAsia"/>
        </w:rPr>
        <w:t>，但</w:t>
      </w:r>
      <w:r w:rsidRPr="00726C57">
        <w:t>基督徒的洗禮</w:t>
      </w:r>
      <w:r w:rsidRPr="00726C57">
        <w:rPr>
          <w:rFonts w:hint="eastAsia"/>
        </w:rPr>
        <w:t>儀式</w:t>
      </w:r>
      <w:r w:rsidRPr="00726C57">
        <w:t>是表示受洗歸入主基督，是披戴基督，與祂聯合，成為主的人。</w:t>
      </w:r>
      <w:r w:rsidRPr="00726C57">
        <w:rPr>
          <w:rFonts w:hint="eastAsia"/>
        </w:rPr>
        <w:t>事實上，儀式</w:t>
      </w:r>
      <w:r w:rsidRPr="00726C57">
        <w:rPr>
          <w:rFonts w:hint="eastAsia"/>
        </w:rPr>
        <w:t>/</w:t>
      </w:r>
      <w:r w:rsidRPr="00726C57">
        <w:rPr>
          <w:rFonts w:hint="eastAsia"/>
        </w:rPr>
        <w:t>形式是一種象徵，往往是人賦予意義的，如華人忌諱</w:t>
      </w:r>
      <w:r w:rsidRPr="00726C57">
        <w:t>「</w:t>
      </w:r>
      <w:hyperlink r:id="rId8" w:tooltip="送鐘" w:history="1">
        <w:r w:rsidRPr="00726C57">
          <w:rPr>
            <w:rStyle w:val="a6"/>
            <w:color w:val="auto"/>
            <w:u w:val="none"/>
          </w:rPr>
          <w:t>送鐘</w:t>
        </w:r>
      </w:hyperlink>
      <w:r w:rsidRPr="00726C57">
        <w:t>」</w:t>
      </w:r>
      <w:r w:rsidRPr="00726C57">
        <w:rPr>
          <w:rFonts w:hint="eastAsia"/>
        </w:rPr>
        <w:t>因為</w:t>
      </w:r>
      <w:r w:rsidRPr="00726C57">
        <w:t>和「送終」讀音相同，</w:t>
      </w:r>
      <w:r w:rsidRPr="00726C57">
        <w:rPr>
          <w:rFonts w:hint="eastAsia"/>
        </w:rPr>
        <w:t>所以有人就提</w:t>
      </w:r>
      <w:r w:rsidRPr="00726C57">
        <w:t>可以在送鐘的同時亦送上一</w:t>
      </w:r>
      <w:hyperlink r:id="rId9" w:tooltip="花瓶" w:history="1">
        <w:r w:rsidRPr="00726C57">
          <w:rPr>
            <w:rStyle w:val="a6"/>
            <w:color w:val="auto"/>
            <w:u w:val="none"/>
          </w:rPr>
          <w:t>花瓶</w:t>
        </w:r>
      </w:hyperlink>
      <w:r w:rsidRPr="00726C57">
        <w:t>，以代表「始終平安」。</w:t>
      </w:r>
      <w:r w:rsidRPr="00726C57">
        <w:rPr>
          <w:rFonts w:hint="eastAsia"/>
        </w:rPr>
        <w:t>這其實是無稽之談。所以我們尊重凡是奉聖父聖子聖靈之名的洗禮式，一概有效，不再重複施洗。</w:t>
      </w:r>
    </w:p>
    <w:p w:rsidR="00F95972" w:rsidRPr="00726C57" w:rsidRDefault="00F95972" w:rsidP="00F95972">
      <w:pPr>
        <w:spacing w:line="360" w:lineRule="atLeast"/>
        <w:ind w:left="720" w:hanging="678"/>
        <w:jc w:val="both"/>
        <w:rPr>
          <w:rFonts w:ascii="標楷體" w:eastAsia="標楷體" w:hAnsi="標楷體" w:cs="Times New Roman"/>
          <w:color w:val="000000"/>
          <w:kern w:val="0"/>
        </w:rPr>
      </w:pPr>
      <w:r w:rsidRPr="007D52AC">
        <w:rPr>
          <w:rFonts w:hint="eastAsia"/>
        </w:rPr>
        <w:t>(7)</w:t>
      </w:r>
      <w:r w:rsidRPr="00726C57">
        <w:rPr>
          <w:b/>
        </w:rPr>
        <w:t>一神</w:t>
      </w:r>
      <w:r w:rsidRPr="00726C57">
        <w:t>。「一神」就是信同一</w:t>
      </w:r>
      <w:r w:rsidRPr="00726C57">
        <w:rPr>
          <w:rFonts w:hint="eastAsia"/>
        </w:rPr>
        <w:t>位</w:t>
      </w:r>
      <w:r w:rsidRPr="00726C57">
        <w:t>的</w:t>
      </w:r>
      <w:r w:rsidRPr="00726C57">
        <w:rPr>
          <w:rFonts w:ascii="細明體" w:eastAsia="細明體" w:hAnsi="細明體" w:cs="Times New Roman" w:hint="eastAsia"/>
          <w:color w:val="000000"/>
          <w:kern w:val="0"/>
        </w:rPr>
        <w:t>獨一真神，是創造天地賜與生命氣息的</w:t>
      </w:r>
      <w:r w:rsidRPr="00726C57">
        <w:rPr>
          <w:rFonts w:ascii="標楷體" w:eastAsia="標楷體" w:hAnsi="標楷體" w:cs="Times New Roman" w:hint="eastAsia"/>
          <w:color w:val="000000"/>
          <w:kern w:val="0"/>
        </w:rPr>
        <w:t>「父」，</w:t>
      </w:r>
      <w:r w:rsidRPr="00726C57">
        <w:rPr>
          <w:rFonts w:hint="eastAsia"/>
        </w:rPr>
        <w:t>萬物皆由祂而生</w:t>
      </w:r>
      <w:r w:rsidRPr="00726C57">
        <w:rPr>
          <w:rFonts w:ascii="標楷體" w:eastAsia="標楷體" w:hAnsi="標楷體" w:cs="Times New Roman" w:hint="eastAsia"/>
          <w:color w:val="000000"/>
          <w:kern w:val="0"/>
        </w:rPr>
        <w:t>。</w:t>
      </w:r>
    </w:p>
    <w:p w:rsidR="00F95972" w:rsidRPr="00726C57" w:rsidRDefault="00F95972" w:rsidP="00F95972">
      <w:pPr>
        <w:spacing w:line="360" w:lineRule="atLeast"/>
        <w:ind w:left="720" w:hanging="370"/>
        <w:jc w:val="both"/>
        <w:rPr>
          <w:rFonts w:cs="Times New Roman"/>
          <w:color w:val="000000"/>
          <w:kern w:val="0"/>
        </w:rPr>
      </w:pPr>
      <w:r w:rsidRPr="00726C57">
        <w:rPr>
          <w:rFonts w:asciiTheme="minorEastAsia" w:eastAsiaTheme="minorEastAsia" w:hAnsiTheme="minorEastAsia" w:cs="Times New Roman" w:hint="eastAsia"/>
          <w:color w:val="000000"/>
          <w:kern w:val="0"/>
        </w:rPr>
        <w:t>這位神是</w:t>
      </w:r>
      <w:r w:rsidRPr="00726C57">
        <w:rPr>
          <w:rFonts w:ascii="標楷體" w:eastAsia="標楷體" w:hAnsi="標楷體" w:cs="Times New Roman" w:hint="eastAsia"/>
          <w:color w:val="000000"/>
          <w:kern w:val="0"/>
        </w:rPr>
        <w:t>「超乎眾人之上」</w:t>
      </w:r>
      <w:r w:rsidRPr="00726C57">
        <w:rPr>
          <w:rFonts w:ascii="細明體" w:eastAsia="細明體" w:hAnsi="細明體" w:cs="Times New Roman" w:hint="eastAsia"/>
          <w:color w:val="000000"/>
          <w:kern w:val="0"/>
        </w:rPr>
        <w:t>，</w:t>
      </w:r>
      <w:r w:rsidRPr="00726C57">
        <w:rPr>
          <w:rFonts w:hint="eastAsia"/>
        </w:rPr>
        <w:t>高高在眾人之上統領、掌管、支配一切。</w:t>
      </w:r>
    </w:p>
    <w:p w:rsidR="00F95972" w:rsidRPr="00726C57" w:rsidRDefault="00F95972" w:rsidP="00F95972">
      <w:pPr>
        <w:widowControl/>
        <w:spacing w:line="360" w:lineRule="atLeast"/>
        <w:ind w:leftChars="548" w:left="1553" w:hangingChars="99" w:hanging="238"/>
        <w:jc w:val="both"/>
      </w:pPr>
      <w:r w:rsidRPr="00726C57">
        <w:rPr>
          <w:rFonts w:ascii="標楷體" w:eastAsia="標楷體" w:hAnsi="標楷體" w:cs="Times New Roman" w:hint="eastAsia"/>
          <w:color w:val="000000"/>
          <w:kern w:val="0"/>
        </w:rPr>
        <w:t>「貫乎眾人之中」</w:t>
      </w:r>
      <w:r w:rsidRPr="00726C57">
        <w:rPr>
          <w:rFonts w:ascii="細明體" w:eastAsia="細明體" w:hAnsi="細明體" w:cs="Times New Roman" w:hint="eastAsia"/>
          <w:color w:val="000000"/>
          <w:kern w:val="0"/>
        </w:rPr>
        <w:t>，</w:t>
      </w:r>
      <w:r w:rsidRPr="00726C57">
        <w:rPr>
          <w:rFonts w:ascii="標楷體" w:eastAsia="標楷體" w:hAnsi="標楷體" w:cs="Times New Roman" w:hint="eastAsia"/>
          <w:color w:val="000000"/>
          <w:kern w:val="0"/>
        </w:rPr>
        <w:t>「貫乎」</w:t>
      </w:r>
      <w:r w:rsidRPr="00726C57">
        <w:rPr>
          <w:rFonts w:ascii="細明體" w:eastAsia="細明體" w:hAnsi="細明體" w:cs="Times New Roman" w:hint="eastAsia"/>
          <w:color w:val="000000"/>
          <w:kern w:val="0"/>
        </w:rPr>
        <w:t>原文也是穿過或通過的意思。亦即</w:t>
      </w:r>
      <w:r w:rsidRPr="00726C57">
        <w:rPr>
          <w:rFonts w:hint="eastAsia"/>
        </w:rPr>
        <w:t>在眾人中間施予關心、看顧、引導、救護。</w:t>
      </w:r>
    </w:p>
    <w:p w:rsidR="00F95972" w:rsidRPr="00726C57" w:rsidRDefault="00F95972" w:rsidP="00F95972">
      <w:pPr>
        <w:ind w:leftChars="542" w:left="1301"/>
      </w:pPr>
      <w:r w:rsidRPr="00726C57">
        <w:rPr>
          <w:rFonts w:ascii="標楷體" w:eastAsia="標楷體" w:hAnsi="標楷體" w:cs="Times New Roman" w:hint="eastAsia"/>
          <w:color w:val="000000"/>
          <w:kern w:val="0"/>
        </w:rPr>
        <w:t>「住在眾人之內」</w:t>
      </w:r>
      <w:r>
        <w:rPr>
          <w:rFonts w:ascii="新細明體" w:hAnsi="新細明體" w:cs="Times New Roman" w:hint="eastAsia"/>
          <w:color w:val="000000"/>
          <w:kern w:val="0"/>
        </w:rPr>
        <w:t>，</w:t>
      </w:r>
      <w:r w:rsidRPr="00726C57">
        <w:rPr>
          <w:rFonts w:hint="eastAsia"/>
        </w:rPr>
        <w:t>在眾人裏面感動、運行、作工、加力。</w:t>
      </w:r>
    </w:p>
    <w:p w:rsidR="00F95972" w:rsidRDefault="00F95972" w:rsidP="00F95972">
      <w:pPr>
        <w:ind w:leftChars="151" w:left="362"/>
        <w:rPr>
          <w:rFonts w:ascii="Tahoma" w:hAnsi="Tahoma" w:cs="Tahoma"/>
          <w:color w:val="000000"/>
        </w:rPr>
      </w:pPr>
      <w:r w:rsidRPr="00726C57">
        <w:rPr>
          <w:rFonts w:hint="eastAsia"/>
          <w:b/>
        </w:rPr>
        <w:t>上、中、內</w:t>
      </w:r>
      <w:r w:rsidRPr="00726C57">
        <w:rPr>
          <w:rFonts w:hint="eastAsia"/>
        </w:rPr>
        <w:t>無非是強調我們被祂所包圍所充滿，從裡到外從上到下全人的同在。</w:t>
      </w:r>
      <w:r w:rsidRPr="00726C57">
        <w:rPr>
          <w:rFonts w:ascii="細明體" w:eastAsia="細明體" w:hAnsi="細明體" w:cs="Times New Roman" w:hint="eastAsia"/>
          <w:color w:val="000000"/>
          <w:kern w:val="0"/>
        </w:rPr>
        <w:t>基督徒從同一位父領受了永生的生命，有神的靈住在裏面，這生命像一根看不見的</w:t>
      </w:r>
      <w:r w:rsidRPr="00726C57">
        <w:rPr>
          <w:rFonts w:ascii="標楷體" w:eastAsia="標楷體" w:hAnsi="標楷體" w:cs="Times New Roman" w:hint="eastAsia"/>
          <w:color w:val="000000"/>
          <w:kern w:val="0"/>
        </w:rPr>
        <w:t>「線」</w:t>
      </w:r>
      <w:r w:rsidRPr="00726C57">
        <w:rPr>
          <w:rFonts w:ascii="細明體" w:eastAsia="細明體" w:hAnsi="細明體" w:cs="Times New Roman" w:hint="eastAsia"/>
          <w:color w:val="000000"/>
          <w:kern w:val="0"/>
        </w:rPr>
        <w:t>，把</w:t>
      </w:r>
      <w:r w:rsidRPr="00726C57">
        <w:rPr>
          <w:rFonts w:ascii="標楷體" w:eastAsia="標楷體" w:hAnsi="標楷體" w:cs="Times New Roman" w:hint="eastAsia"/>
          <w:color w:val="000000"/>
          <w:kern w:val="0"/>
        </w:rPr>
        <w:t>「珠子」</w:t>
      </w:r>
      <w:r w:rsidRPr="00726C57">
        <w:rPr>
          <w:rFonts w:ascii="細明體" w:eastAsia="細明體" w:hAnsi="細明體" w:cs="Times New Roman" w:hint="eastAsia"/>
          <w:color w:val="000000"/>
          <w:kern w:val="0"/>
        </w:rPr>
        <w:t>貫串起來一樣，所以不論是分散的信徒或聚集一起的教會，都在這</w:t>
      </w:r>
      <w:r w:rsidRPr="00726C57">
        <w:rPr>
          <w:rFonts w:ascii="標楷體" w:eastAsia="標楷體" w:hAnsi="標楷體" w:cs="Times New Roman" w:hint="eastAsia"/>
          <w:color w:val="000000"/>
          <w:kern w:val="0"/>
        </w:rPr>
        <w:t>「眾人的父」</w:t>
      </w:r>
      <w:r w:rsidRPr="00726C57">
        <w:rPr>
          <w:rFonts w:ascii="細明體" w:eastAsia="細明體" w:hAnsi="細明體" w:cs="Times New Roman" w:hint="eastAsia"/>
          <w:color w:val="000000"/>
          <w:kern w:val="0"/>
        </w:rPr>
        <w:t>之內合而為一了。</w:t>
      </w:r>
    </w:p>
    <w:p w:rsidR="00F95972" w:rsidRPr="00BB7886" w:rsidRDefault="00F95972" w:rsidP="00F95972">
      <w:pPr>
        <w:spacing w:beforeLines="50" w:before="180" w:afterLines="50" w:after="180"/>
        <w:ind w:leftChars="6" w:left="194" w:hangingChars="75" w:hanging="180"/>
        <w:jc w:val="both"/>
        <w:rPr>
          <w:b/>
        </w:rPr>
      </w:pPr>
      <w:r w:rsidRPr="00BB7886">
        <w:rPr>
          <w:rFonts w:hint="eastAsia"/>
          <w:b/>
        </w:rPr>
        <w:t>結論：</w:t>
      </w:r>
    </w:p>
    <w:p w:rsidR="00F95972" w:rsidRPr="00726C57" w:rsidRDefault="00F95972" w:rsidP="00F95972">
      <w:pPr>
        <w:ind w:leftChars="6" w:left="194" w:hangingChars="75" w:hanging="180"/>
        <w:jc w:val="both"/>
      </w:pPr>
      <w:r w:rsidRPr="00BB7886">
        <w:rPr>
          <w:rFonts w:asciiTheme="minorHAnsi" w:hAnsiTheme="minorHAnsi" w:cstheme="minorHAnsi"/>
        </w:rPr>
        <w:t>1.</w:t>
      </w:r>
      <w:r w:rsidRPr="00726C57">
        <w:rPr>
          <w:rFonts w:hint="eastAsia"/>
        </w:rPr>
        <w:t>這段經文論述整全的教會生活，先講肢體間的</w:t>
      </w:r>
      <w:r>
        <w:rPr>
          <w:rFonts w:hint="eastAsia"/>
        </w:rPr>
        <w:t>互動態度，要求保守教會的「合一」</w:t>
      </w:r>
      <w:r w:rsidRPr="00726C57">
        <w:rPr>
          <w:rFonts w:hint="eastAsia"/>
        </w:rPr>
        <w:t>，然後講七個「合一」的基礎</w:t>
      </w:r>
      <w:r w:rsidRPr="00726C57">
        <w:rPr>
          <w:rFonts w:hint="eastAsia"/>
        </w:rPr>
        <w:t>/</w:t>
      </w:r>
      <w:r w:rsidRPr="00726C57">
        <w:rPr>
          <w:rFonts w:hint="eastAsia"/>
        </w:rPr>
        <w:t>根據</w:t>
      </w:r>
      <w:r>
        <w:rPr>
          <w:rFonts w:hint="eastAsia"/>
        </w:rPr>
        <w:t>，</w:t>
      </w:r>
      <w:r w:rsidRPr="00726C57">
        <w:rPr>
          <w:rFonts w:hint="eastAsia"/>
        </w:rPr>
        <w:t>接著才講教會的功能與發展。因受限於時間，我們</w:t>
      </w:r>
      <w:r>
        <w:rPr>
          <w:rFonts w:hint="eastAsia"/>
        </w:rPr>
        <w:t>下週再講第三部份。</w:t>
      </w:r>
    </w:p>
    <w:p w:rsidR="00F95972" w:rsidRPr="00726C57" w:rsidRDefault="00F95972" w:rsidP="00F95972">
      <w:pPr>
        <w:ind w:leftChars="6" w:left="194" w:hangingChars="75" w:hanging="180"/>
        <w:jc w:val="both"/>
      </w:pPr>
      <w:r w:rsidRPr="00BB7886">
        <w:rPr>
          <w:rFonts w:asciiTheme="minorHAnsi" w:hAnsiTheme="minorHAnsi" w:cstheme="minorHAnsi"/>
        </w:rPr>
        <w:t>2.</w:t>
      </w:r>
      <w:r w:rsidRPr="00726C57">
        <w:rPr>
          <w:rFonts w:hint="eastAsia"/>
        </w:rPr>
        <w:t>教會生活首重「合一」的關係。『合一』的</w:t>
      </w:r>
      <w:r w:rsidRPr="00726C57">
        <w:rPr>
          <w:rFonts w:hint="eastAsia"/>
          <w:b/>
        </w:rPr>
        <w:t>一</w:t>
      </w:r>
      <w:r w:rsidRPr="00726C57">
        <w:rPr>
          <w:rFonts w:hint="eastAsia"/>
        </w:rPr>
        <w:t>不是你，不是我，也不是他，而是合在三位一體的上帝裡面。當你、我、他都顯出「現在活著的，不再是我，乃是基督在我裡面活著」，不堅持自己的立場、意見、感受，才能有完全的合一。就如樂團只有一個指揮，大家聽命於他，就會唱出和諧的音樂。如果每個人都將自我看得很大，自以為自己的聲音最好聽，要彈得比別人大聲，那這個樂團演奏出來的準是噪音。</w:t>
      </w:r>
    </w:p>
    <w:p w:rsidR="00F95972" w:rsidRPr="00726C57" w:rsidRDefault="00F95972" w:rsidP="00F95972">
      <w:pPr>
        <w:ind w:leftChars="6" w:left="194" w:hangingChars="75" w:hanging="180"/>
        <w:jc w:val="both"/>
      </w:pPr>
      <w:r w:rsidRPr="00BB7886">
        <w:rPr>
          <w:rFonts w:asciiTheme="minorHAnsi" w:hAnsiTheme="minorHAnsi" w:cstheme="minorHAnsi"/>
        </w:rPr>
        <w:t>3.</w:t>
      </w:r>
      <w:r w:rsidRPr="00726C57">
        <w:rPr>
          <w:rFonts w:hint="eastAsia"/>
        </w:rPr>
        <w:t>德國的一個深山裡，座落着一間修道院，掛著兩對交纏在一起的鹿角。這兩對鹿角很久以前就掛在那兒。原來有兩隻鹿打架，互不相讓，無法解開，結果兩鹿終於先後餓死。有人看見，就把角鋸下來，掛在大堂內，傳達屬靈的教導。「家和萬事興」</w:t>
      </w:r>
      <w:r>
        <w:rPr>
          <w:rFonts w:hint="eastAsia"/>
        </w:rPr>
        <w:t>是</w:t>
      </w:r>
      <w:r w:rsidRPr="00726C57">
        <w:rPr>
          <w:rFonts w:hint="eastAsia"/>
        </w:rPr>
        <w:t>華人的生活哲學，不管是家庭、是教會，任何兩個人以上的團體，若沒有「合一」永遠無法興旺。</w:t>
      </w:r>
    </w:p>
    <w:p w:rsidR="00DD6691" w:rsidRDefault="00DD6691" w:rsidP="00F95972">
      <w:pPr>
        <w:ind w:leftChars="6" w:left="194" w:hangingChars="75" w:hanging="180"/>
        <w:jc w:val="both"/>
        <w:rPr>
          <w:rFonts w:asciiTheme="minorHAnsi" w:hAnsiTheme="minorHAnsi" w:cstheme="minorHAnsi"/>
        </w:rPr>
      </w:pPr>
    </w:p>
    <w:p w:rsidR="00F95972" w:rsidRPr="00726C57" w:rsidRDefault="00F95972" w:rsidP="00F95972">
      <w:pPr>
        <w:ind w:leftChars="6" w:left="194" w:hangingChars="75" w:hanging="180"/>
        <w:jc w:val="both"/>
      </w:pPr>
      <w:r w:rsidRPr="00BB7886">
        <w:rPr>
          <w:rFonts w:asciiTheme="minorHAnsi" w:hAnsiTheme="minorHAnsi" w:cstheme="minorHAnsi"/>
        </w:rPr>
        <w:lastRenderedPageBreak/>
        <w:t>4.</w:t>
      </w:r>
      <w:r w:rsidRPr="00726C57">
        <w:rPr>
          <w:rFonts w:hint="eastAsia"/>
        </w:rPr>
        <w:t>教會「合一」的建立在七個根據</w:t>
      </w:r>
      <w:r w:rsidRPr="00726C57">
        <w:rPr>
          <w:rFonts w:hint="eastAsia"/>
        </w:rPr>
        <w:t>/</w:t>
      </w:r>
      <w:r w:rsidRPr="00726C57">
        <w:rPr>
          <w:rFonts w:hint="eastAsia"/>
        </w:rPr>
        <w:t>基礎上，而基督徒要有「合一」的教會生活，就從自己開始，先有好的人際態度，才能行出「合一」的行動。</w:t>
      </w:r>
    </w:p>
    <w:p w:rsidR="009F4770" w:rsidRDefault="006E3B0B" w:rsidP="00DB39D2">
      <w:pPr>
        <w:rPr>
          <w:sz w:val="22"/>
        </w:rPr>
      </w:pPr>
      <w:r>
        <w:rPr>
          <w:rFonts w:hint="eastAsia"/>
          <w:sz w:val="22"/>
        </w:rPr>
        <w:t xml:space="preserve">                                                              </w:t>
      </w:r>
      <w:r w:rsidRPr="004F5905">
        <w:rPr>
          <w:rFonts w:hint="eastAsia"/>
          <w:sz w:val="22"/>
        </w:rPr>
        <w:t>( 201</w:t>
      </w:r>
      <w:r>
        <w:rPr>
          <w:rFonts w:hint="eastAsia"/>
          <w:sz w:val="22"/>
        </w:rPr>
        <w:t>7</w:t>
      </w:r>
      <w:r w:rsidRPr="004F5905">
        <w:rPr>
          <w:rFonts w:hint="eastAsia"/>
          <w:sz w:val="22"/>
        </w:rPr>
        <w:t>/0</w:t>
      </w:r>
      <w:r>
        <w:rPr>
          <w:rFonts w:hint="eastAsia"/>
          <w:sz w:val="22"/>
        </w:rPr>
        <w:t>3</w:t>
      </w:r>
      <w:r w:rsidRPr="004F5905">
        <w:rPr>
          <w:rFonts w:hint="eastAsia"/>
          <w:sz w:val="22"/>
        </w:rPr>
        <w:t>/</w:t>
      </w:r>
      <w:r>
        <w:rPr>
          <w:rFonts w:hint="eastAsia"/>
          <w:sz w:val="22"/>
        </w:rPr>
        <w:t>19</w:t>
      </w:r>
      <w:r w:rsidRPr="004F5905">
        <w:rPr>
          <w:rFonts w:hint="eastAsia"/>
          <w:sz w:val="22"/>
        </w:rPr>
        <w:t xml:space="preserve"> </w:t>
      </w:r>
      <w:r w:rsidRPr="004F5905">
        <w:rPr>
          <w:rFonts w:hint="eastAsia"/>
          <w:sz w:val="22"/>
        </w:rPr>
        <w:t>證道講章</w:t>
      </w:r>
      <w:r>
        <w:rPr>
          <w:rFonts w:hint="eastAsia"/>
          <w:sz w:val="22"/>
        </w:rPr>
        <w:t xml:space="preserve"> </w:t>
      </w:r>
      <w:r w:rsidRPr="004F5905">
        <w:rPr>
          <w:rFonts w:hint="eastAsia"/>
          <w:sz w:val="22"/>
        </w:rPr>
        <w:t>)</w:t>
      </w:r>
    </w:p>
    <w:p w:rsidR="00774F64" w:rsidRPr="00774F64" w:rsidRDefault="00774F64" w:rsidP="00DD6691">
      <w:pPr>
        <w:spacing w:beforeLines="50" w:before="180"/>
        <w:rPr>
          <w:rFonts w:ascii="標楷體" w:eastAsia="標楷體" w:hAnsi="標楷體"/>
          <w:b/>
          <w:sz w:val="28"/>
          <w:szCs w:val="28"/>
        </w:rPr>
      </w:pPr>
      <w:r w:rsidRPr="00774F64">
        <w:rPr>
          <w:rFonts w:ascii="標楷體" w:eastAsia="標楷體" w:hAnsi="標楷體" w:hint="eastAsia"/>
          <w:b/>
          <w:sz w:val="28"/>
          <w:szCs w:val="28"/>
        </w:rPr>
        <w:t>小組討論題目：</w:t>
      </w:r>
    </w:p>
    <w:p w:rsidR="009F4770" w:rsidRPr="009F4770" w:rsidRDefault="00774F64" w:rsidP="009F4770">
      <w:pPr>
        <w:tabs>
          <w:tab w:val="left" w:pos="294"/>
          <w:tab w:val="left" w:pos="616"/>
        </w:tabs>
        <w:spacing w:line="400" w:lineRule="exact"/>
        <w:ind w:leftChars="151" w:left="362"/>
        <w:rPr>
          <w:rFonts w:cs="Times New Roman"/>
        </w:rPr>
      </w:pPr>
      <w:r w:rsidRPr="00774F64">
        <w:rPr>
          <w:rFonts w:cs="Times New Roman" w:hint="eastAsia"/>
        </w:rPr>
        <w:t>1.</w:t>
      </w:r>
      <w:r w:rsidR="009F4770" w:rsidRPr="009F4770">
        <w:rPr>
          <w:rFonts w:cs="Times New Roman" w:hint="eastAsia"/>
        </w:rPr>
        <w:t>教會肢體的互動，常在何種事上有摩擦？如何因應為宜？</w:t>
      </w:r>
    </w:p>
    <w:p w:rsidR="00774F64" w:rsidRPr="00774F64" w:rsidRDefault="009F4770" w:rsidP="009F4770">
      <w:pPr>
        <w:tabs>
          <w:tab w:val="left" w:pos="294"/>
        </w:tabs>
        <w:spacing w:line="400" w:lineRule="exact"/>
        <w:ind w:leftChars="151" w:left="362"/>
        <w:rPr>
          <w:rFonts w:cs="Times New Roman"/>
        </w:rPr>
      </w:pPr>
      <w:r>
        <w:rPr>
          <w:rFonts w:cs="Times New Roman" w:hint="eastAsia"/>
        </w:rPr>
        <w:t>2.</w:t>
      </w:r>
      <w:r w:rsidRPr="009F4770">
        <w:rPr>
          <w:rFonts w:cs="Times New Roman" w:hint="eastAsia"/>
        </w:rPr>
        <w:t>使我們能「合一」的理由有那些？</w:t>
      </w:r>
    </w:p>
    <w:p w:rsidR="00774F64" w:rsidRPr="00774F64" w:rsidRDefault="00774F64" w:rsidP="00DB39D2"/>
    <w:sectPr w:rsidR="00774F64" w:rsidRPr="00774F64" w:rsidSect="00175C03">
      <w:footerReference w:type="default" r:id="rId10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FE8" w:rsidRDefault="00964FE8" w:rsidP="00BD1AFE">
      <w:r>
        <w:separator/>
      </w:r>
    </w:p>
  </w:endnote>
  <w:endnote w:type="continuationSeparator" w:id="0">
    <w:p w:rsidR="00964FE8" w:rsidRDefault="00964FE8" w:rsidP="00BD1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9541055"/>
      <w:docPartObj>
        <w:docPartGallery w:val="Page Numbers (Bottom of Page)"/>
        <w:docPartUnique/>
      </w:docPartObj>
    </w:sdtPr>
    <w:sdtEndPr/>
    <w:sdtContent>
      <w:p w:rsidR="00994A23" w:rsidRDefault="00994A23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3BC2" w:rsidRPr="00FB3BC2">
          <w:rPr>
            <w:noProof/>
            <w:lang w:val="zh-TW"/>
          </w:rPr>
          <w:t>1</w:t>
        </w:r>
        <w:r>
          <w:fldChar w:fldCharType="end"/>
        </w:r>
      </w:p>
    </w:sdtContent>
  </w:sdt>
  <w:p w:rsidR="00994A23" w:rsidRDefault="00994A2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FE8" w:rsidRDefault="00964FE8" w:rsidP="00BD1AFE">
      <w:r>
        <w:separator/>
      </w:r>
    </w:p>
  </w:footnote>
  <w:footnote w:type="continuationSeparator" w:id="0">
    <w:p w:rsidR="00964FE8" w:rsidRDefault="00964FE8" w:rsidP="00BD1A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E3979"/>
    <w:multiLevelType w:val="multilevel"/>
    <w:tmpl w:val="2B108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C03"/>
    <w:rsid w:val="00016261"/>
    <w:rsid w:val="000537AB"/>
    <w:rsid w:val="00094A0B"/>
    <w:rsid w:val="000E2334"/>
    <w:rsid w:val="00175C03"/>
    <w:rsid w:val="00184558"/>
    <w:rsid w:val="001E1A4A"/>
    <w:rsid w:val="00204F9E"/>
    <w:rsid w:val="00243534"/>
    <w:rsid w:val="002A0BE6"/>
    <w:rsid w:val="002D4024"/>
    <w:rsid w:val="002D61CE"/>
    <w:rsid w:val="002E64F6"/>
    <w:rsid w:val="00303BD6"/>
    <w:rsid w:val="00351763"/>
    <w:rsid w:val="0036192B"/>
    <w:rsid w:val="00435FC4"/>
    <w:rsid w:val="004366C6"/>
    <w:rsid w:val="00436A5D"/>
    <w:rsid w:val="00437DBC"/>
    <w:rsid w:val="0045539E"/>
    <w:rsid w:val="00467383"/>
    <w:rsid w:val="004E5F89"/>
    <w:rsid w:val="00554D45"/>
    <w:rsid w:val="005D14EA"/>
    <w:rsid w:val="00650760"/>
    <w:rsid w:val="006676EE"/>
    <w:rsid w:val="006B0DD6"/>
    <w:rsid w:val="006B37D6"/>
    <w:rsid w:val="006E0E47"/>
    <w:rsid w:val="006E3B0B"/>
    <w:rsid w:val="007168E1"/>
    <w:rsid w:val="00726C57"/>
    <w:rsid w:val="00774F64"/>
    <w:rsid w:val="007D52AC"/>
    <w:rsid w:val="00811386"/>
    <w:rsid w:val="00817B02"/>
    <w:rsid w:val="0082379C"/>
    <w:rsid w:val="00877E14"/>
    <w:rsid w:val="008962D7"/>
    <w:rsid w:val="008A6EA4"/>
    <w:rsid w:val="008D0928"/>
    <w:rsid w:val="008D1097"/>
    <w:rsid w:val="008F38F8"/>
    <w:rsid w:val="00901A90"/>
    <w:rsid w:val="00917202"/>
    <w:rsid w:val="00924282"/>
    <w:rsid w:val="00954C8F"/>
    <w:rsid w:val="00957ED0"/>
    <w:rsid w:val="00964FE8"/>
    <w:rsid w:val="009740A4"/>
    <w:rsid w:val="00994A23"/>
    <w:rsid w:val="009972A3"/>
    <w:rsid w:val="009B3510"/>
    <w:rsid w:val="009C2D63"/>
    <w:rsid w:val="009C4488"/>
    <w:rsid w:val="009F4770"/>
    <w:rsid w:val="00A12E74"/>
    <w:rsid w:val="00A56C78"/>
    <w:rsid w:val="00A72937"/>
    <w:rsid w:val="00A77511"/>
    <w:rsid w:val="00A96344"/>
    <w:rsid w:val="00AA4179"/>
    <w:rsid w:val="00AB69EC"/>
    <w:rsid w:val="00AD517D"/>
    <w:rsid w:val="00AF1272"/>
    <w:rsid w:val="00B35346"/>
    <w:rsid w:val="00B4240F"/>
    <w:rsid w:val="00B53310"/>
    <w:rsid w:val="00BD1AFE"/>
    <w:rsid w:val="00BD6D54"/>
    <w:rsid w:val="00BF3AD8"/>
    <w:rsid w:val="00C57A62"/>
    <w:rsid w:val="00C94D84"/>
    <w:rsid w:val="00CC1D7D"/>
    <w:rsid w:val="00D13DCB"/>
    <w:rsid w:val="00D234B3"/>
    <w:rsid w:val="00D432C5"/>
    <w:rsid w:val="00D61A80"/>
    <w:rsid w:val="00D82F51"/>
    <w:rsid w:val="00DA0B34"/>
    <w:rsid w:val="00DB39D2"/>
    <w:rsid w:val="00DC7CAE"/>
    <w:rsid w:val="00DD6691"/>
    <w:rsid w:val="00DF0881"/>
    <w:rsid w:val="00DF370F"/>
    <w:rsid w:val="00E103B0"/>
    <w:rsid w:val="00E32FDD"/>
    <w:rsid w:val="00E37098"/>
    <w:rsid w:val="00E40895"/>
    <w:rsid w:val="00E80CDD"/>
    <w:rsid w:val="00EA20B2"/>
    <w:rsid w:val="00F3460D"/>
    <w:rsid w:val="00F67290"/>
    <w:rsid w:val="00F728C6"/>
    <w:rsid w:val="00F73BB3"/>
    <w:rsid w:val="00F91090"/>
    <w:rsid w:val="00F95972"/>
    <w:rsid w:val="00FA5BC4"/>
    <w:rsid w:val="00FB3BC2"/>
    <w:rsid w:val="00FE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A0B"/>
    <w:pPr>
      <w:widowControl w:val="0"/>
    </w:pPr>
    <w:rPr>
      <w:rFonts w:ascii="Times New Roman" w:eastAsia="新細明體" w:hAnsi="Times New Roman"/>
      <w:szCs w:val="24"/>
    </w:rPr>
  </w:style>
  <w:style w:type="paragraph" w:styleId="3">
    <w:name w:val="heading 3"/>
    <w:basedOn w:val="a"/>
    <w:link w:val="30"/>
    <w:uiPriority w:val="9"/>
    <w:qFormat/>
    <w:rsid w:val="00175C03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4A0B"/>
    <w:rPr>
      <w:b/>
      <w:bCs/>
    </w:rPr>
  </w:style>
  <w:style w:type="character" w:styleId="a4">
    <w:name w:val="Emphasis"/>
    <w:basedOn w:val="a0"/>
    <w:uiPriority w:val="20"/>
    <w:qFormat/>
    <w:rsid w:val="00094A0B"/>
    <w:rPr>
      <w:b w:val="0"/>
      <w:bCs w:val="0"/>
      <w:i w:val="0"/>
      <w:iCs w:val="0"/>
    </w:rPr>
  </w:style>
  <w:style w:type="paragraph" w:styleId="a5">
    <w:name w:val="List Paragraph"/>
    <w:basedOn w:val="a"/>
    <w:uiPriority w:val="34"/>
    <w:qFormat/>
    <w:rsid w:val="00094A0B"/>
    <w:pPr>
      <w:ind w:leftChars="200" w:left="480"/>
    </w:pPr>
  </w:style>
  <w:style w:type="character" w:customStyle="1" w:styleId="30">
    <w:name w:val="標題 3 字元"/>
    <w:basedOn w:val="a0"/>
    <w:link w:val="3"/>
    <w:uiPriority w:val="9"/>
    <w:rsid w:val="00175C03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unhideWhenUsed/>
    <w:rsid w:val="00175C0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6">
    <w:name w:val="Hyperlink"/>
    <w:basedOn w:val="a0"/>
    <w:uiPriority w:val="99"/>
    <w:unhideWhenUsed/>
    <w:rsid w:val="00175C03"/>
    <w:rPr>
      <w:color w:val="0000FF"/>
      <w:u w:val="single"/>
    </w:rPr>
  </w:style>
  <w:style w:type="character" w:customStyle="1" w:styleId="apple-converted-space">
    <w:name w:val="apple-converted-space"/>
    <w:basedOn w:val="a0"/>
    <w:rsid w:val="00175C03"/>
  </w:style>
  <w:style w:type="paragraph" w:styleId="a7">
    <w:name w:val="Balloon Text"/>
    <w:basedOn w:val="a"/>
    <w:link w:val="a8"/>
    <w:uiPriority w:val="99"/>
    <w:semiHidden/>
    <w:unhideWhenUsed/>
    <w:rsid w:val="00175C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75C0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D1A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BD1AFE"/>
    <w:rPr>
      <w:rFonts w:ascii="Times New Roman" w:eastAsia="新細明體" w:hAnsi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BD1A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BD1AFE"/>
    <w:rPr>
      <w:rFonts w:ascii="Times New Roman" w:eastAsia="新細明體" w:hAnsi="Times New Roman"/>
      <w:sz w:val="20"/>
      <w:szCs w:val="20"/>
    </w:rPr>
  </w:style>
  <w:style w:type="character" w:customStyle="1" w:styleId="bstw">
    <w:name w:val="bstw"/>
    <w:basedOn w:val="a0"/>
    <w:rsid w:val="00F346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A0B"/>
    <w:pPr>
      <w:widowControl w:val="0"/>
    </w:pPr>
    <w:rPr>
      <w:rFonts w:ascii="Times New Roman" w:eastAsia="新細明體" w:hAnsi="Times New Roman"/>
      <w:szCs w:val="24"/>
    </w:rPr>
  </w:style>
  <w:style w:type="paragraph" w:styleId="3">
    <w:name w:val="heading 3"/>
    <w:basedOn w:val="a"/>
    <w:link w:val="30"/>
    <w:uiPriority w:val="9"/>
    <w:qFormat/>
    <w:rsid w:val="00175C03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4A0B"/>
    <w:rPr>
      <w:b/>
      <w:bCs/>
    </w:rPr>
  </w:style>
  <w:style w:type="character" w:styleId="a4">
    <w:name w:val="Emphasis"/>
    <w:basedOn w:val="a0"/>
    <w:uiPriority w:val="20"/>
    <w:qFormat/>
    <w:rsid w:val="00094A0B"/>
    <w:rPr>
      <w:b w:val="0"/>
      <w:bCs w:val="0"/>
      <w:i w:val="0"/>
      <w:iCs w:val="0"/>
    </w:rPr>
  </w:style>
  <w:style w:type="paragraph" w:styleId="a5">
    <w:name w:val="List Paragraph"/>
    <w:basedOn w:val="a"/>
    <w:uiPriority w:val="34"/>
    <w:qFormat/>
    <w:rsid w:val="00094A0B"/>
    <w:pPr>
      <w:ind w:leftChars="200" w:left="480"/>
    </w:pPr>
  </w:style>
  <w:style w:type="character" w:customStyle="1" w:styleId="30">
    <w:name w:val="標題 3 字元"/>
    <w:basedOn w:val="a0"/>
    <w:link w:val="3"/>
    <w:uiPriority w:val="9"/>
    <w:rsid w:val="00175C03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unhideWhenUsed/>
    <w:rsid w:val="00175C0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6">
    <w:name w:val="Hyperlink"/>
    <w:basedOn w:val="a0"/>
    <w:uiPriority w:val="99"/>
    <w:unhideWhenUsed/>
    <w:rsid w:val="00175C03"/>
    <w:rPr>
      <w:color w:val="0000FF"/>
      <w:u w:val="single"/>
    </w:rPr>
  </w:style>
  <w:style w:type="character" w:customStyle="1" w:styleId="apple-converted-space">
    <w:name w:val="apple-converted-space"/>
    <w:basedOn w:val="a0"/>
    <w:rsid w:val="00175C03"/>
  </w:style>
  <w:style w:type="paragraph" w:styleId="a7">
    <w:name w:val="Balloon Text"/>
    <w:basedOn w:val="a"/>
    <w:link w:val="a8"/>
    <w:uiPriority w:val="99"/>
    <w:semiHidden/>
    <w:unhideWhenUsed/>
    <w:rsid w:val="00175C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75C0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D1A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BD1AFE"/>
    <w:rPr>
      <w:rFonts w:ascii="Times New Roman" w:eastAsia="新細明體" w:hAnsi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BD1A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BD1AFE"/>
    <w:rPr>
      <w:rFonts w:ascii="Times New Roman" w:eastAsia="新細明體" w:hAnsi="Times New Roman"/>
      <w:sz w:val="20"/>
      <w:szCs w:val="20"/>
    </w:rPr>
  </w:style>
  <w:style w:type="character" w:customStyle="1" w:styleId="bstw">
    <w:name w:val="bstw"/>
    <w:basedOn w:val="a0"/>
    <w:rsid w:val="00F34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0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37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55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688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473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508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4574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7019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6515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405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023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868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078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9554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2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h.wikipedia.org/wiki/%E9%80%81%E9%90%9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zh.wikipedia.org/wiki/%E8%8A%B1%E7%93%B6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687</Words>
  <Characters>3917</Characters>
  <Application>Microsoft Office Word</Application>
  <DocSecurity>0</DocSecurity>
  <Lines>32</Lines>
  <Paragraphs>9</Paragraphs>
  <ScaleCrop>false</ScaleCrop>
  <Company/>
  <LinksUpToDate>false</LinksUpToDate>
  <CharactersWithSpaces>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UPCH</dc:creator>
  <cp:lastModifiedBy>admin</cp:lastModifiedBy>
  <cp:revision>26</cp:revision>
  <dcterms:created xsi:type="dcterms:W3CDTF">2017-03-24T14:59:00Z</dcterms:created>
  <dcterms:modified xsi:type="dcterms:W3CDTF">2017-04-28T14:50:00Z</dcterms:modified>
</cp:coreProperties>
</file>