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0DE" w:rsidRPr="007F6E75" w:rsidRDefault="00F630DE" w:rsidP="00F630DE">
      <w:pPr>
        <w:jc w:val="center"/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</w:t>
      </w:r>
      <w:r w:rsidR="006A4B4B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bookmarkStart w:id="0" w:name="_GoBack"/>
      <w:bookmarkEnd w:id="0"/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</w:t>
      </w:r>
      <w:r w:rsidRPr="00F630DE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三代人的信仰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</w:t>
      </w:r>
      <w:r w:rsidRPr="008E0394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6A4B4B" w:rsidRPr="002271E3" w:rsidRDefault="006A4B4B" w:rsidP="006A4B4B">
      <w:pPr>
        <w:spacing w:before="100" w:beforeAutospacing="1"/>
        <w:rPr>
          <w:rFonts w:asciiTheme="minorEastAsia" w:eastAsiaTheme="minorEastAsia" w:hAnsiTheme="minorEastAsia"/>
          <w:b/>
          <w:sz w:val="26"/>
          <w:szCs w:val="26"/>
        </w:rPr>
      </w:pP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>經文：</w:t>
      </w:r>
      <w:r w:rsidRPr="00656B7E">
        <w:rPr>
          <w:rFonts w:asciiTheme="minorEastAsia" w:eastAsiaTheme="minorEastAsia" w:hAnsiTheme="minorEastAsia" w:hint="eastAsia"/>
          <w:b/>
          <w:sz w:val="26"/>
          <w:szCs w:val="26"/>
        </w:rPr>
        <w:t>提摩太後書一5</w:t>
      </w:r>
      <w:r w:rsidRPr="002271E3">
        <w:rPr>
          <w:rFonts w:asciiTheme="minorEastAsia" w:eastAsiaTheme="minorEastAsia" w:hAnsiTheme="minorEastAsia" w:hint="eastAsia"/>
          <w:b/>
          <w:sz w:val="26"/>
          <w:szCs w:val="26"/>
        </w:rPr>
        <w:t xml:space="preserve">  </w:t>
      </w:r>
    </w:p>
    <w:p w:rsidR="006A4B4B" w:rsidRPr="0037096E" w:rsidRDefault="006A4B4B" w:rsidP="006A4B4B">
      <w:pPr>
        <w:rPr>
          <w:b/>
        </w:rPr>
      </w:pPr>
      <w:r w:rsidRPr="0037096E">
        <w:rPr>
          <w:rFonts w:hint="eastAsia"/>
          <w:b/>
        </w:rPr>
        <w:t>引言：</w:t>
      </w:r>
      <w:r>
        <w:rPr>
          <w:rFonts w:hint="eastAsia"/>
          <w:b/>
        </w:rPr>
        <w:t xml:space="preserve"> </w:t>
      </w:r>
    </w:p>
    <w:p w:rsidR="006A4B4B" w:rsidRDefault="006A4B4B" w:rsidP="006A4B4B">
      <w:r w:rsidRPr="0037096E">
        <w:rPr>
          <w:rFonts w:asciiTheme="minorHAnsi" w:hAnsiTheme="minorHAnsi" w:cstheme="minorHAnsi"/>
        </w:rPr>
        <w:t>1.</w:t>
      </w:r>
      <w:r>
        <w:rPr>
          <w:rFonts w:hint="eastAsia"/>
        </w:rPr>
        <w:t>敬祝在座的母親們，佳節快樂！</w:t>
      </w:r>
      <w:r>
        <w:rPr>
          <w:rFonts w:hint="eastAsia"/>
        </w:rPr>
        <w:t xml:space="preserve"> </w:t>
      </w:r>
    </w:p>
    <w:p w:rsidR="006A4B4B" w:rsidRPr="009F1E8D" w:rsidRDefault="006A4B4B" w:rsidP="006A4B4B">
      <w:pPr>
        <w:ind w:left="180" w:hangingChars="75" w:hanging="180"/>
        <w:jc w:val="both"/>
      </w:pPr>
      <w:r w:rsidRPr="0037096E">
        <w:rPr>
          <w:rFonts w:asciiTheme="minorHAnsi" w:hAnsiTheme="minorHAnsi" w:cstheme="minorHAnsi"/>
        </w:rPr>
        <w:t>2.</w:t>
      </w:r>
      <w:r w:rsidRPr="009F1E8D">
        <w:t>聖經中</w:t>
      </w:r>
      <w:r>
        <w:rPr>
          <w:rFonts w:hint="eastAsia"/>
        </w:rPr>
        <w:t>記載好幾位</w:t>
      </w:r>
      <w:r w:rsidRPr="009F1E8D">
        <w:t>敬畏神的母親，如：摩西的母親約基別；撒母耳的母親哈拿；</w:t>
      </w:r>
      <w:r>
        <w:rPr>
          <w:rFonts w:hint="eastAsia"/>
        </w:rPr>
        <w:t>主耶穌的母親馬利亞；</w:t>
      </w:r>
      <w:r w:rsidRPr="009F1E8D">
        <w:t>提摩太的母親友尼基，溯</w:t>
      </w:r>
      <w:r>
        <w:rPr>
          <w:rFonts w:hint="eastAsia"/>
        </w:rPr>
        <w:t>及</w:t>
      </w:r>
      <w:r w:rsidRPr="009F1E8D">
        <w:t>外祖母羅以，都影響了他們的</w:t>
      </w:r>
      <w:r>
        <w:rPr>
          <w:rFonts w:hint="eastAsia"/>
        </w:rPr>
        <w:t>兒女</w:t>
      </w:r>
      <w:r w:rsidRPr="009F1E8D">
        <w:t>，成為神所用的器皿。</w:t>
      </w:r>
      <w:r>
        <w:rPr>
          <w:rFonts w:hint="eastAsia"/>
        </w:rPr>
        <w:t>今年是我第一次當外祖母的母親節，所以就從保羅所重用的同工提摩太，看保羅如何肯定</w:t>
      </w:r>
      <w:r w:rsidRPr="009F1E8D">
        <w:rPr>
          <w:rFonts w:hint="eastAsia"/>
        </w:rPr>
        <w:t>羅以和友尼基這一對母女</w:t>
      </w:r>
      <w:r>
        <w:rPr>
          <w:rFonts w:hint="eastAsia"/>
        </w:rPr>
        <w:t>對提摩太的信仰，有著深遠美好的影響，鼓勵我們一起學習這個家庭的信仰典範。</w:t>
      </w:r>
      <w:r>
        <w:rPr>
          <w:rFonts w:hint="eastAsia"/>
        </w:rPr>
        <w:t xml:space="preserve"> </w:t>
      </w:r>
    </w:p>
    <w:p w:rsidR="006A4B4B" w:rsidRDefault="006A4B4B" w:rsidP="006A4B4B">
      <w:pPr>
        <w:ind w:left="180" w:hangingChars="75" w:hanging="180"/>
        <w:jc w:val="both"/>
      </w:pPr>
      <w:r w:rsidRPr="0037096E">
        <w:rPr>
          <w:rFonts w:asciiTheme="minorHAnsi" w:hAnsiTheme="minorHAnsi" w:cstheme="minorHAnsi"/>
        </w:rPr>
        <w:t>3.</w:t>
      </w:r>
      <w:r w:rsidRPr="00AB35EB">
        <w:rPr>
          <w:rFonts w:ascii="標楷體" w:eastAsia="標楷體" w:hAnsi="標楷體"/>
          <w:u w:val="single"/>
        </w:rPr>
        <w:t>保羅</w:t>
      </w:r>
      <w:r w:rsidRPr="002572FD">
        <w:rPr>
          <w:rFonts w:ascii="標楷體" w:eastAsia="標楷體" w:hAnsi="標楷體"/>
        </w:rPr>
        <w:t>來到</w:t>
      </w:r>
      <w:r w:rsidRPr="002572FD">
        <w:rPr>
          <w:rFonts w:ascii="標楷體" w:eastAsia="標楷體" w:hAnsi="標楷體"/>
          <w:u w:val="double"/>
        </w:rPr>
        <w:t>特庇</w:t>
      </w:r>
      <w:r w:rsidRPr="002572FD">
        <w:rPr>
          <w:rFonts w:ascii="標楷體" w:eastAsia="標楷體" w:hAnsi="標楷體"/>
        </w:rPr>
        <w:t>，又到</w:t>
      </w:r>
      <w:r w:rsidRPr="002572FD">
        <w:rPr>
          <w:rFonts w:ascii="標楷體" w:eastAsia="標楷體" w:hAnsi="標楷體"/>
          <w:u w:val="double"/>
        </w:rPr>
        <w:t>路司得</w:t>
      </w:r>
      <w:r w:rsidRPr="002572FD">
        <w:rPr>
          <w:rFonts w:ascii="標楷體" w:eastAsia="標楷體" w:hAnsi="標楷體"/>
        </w:rPr>
        <w:t>。在那裏有一個門徒，名叫</w:t>
      </w:r>
      <w:r w:rsidRPr="002572FD">
        <w:rPr>
          <w:rFonts w:ascii="標楷體" w:eastAsia="標楷體" w:hAnsi="標楷體"/>
          <w:u w:val="single"/>
        </w:rPr>
        <w:t>提摩太</w:t>
      </w:r>
      <w:r w:rsidRPr="002572FD">
        <w:rPr>
          <w:rFonts w:ascii="標楷體" w:eastAsia="標楷體" w:hAnsi="標楷體"/>
        </w:rPr>
        <w:t>，是信主之猶太婦人的兒子，他父親卻是希臘人。</w:t>
      </w:r>
      <w:r w:rsidRPr="002572FD">
        <w:rPr>
          <w:rFonts w:ascii="標楷體" w:eastAsia="標楷體" w:hAnsi="標楷體"/>
          <w:u w:val="double"/>
        </w:rPr>
        <w:t>路司得</w:t>
      </w:r>
      <w:r w:rsidRPr="002572FD">
        <w:rPr>
          <w:rFonts w:ascii="標楷體" w:eastAsia="標楷體" w:hAnsi="標楷體"/>
        </w:rPr>
        <w:t>和</w:t>
      </w:r>
      <w:r w:rsidRPr="002572FD">
        <w:rPr>
          <w:rFonts w:ascii="標楷體" w:eastAsia="標楷體" w:hAnsi="標楷體"/>
          <w:u w:val="double"/>
        </w:rPr>
        <w:t>以哥念</w:t>
      </w:r>
      <w:r w:rsidRPr="002572FD">
        <w:rPr>
          <w:rFonts w:ascii="標楷體" w:eastAsia="標楷體" w:hAnsi="標楷體"/>
        </w:rPr>
        <w:t>的弟兄都稱讚他。</w:t>
      </w:r>
      <w:r w:rsidRPr="009F1E8D">
        <w:rPr>
          <w:rFonts w:hint="eastAsia"/>
        </w:rPr>
        <w:t>（徒十六</w:t>
      </w:r>
      <w:r w:rsidRPr="009F1E8D">
        <w:rPr>
          <w:rFonts w:hint="eastAsia"/>
        </w:rPr>
        <w:t>1</w:t>
      </w:r>
      <w:r>
        <w:rPr>
          <w:rFonts w:hint="eastAsia"/>
        </w:rPr>
        <w:t>-2</w:t>
      </w:r>
      <w:r w:rsidRPr="009F1E8D">
        <w:rPr>
          <w:rFonts w:hint="eastAsia"/>
        </w:rPr>
        <w:t>）友尼基是一位信主的猶太婦人，住在路司得。她嫁給一個希</w:t>
      </w:r>
      <w:r>
        <w:rPr>
          <w:rFonts w:hint="eastAsia"/>
        </w:rPr>
        <w:t>臘</w:t>
      </w:r>
      <w:r w:rsidRPr="009F1E8D">
        <w:rPr>
          <w:rFonts w:hint="eastAsia"/>
        </w:rPr>
        <w:t>人，生下兒子提摩太。後來也許是丈夫過世，她帶了孩子回娘家，與母親羅以同住</w:t>
      </w:r>
      <w:r>
        <w:rPr>
          <w:rFonts w:hint="eastAsia"/>
        </w:rPr>
        <w:t>；</w:t>
      </w:r>
      <w:r w:rsidRPr="009F1E8D">
        <w:rPr>
          <w:rFonts w:hint="eastAsia"/>
        </w:rPr>
        <w:t>也許是她父親過世，她接寡母來家同住</w:t>
      </w:r>
      <w:r>
        <w:rPr>
          <w:rFonts w:hint="eastAsia"/>
        </w:rPr>
        <w:t>；也或許兩家住得很近</w:t>
      </w:r>
      <w:r w:rsidRPr="009F1E8D">
        <w:rPr>
          <w:rFonts w:hint="eastAsia"/>
        </w:rPr>
        <w:t>。總之，這對母女共同栽培了提摩太</w:t>
      </w:r>
      <w:r>
        <w:rPr>
          <w:rFonts w:hint="eastAsia"/>
        </w:rPr>
        <w:t>的信仰基礎</w:t>
      </w:r>
      <w:r w:rsidRPr="009F1E8D">
        <w:rPr>
          <w:rFonts w:hint="eastAsia"/>
        </w:rPr>
        <w:t>，以致他成為門徒，得到路司得和以哥念弟兄們的稱贊，並受保羅的看重，</w:t>
      </w:r>
      <w:r>
        <w:rPr>
          <w:rFonts w:hint="eastAsia"/>
        </w:rPr>
        <w:t>挑</w:t>
      </w:r>
      <w:r w:rsidRPr="009F1E8D">
        <w:rPr>
          <w:rFonts w:hint="eastAsia"/>
        </w:rPr>
        <w:t>選他為</w:t>
      </w:r>
      <w:r>
        <w:rPr>
          <w:rFonts w:hint="eastAsia"/>
        </w:rPr>
        <w:t>傳</w:t>
      </w:r>
      <w:r w:rsidRPr="009F1E8D">
        <w:rPr>
          <w:rFonts w:hint="eastAsia"/>
        </w:rPr>
        <w:t>道的助手，稱他為“親愛的兒子”（提後一</w:t>
      </w:r>
      <w:r w:rsidRPr="009F1E8D">
        <w:rPr>
          <w:rFonts w:hint="eastAsia"/>
        </w:rPr>
        <w:t>2</w:t>
      </w:r>
      <w:r w:rsidRPr="009F1E8D">
        <w:rPr>
          <w:rFonts w:hint="eastAsia"/>
        </w:rPr>
        <w:t>），“真兒子”（提前一</w:t>
      </w:r>
      <w:r w:rsidRPr="009F1E8D">
        <w:rPr>
          <w:rFonts w:hint="eastAsia"/>
        </w:rPr>
        <w:t>2</w:t>
      </w:r>
      <w:r w:rsidRPr="009F1E8D">
        <w:rPr>
          <w:rFonts w:hint="eastAsia"/>
        </w:rPr>
        <w:t>）。</w:t>
      </w:r>
    </w:p>
    <w:p w:rsidR="006A4B4B" w:rsidRDefault="006A4B4B" w:rsidP="006A4B4B">
      <w:pPr>
        <w:ind w:left="180" w:hangingChars="75" w:hanging="180"/>
        <w:jc w:val="both"/>
      </w:pPr>
      <w:r w:rsidRPr="0037096E">
        <w:rPr>
          <w:rFonts w:asciiTheme="minorHAnsi" w:hAnsiTheme="minorHAnsi" w:cstheme="minorHAnsi"/>
        </w:rPr>
        <w:t>4.</w:t>
      </w:r>
      <w:r w:rsidRPr="00AB35EB">
        <w:rPr>
          <w:rFonts w:ascii="標楷體" w:eastAsia="標楷體" w:hAnsi="標楷體"/>
        </w:rPr>
        <w:t>想到</w:t>
      </w:r>
      <w:r w:rsidRPr="00BB00C8">
        <w:rPr>
          <w:rFonts w:ascii="標楷體" w:eastAsia="標楷體" w:hAnsi="標楷體"/>
        </w:rPr>
        <w:t>你心裏無偽之信，這信是先在你外祖母羅以和你母親</w:t>
      </w:r>
      <w:r>
        <w:rPr>
          <w:rFonts w:ascii="標楷體" w:eastAsia="標楷體" w:hAnsi="標楷體"/>
        </w:rPr>
        <w:t>友</w:t>
      </w:r>
      <w:r>
        <w:rPr>
          <w:rFonts w:ascii="標楷體" w:eastAsia="標楷體" w:hAnsi="標楷體" w:hint="eastAsia"/>
        </w:rPr>
        <w:t>尼</w:t>
      </w:r>
      <w:r w:rsidRPr="00BB00C8">
        <w:rPr>
          <w:rFonts w:ascii="標楷體" w:eastAsia="標楷體" w:hAnsi="標楷體"/>
        </w:rPr>
        <w:t>基心裏的，我深信也在你的心裏。</w:t>
      </w:r>
      <w:r w:rsidRPr="009F1E8D">
        <w:rPr>
          <w:rFonts w:hint="eastAsia"/>
        </w:rPr>
        <w:t>保羅</w:t>
      </w:r>
      <w:r>
        <w:rPr>
          <w:rFonts w:hint="eastAsia"/>
        </w:rPr>
        <w:t>認識提摩太的外祖母和他的母親，並且</w:t>
      </w:r>
      <w:r w:rsidRPr="009F1E8D">
        <w:rPr>
          <w:rFonts w:hint="eastAsia"/>
        </w:rPr>
        <w:t>知道她們兩位</w:t>
      </w:r>
      <w:r>
        <w:rPr>
          <w:rFonts w:hint="eastAsia"/>
        </w:rPr>
        <w:t>的</w:t>
      </w:r>
      <w:r w:rsidRPr="009F1E8D">
        <w:rPr>
          <w:rFonts w:hint="eastAsia"/>
        </w:rPr>
        <w:t>信心</w:t>
      </w:r>
      <w:r>
        <w:rPr>
          <w:rFonts w:hint="eastAsia"/>
        </w:rPr>
        <w:t>是真實無偽的，保羅相信這信心也在提摩太心裡。</w:t>
      </w:r>
      <w:r w:rsidRPr="009F1E8D">
        <w:rPr>
          <w:rFonts w:hint="eastAsia"/>
        </w:rPr>
        <w:t>我們看到羅以的信心影響了友尼基，友尼基又影響了提摩太，可見父母對兒女的影響是何等重要。</w:t>
      </w:r>
      <w:r w:rsidRPr="00BB00C8">
        <w:rPr>
          <w:rFonts w:ascii="標楷體" w:eastAsia="標楷體" w:hAnsi="標楷體" w:hint="eastAsia"/>
        </w:rPr>
        <w:t xml:space="preserve">  </w:t>
      </w:r>
    </w:p>
    <w:p w:rsidR="006A4B4B" w:rsidRPr="0037096E" w:rsidRDefault="006A4B4B" w:rsidP="006A4B4B">
      <w:pPr>
        <w:spacing w:beforeLines="50" w:before="180" w:afterLines="50" w:after="180"/>
        <w:rPr>
          <w:b/>
        </w:rPr>
      </w:pPr>
      <w:r w:rsidRPr="0037096E">
        <w:rPr>
          <w:rFonts w:hint="eastAsia"/>
          <w:b/>
        </w:rPr>
        <w:t>一、母女孫三代傳無偽之信</w:t>
      </w:r>
      <w:r>
        <w:rPr>
          <w:rFonts w:hint="eastAsia"/>
          <w:b/>
        </w:rPr>
        <w:t xml:space="preserve">  </w:t>
      </w:r>
    </w:p>
    <w:p w:rsidR="006A4B4B" w:rsidRDefault="006A4B4B" w:rsidP="006A4B4B">
      <w:pPr>
        <w:ind w:left="180" w:hangingChars="75" w:hanging="180"/>
        <w:jc w:val="both"/>
      </w:pPr>
      <w:r w:rsidRPr="0037096E">
        <w:rPr>
          <w:rFonts w:asciiTheme="minorHAnsi" w:hAnsiTheme="minorHAnsi" w:cstheme="minorHAnsi"/>
        </w:rPr>
        <w:t>1.</w:t>
      </w:r>
      <w:r w:rsidRPr="002917F5">
        <w:rPr>
          <w:rFonts w:ascii="標楷體" w:eastAsia="標楷體" w:hAnsi="標楷體" w:hint="eastAsia"/>
        </w:rPr>
        <w:t>想到你心裡無偽之信</w:t>
      </w:r>
      <w:r w:rsidRPr="009F1E8D">
        <w:rPr>
          <w:rFonts w:hint="eastAsia"/>
        </w:rPr>
        <w:t>，「無偽之信」就是一種誠實，沒有虛假，不造作的信心。正如</w:t>
      </w:r>
      <w:r w:rsidRPr="00AB35EB">
        <w:rPr>
          <w:rFonts w:hint="eastAsia"/>
        </w:rPr>
        <w:t>雅各書所提的，信心有分死的，活的；有行為的和沒有行為的。信心是向神所存的態度，是我們個人與神的關係，雖然沒有行為的信心是死的，可是，沒有信心的行為就成了假冒為善的法利賽人。</w:t>
      </w:r>
      <w:r w:rsidRPr="009F1E8D">
        <w:rPr>
          <w:rFonts w:hint="eastAsia"/>
        </w:rPr>
        <w:t>信心是本，</w:t>
      </w:r>
      <w:r>
        <w:rPr>
          <w:rFonts w:hint="eastAsia"/>
        </w:rPr>
        <w:t>行為是果</w:t>
      </w:r>
      <w:r w:rsidRPr="009F1E8D">
        <w:rPr>
          <w:rFonts w:hint="eastAsia"/>
        </w:rPr>
        <w:t>，從無偽的信心才能產生</w:t>
      </w:r>
      <w:r>
        <w:rPr>
          <w:rFonts w:hint="eastAsia"/>
        </w:rPr>
        <w:t>美好</w:t>
      </w:r>
      <w:r w:rsidRPr="009F1E8D">
        <w:rPr>
          <w:rFonts w:hint="eastAsia"/>
        </w:rPr>
        <w:t>的生活</w:t>
      </w:r>
      <w:r>
        <w:rPr>
          <w:rFonts w:hint="eastAsia"/>
        </w:rPr>
        <w:t>見證，是眾人可以看見可以肯定的。在上一個世紀，著名的英國聖經學者，</w:t>
      </w:r>
      <w:r w:rsidRPr="00AB35EB">
        <w:t>邁爾</w:t>
      </w:r>
      <w:r w:rsidRPr="009F1E8D">
        <w:t>（</w:t>
      </w:r>
      <w:r w:rsidRPr="009F1E8D">
        <w:t>F.B. Meyer</w:t>
      </w:r>
      <w:r>
        <w:rPr>
          <w:rFonts w:hint="eastAsia"/>
        </w:rPr>
        <w:t xml:space="preserve"> </w:t>
      </w:r>
      <w:r w:rsidRPr="00AC23FC">
        <w:t>1847-1929</w:t>
      </w:r>
      <w:r w:rsidRPr="009F1E8D">
        <w:t>）曾說</w:t>
      </w:r>
      <w:r>
        <w:rPr>
          <w:rFonts w:hint="eastAsia"/>
        </w:rPr>
        <w:t>：</w:t>
      </w:r>
      <w:r w:rsidRPr="009F1E8D">
        <w:t>「重要的不是信心的大小，乃是信心的素質。</w:t>
      </w:r>
      <w:r>
        <w:rPr>
          <w:rFonts w:hint="eastAsia"/>
        </w:rPr>
        <w:t xml:space="preserve"> </w:t>
      </w:r>
    </w:p>
    <w:p w:rsidR="006A4B4B" w:rsidRPr="009F1E8D" w:rsidRDefault="006A4B4B" w:rsidP="006A4B4B">
      <w:pPr>
        <w:ind w:leftChars="75" w:left="180" w:firstLine="2"/>
        <w:jc w:val="both"/>
      </w:pPr>
      <w:r w:rsidRPr="009F1E8D">
        <w:t>芥菜種與塵土在外貌上相似，但分別卻極大。塵土內裡全無生命，而芥菜種則藏著可讓神燃點的生命。活著的信心，就是有神在其中的信心。」</w:t>
      </w:r>
    </w:p>
    <w:p w:rsidR="006A4B4B" w:rsidRDefault="006A4B4B" w:rsidP="006A4B4B">
      <w:pPr>
        <w:ind w:left="180" w:hangingChars="75" w:hanging="180"/>
        <w:jc w:val="both"/>
      </w:pPr>
      <w:r w:rsidRPr="0037096E">
        <w:rPr>
          <w:rFonts w:asciiTheme="minorHAnsi" w:hAnsiTheme="minorHAnsi" w:cstheme="minorHAnsi"/>
        </w:rPr>
        <w:t>2.</w:t>
      </w:r>
      <w:r>
        <w:rPr>
          <w:rFonts w:hint="eastAsia"/>
        </w:rPr>
        <w:t>我們可以誇口信主的年資，但與靈命</w:t>
      </w:r>
      <w:r w:rsidRPr="009F1E8D">
        <w:rPr>
          <w:rFonts w:hint="eastAsia"/>
        </w:rPr>
        <w:t>的長進</w:t>
      </w:r>
      <w:r>
        <w:rPr>
          <w:rFonts w:hint="eastAsia"/>
        </w:rPr>
        <w:t>不一定成正比</w:t>
      </w:r>
      <w:r w:rsidRPr="009F1E8D">
        <w:rPr>
          <w:rFonts w:hint="eastAsia"/>
        </w:rPr>
        <w:t>。</w:t>
      </w:r>
      <w:r w:rsidRPr="00AB35EB">
        <w:rPr>
          <w:rFonts w:ascii="標楷體" w:eastAsia="標楷體" w:hAnsi="標楷體" w:hint="eastAsia"/>
        </w:rPr>
        <w:t>祢</w:t>
      </w:r>
      <w:r w:rsidRPr="00AB35EB">
        <w:rPr>
          <w:rFonts w:ascii="標楷體" w:eastAsia="標楷體" w:hAnsi="標楷體"/>
        </w:rPr>
        <w:t>所</w:t>
      </w:r>
      <w:r w:rsidRPr="009A4398">
        <w:rPr>
          <w:rFonts w:ascii="標楷體" w:eastAsia="標楷體" w:hAnsi="標楷體"/>
        </w:rPr>
        <w:t>喜愛的是內裡誠實</w:t>
      </w:r>
      <w:r>
        <w:rPr>
          <w:rFonts w:ascii="標楷體" w:eastAsia="標楷體" w:hAnsi="標楷體"/>
        </w:rPr>
        <w:t>，</w:t>
      </w:r>
      <w:r>
        <w:rPr>
          <w:rFonts w:ascii="標楷體" w:eastAsia="標楷體" w:hAnsi="標楷體" w:hint="eastAsia"/>
        </w:rPr>
        <w:t>祢</w:t>
      </w:r>
      <w:r w:rsidRPr="009A4398">
        <w:rPr>
          <w:rFonts w:ascii="標楷體" w:eastAsia="標楷體" w:hAnsi="標楷體"/>
        </w:rPr>
        <w:t>在我隱密處必使我得智慧。</w:t>
      </w:r>
      <w:r w:rsidRPr="009A4398">
        <w:rPr>
          <w:rFonts w:hint="eastAsia"/>
        </w:rPr>
        <w:t>詩篇五十一</w:t>
      </w:r>
      <w:r w:rsidRPr="009A4398">
        <w:rPr>
          <w:rFonts w:hint="eastAsia"/>
        </w:rPr>
        <w:t>6</w:t>
      </w:r>
      <w:r w:rsidRPr="009F1E8D">
        <w:rPr>
          <w:rFonts w:hint="eastAsia"/>
        </w:rPr>
        <w:t>信徒的靈性長進就在乎他在神面前是否</w:t>
      </w:r>
      <w:r>
        <w:rPr>
          <w:rFonts w:hint="eastAsia"/>
        </w:rPr>
        <w:t>有</w:t>
      </w:r>
      <w:r w:rsidRPr="009F1E8D">
        <w:rPr>
          <w:rFonts w:hint="eastAsia"/>
        </w:rPr>
        <w:t>誠誠實實的信心，沒有裝假的成分，</w:t>
      </w:r>
      <w:r>
        <w:rPr>
          <w:rFonts w:hint="eastAsia"/>
        </w:rPr>
        <w:t>這樣他必能常常經歷神認識神，靈性長進。信心若有</w:t>
      </w:r>
      <w:r w:rsidRPr="009F1E8D">
        <w:rPr>
          <w:rFonts w:hint="eastAsia"/>
        </w:rPr>
        <w:t>虛假</w:t>
      </w:r>
      <w:r>
        <w:rPr>
          <w:rFonts w:hint="eastAsia"/>
        </w:rPr>
        <w:t>，口裡愛主卻不願付代價，口說順服主卻不願捨己，靈命必是</w:t>
      </w:r>
      <w:r w:rsidRPr="009F1E8D">
        <w:rPr>
          <w:rFonts w:hint="eastAsia"/>
        </w:rPr>
        <w:t>停頓，不能長進。</w:t>
      </w:r>
      <w:r>
        <w:rPr>
          <w:rFonts w:hint="eastAsia"/>
        </w:rPr>
        <w:t>其實虛偽的信心是自欺，上帝豈是不知道人的內心？</w:t>
      </w:r>
      <w:r>
        <w:rPr>
          <w:rFonts w:hint="eastAsia"/>
        </w:rPr>
        <w:t xml:space="preserve"> </w:t>
      </w:r>
    </w:p>
    <w:p w:rsidR="006A4B4B" w:rsidRDefault="006A4B4B" w:rsidP="006A4B4B">
      <w:pPr>
        <w:ind w:left="180" w:hangingChars="75" w:hanging="180"/>
        <w:jc w:val="both"/>
      </w:pPr>
      <w:r w:rsidRPr="0037096E">
        <w:rPr>
          <w:rFonts w:asciiTheme="minorHAnsi" w:hAnsiTheme="minorHAnsi" w:cstheme="minorHAnsi"/>
        </w:rPr>
        <w:t>3.</w:t>
      </w:r>
      <w:r w:rsidRPr="009F1E8D">
        <w:rPr>
          <w:rFonts w:hint="eastAsia"/>
        </w:rPr>
        <w:t>提摩太</w:t>
      </w:r>
      <w:r>
        <w:rPr>
          <w:rFonts w:hint="eastAsia"/>
        </w:rPr>
        <w:t>之所以成為主所重用的僕人，因他母親從小就把他的信心建在一個扎</w:t>
      </w:r>
      <w:r w:rsidRPr="009F1E8D">
        <w:rPr>
          <w:rFonts w:hint="eastAsia"/>
        </w:rPr>
        <w:t>實在的基礎上</w:t>
      </w:r>
      <w:r>
        <w:rPr>
          <w:rFonts w:hint="eastAsia"/>
        </w:rPr>
        <w:t>，他</w:t>
      </w:r>
      <w:r w:rsidRPr="009F1E8D">
        <w:rPr>
          <w:rFonts w:hint="eastAsia"/>
        </w:rPr>
        <w:t>的外祖母和母親所</w:t>
      </w:r>
      <w:r>
        <w:rPr>
          <w:rFonts w:hint="eastAsia"/>
        </w:rPr>
        <w:t>傳承</w:t>
      </w:r>
      <w:r w:rsidRPr="009F1E8D">
        <w:rPr>
          <w:rFonts w:hint="eastAsia"/>
        </w:rPr>
        <w:t>的信心</w:t>
      </w:r>
      <w:r>
        <w:rPr>
          <w:rFonts w:hint="eastAsia"/>
        </w:rPr>
        <w:t>是</w:t>
      </w:r>
      <w:r w:rsidRPr="00AB35EB">
        <w:rPr>
          <w:rFonts w:hint="eastAsia"/>
        </w:rPr>
        <w:t>真實的信心</w:t>
      </w:r>
      <w:r>
        <w:rPr>
          <w:rFonts w:hint="eastAsia"/>
        </w:rPr>
        <w:t>。一般信主的</w:t>
      </w:r>
      <w:r w:rsidRPr="009F1E8D">
        <w:rPr>
          <w:rFonts w:hint="eastAsia"/>
        </w:rPr>
        <w:t>父母</w:t>
      </w:r>
      <w:r>
        <w:rPr>
          <w:rFonts w:hint="eastAsia"/>
        </w:rPr>
        <w:t>總是希望自己的孩子能信主</w:t>
      </w:r>
      <w:r w:rsidRPr="009F1E8D">
        <w:rPr>
          <w:rFonts w:hint="eastAsia"/>
        </w:rPr>
        <w:t>，</w:t>
      </w:r>
      <w:r>
        <w:rPr>
          <w:rFonts w:hint="eastAsia"/>
        </w:rPr>
        <w:t>但卻誤以為孩子</w:t>
      </w:r>
      <w:r w:rsidRPr="00AB35EB">
        <w:rPr>
          <w:rFonts w:hint="eastAsia"/>
        </w:rPr>
        <w:t>受了洗</w:t>
      </w:r>
      <w:r>
        <w:rPr>
          <w:rFonts w:hint="eastAsia"/>
        </w:rPr>
        <w:t>就可以交差了，或以為有</w:t>
      </w:r>
      <w:r w:rsidRPr="00AB35EB">
        <w:rPr>
          <w:rFonts w:hint="eastAsia"/>
        </w:rPr>
        <w:t>參加聚會</w:t>
      </w:r>
      <w:r>
        <w:rPr>
          <w:rFonts w:hint="eastAsia"/>
        </w:rPr>
        <w:t>沒和教會脫節，就表示有信主了，卻沒有引領</w:t>
      </w:r>
      <w:r w:rsidRPr="009F1E8D">
        <w:rPr>
          <w:rFonts w:hint="eastAsia"/>
        </w:rPr>
        <w:t>他們到無偽之信</w:t>
      </w:r>
      <w:r>
        <w:rPr>
          <w:rFonts w:hint="eastAsia"/>
        </w:rPr>
        <w:t>的地步</w:t>
      </w:r>
      <w:r w:rsidRPr="009F1E8D">
        <w:rPr>
          <w:rFonts w:hint="eastAsia"/>
        </w:rPr>
        <w:t>。信心</w:t>
      </w:r>
      <w:r w:rsidRPr="00AB35EB">
        <w:rPr>
          <w:rFonts w:hint="eastAsia"/>
        </w:rPr>
        <w:t>無法遺傳</w:t>
      </w:r>
      <w:r w:rsidRPr="009F1E8D">
        <w:rPr>
          <w:rFonts w:hint="eastAsia"/>
        </w:rPr>
        <w:t>給子孫，但</w:t>
      </w:r>
      <w:r>
        <w:rPr>
          <w:rFonts w:hint="eastAsia"/>
        </w:rPr>
        <w:t>會</w:t>
      </w:r>
      <w:r w:rsidRPr="009F1E8D">
        <w:rPr>
          <w:rFonts w:hint="eastAsia"/>
        </w:rPr>
        <w:t>在家中開花結果</w:t>
      </w:r>
      <w:r>
        <w:rPr>
          <w:rFonts w:hint="eastAsia"/>
        </w:rPr>
        <w:t>，在每天的生活中，孩子的眼睛看得見耳朵聽得見父母</w:t>
      </w:r>
      <w:r w:rsidRPr="009F1E8D">
        <w:t>的信心</w:t>
      </w:r>
      <w:r>
        <w:rPr>
          <w:rFonts w:hint="eastAsia"/>
        </w:rPr>
        <w:t>，他們會複製會模仿父母信仰。</w:t>
      </w:r>
    </w:p>
    <w:p w:rsidR="006A4B4B" w:rsidRPr="001C2E14" w:rsidRDefault="006A4B4B" w:rsidP="006A4B4B">
      <w:pPr>
        <w:ind w:leftChars="6" w:left="194" w:hangingChars="75" w:hanging="180"/>
        <w:jc w:val="both"/>
      </w:pPr>
      <w:r w:rsidRPr="0037096E">
        <w:rPr>
          <w:rFonts w:asciiTheme="minorHAnsi" w:hAnsiTheme="minorHAnsi" w:cstheme="minorHAnsi"/>
        </w:rPr>
        <w:t>4.</w:t>
      </w:r>
      <w:r>
        <w:rPr>
          <w:rFonts w:hint="eastAsia"/>
        </w:rPr>
        <w:t>記得前三個禮拜，大概是從緬甸回來後一兩天，人還疲累中，那天晚上入睡後做了一個夢，夢中很清楚知道自己死了，還被告知幾點要火化，在等時間的當下，我和孩子話別，叮嚀她們，信仰是我</w:t>
      </w:r>
      <w:r>
        <w:rPr>
          <w:rFonts w:hint="eastAsia"/>
        </w:rPr>
        <w:lastRenderedPageBreak/>
        <w:t>唯一能留給她們最寶貴的遺產。醒後覺得好笑，哪有通知死人火化的時間？但在夢境中，我真的是這樣認為。在真實的生活中，我仍是這樣的認為，能將信仰傳給後代，這份</w:t>
      </w:r>
      <w:r w:rsidRPr="00190D88">
        <w:rPr>
          <w:rFonts w:hint="eastAsia"/>
        </w:rPr>
        <w:t>遺產是後代</w:t>
      </w:r>
      <w:r>
        <w:rPr>
          <w:rFonts w:hint="eastAsia"/>
        </w:rPr>
        <w:t>最</w:t>
      </w:r>
      <w:r w:rsidRPr="00190D88">
        <w:rPr>
          <w:rFonts w:hint="eastAsia"/>
        </w:rPr>
        <w:t>寶貴</w:t>
      </w:r>
      <w:r>
        <w:rPr>
          <w:rFonts w:hint="eastAsia"/>
        </w:rPr>
        <w:t>的</w:t>
      </w:r>
      <w:r w:rsidRPr="00190D88">
        <w:rPr>
          <w:rFonts w:hint="eastAsia"/>
        </w:rPr>
        <w:t>資源</w:t>
      </w:r>
      <w:r>
        <w:rPr>
          <w:rFonts w:hint="eastAsia"/>
        </w:rPr>
        <w:t>，有取之不盡的屬靈的和屬世的福氣</w:t>
      </w:r>
      <w:r w:rsidRPr="00190D88">
        <w:rPr>
          <w:rFonts w:hint="eastAsia"/>
        </w:rPr>
        <w:t>。</w:t>
      </w:r>
      <w:r w:rsidRPr="009F1E8D">
        <w:rPr>
          <w:rFonts w:hint="eastAsia"/>
        </w:rPr>
        <w:t>當兒女大了，離開我們以後，我們仍要緊緊抓住神的應許，</w:t>
      </w:r>
      <w:r w:rsidRPr="001C2E14">
        <w:rPr>
          <w:rFonts w:hint="eastAsia"/>
        </w:rPr>
        <w:t>為他們禱告，願這個傳家寶——無偽的信——不致失落。</w:t>
      </w:r>
    </w:p>
    <w:p w:rsidR="006A4B4B" w:rsidRPr="00A91721" w:rsidRDefault="006A4B4B" w:rsidP="006A4B4B">
      <w:pPr>
        <w:ind w:leftChars="6" w:left="194" w:hangingChars="75" w:hanging="180"/>
        <w:jc w:val="both"/>
      </w:pPr>
      <w:r w:rsidRPr="0037096E">
        <w:rPr>
          <w:rFonts w:asciiTheme="minorHAnsi" w:hAnsiTheme="minorHAnsi" w:cstheme="minorHAnsi"/>
        </w:rPr>
        <w:t>5.</w:t>
      </w:r>
      <w:r w:rsidRPr="001C2E14">
        <w:t>羅以</w:t>
      </w:r>
      <w:r>
        <w:rPr>
          <w:rFonts w:hint="eastAsia"/>
        </w:rPr>
        <w:t>、</w:t>
      </w:r>
      <w:r w:rsidRPr="001C2E14">
        <w:t>友尼基和提摩太三代如精金的鍊子一個扣住一個</w:t>
      </w:r>
      <w:r>
        <w:rPr>
          <w:rFonts w:hint="eastAsia"/>
        </w:rPr>
        <w:t>，見證無偽的信</w:t>
      </w:r>
      <w:r w:rsidRPr="001C2E14">
        <w:t>仰</w:t>
      </w:r>
      <w:r>
        <w:rPr>
          <w:rFonts w:hint="eastAsia"/>
        </w:rPr>
        <w:t>，為人所樂道的美事。近代宣教史上，有一個宣教家族─</w:t>
      </w:r>
      <w:r w:rsidRPr="00AB35EB">
        <w:t>戴德生家族的敬虔超過</w:t>
      </w:r>
      <w:r w:rsidRPr="00AB35EB">
        <w:rPr>
          <w:rFonts w:hint="eastAsia"/>
        </w:rPr>
        <w:t>九</w:t>
      </w:r>
      <w:r w:rsidRPr="00AB35EB">
        <w:t>代</w:t>
      </w:r>
      <w:r w:rsidRPr="0006383A">
        <w:t>。戴德生出生於一個重視宣教的家族，從他的曾祖父戴雅各在他結婚之日早晨，聖經中的一句話：「</w:t>
      </w:r>
      <w:r w:rsidRPr="0006383A">
        <w:rPr>
          <w:rFonts w:ascii="標楷體" w:eastAsia="標楷體" w:hAnsi="標楷體"/>
        </w:rPr>
        <w:t>至於我和我家，我們必定事奉耶和華</w:t>
      </w:r>
      <w:r w:rsidRPr="0006383A">
        <w:t>」</w:t>
      </w:r>
      <w:r>
        <w:t>（</w:t>
      </w:r>
      <w:r w:rsidRPr="0006383A">
        <w:t>書</w:t>
      </w:r>
      <w:r w:rsidRPr="0006383A">
        <w:t>24:15</w:t>
      </w:r>
      <w:r w:rsidRPr="0006383A">
        <w:t>）進入他的內心，使他大受感動。從此以後，下定決心將這句話成為戴家與神所立的約，世世代代一直謹守這約。</w:t>
      </w:r>
      <w:r w:rsidRPr="005D5B6A">
        <w:t>這句話成為戴家至今九代以來的家訓。</w:t>
      </w:r>
      <w:r w:rsidRPr="0006383A">
        <w:t>他的祖父母、父母都是屬靈敬虔、心繫宣教的人。</w:t>
      </w:r>
      <w:r>
        <w:rPr>
          <w:rFonts w:hint="eastAsia"/>
        </w:rPr>
        <w:t>第三代的</w:t>
      </w:r>
      <w:r w:rsidRPr="0006383A">
        <w:t>戴德生成長在這樣一個重視生命屬靈傳承的家族中，很早就確定了自己獻身宣教、廣傳福音的心志。他在一八五四年，僅二十二歲時，進入中國宣教，自此以後，直到今日，已經連續五代在中國宣教</w:t>
      </w:r>
      <w:r>
        <w:rPr>
          <w:rFonts w:hint="eastAsia"/>
        </w:rPr>
        <w:t>。到今天的</w:t>
      </w:r>
      <w:r w:rsidRPr="00AB35EB">
        <w:t>第</w:t>
      </w:r>
      <w:r>
        <w:rPr>
          <w:rFonts w:hint="eastAsia"/>
        </w:rPr>
        <w:t>八</w:t>
      </w:r>
      <w:r w:rsidRPr="00AB35EB">
        <w:t>代</w:t>
      </w:r>
      <w:r>
        <w:rPr>
          <w:rFonts w:hint="eastAsia"/>
        </w:rPr>
        <w:t>為</w:t>
      </w:r>
      <w:r w:rsidRPr="0006383A">
        <w:t>三個孩子取名承約、承書、承亞，合起來就是宣稱「至於我和我家，我們必定事奉耶和華」的約書亞。</w:t>
      </w:r>
      <w:r>
        <w:rPr>
          <w:rFonts w:hint="eastAsia"/>
        </w:rPr>
        <w:t>你會以何事作為傳家寶呢？</w:t>
      </w:r>
      <w:r>
        <w:rPr>
          <w:rFonts w:hint="eastAsia"/>
        </w:rPr>
        <w:t xml:space="preserve"> </w:t>
      </w:r>
    </w:p>
    <w:p w:rsidR="006A4B4B" w:rsidRPr="0037096E" w:rsidRDefault="006A4B4B" w:rsidP="006A4B4B">
      <w:pPr>
        <w:spacing w:beforeLines="50" w:before="180" w:afterLines="50" w:after="180"/>
        <w:rPr>
          <w:b/>
        </w:rPr>
      </w:pPr>
      <w:r w:rsidRPr="0037096E">
        <w:rPr>
          <w:rFonts w:hint="eastAsia"/>
          <w:b/>
        </w:rPr>
        <w:t>二、言傳身教傳遞無偽之信</w:t>
      </w:r>
      <w:r>
        <w:rPr>
          <w:rFonts w:hint="eastAsia"/>
          <w:b/>
        </w:rPr>
        <w:t xml:space="preserve">   </w:t>
      </w:r>
    </w:p>
    <w:p w:rsidR="006A4B4B" w:rsidRDefault="006A4B4B" w:rsidP="006A4B4B">
      <w:pPr>
        <w:ind w:left="194" w:hangingChars="81" w:hanging="194"/>
        <w:jc w:val="both"/>
      </w:pPr>
      <w:r w:rsidRPr="0037096E">
        <w:rPr>
          <w:rFonts w:asciiTheme="minorHAnsi" w:hAnsiTheme="minorHAnsi" w:cstheme="minorHAnsi"/>
        </w:rPr>
        <w:t>1.</w:t>
      </w:r>
      <w:r w:rsidRPr="009F1E8D">
        <w:rPr>
          <w:rFonts w:hint="eastAsia"/>
        </w:rPr>
        <w:t>教育心理家說：人的行為定型都在四歲以前。這麼幼小的時期不會懂得甚麼教訓，但他會模仿，因</w:t>
      </w:r>
      <w:r>
        <w:rPr>
          <w:rFonts w:hint="eastAsia"/>
        </w:rPr>
        <w:t>此人的行為定型多是模仿而來。這就是身教的問題了。</w:t>
      </w:r>
      <w:r w:rsidRPr="009F1E8D">
        <w:rPr>
          <w:rFonts w:hint="eastAsia"/>
        </w:rPr>
        <w:t>提摩太</w:t>
      </w:r>
      <w:r>
        <w:rPr>
          <w:rFonts w:hint="eastAsia"/>
        </w:rPr>
        <w:t>所</w:t>
      </w:r>
      <w:r w:rsidRPr="009F1E8D">
        <w:rPr>
          <w:rFonts w:hint="eastAsia"/>
        </w:rPr>
        <w:t>接受的家庭教育，是言傳與身教兩方面。</w:t>
      </w:r>
      <w:r w:rsidRPr="004471A8">
        <w:rPr>
          <w:rFonts w:hint="eastAsia"/>
        </w:rPr>
        <w:t>保羅</w:t>
      </w:r>
      <w:r w:rsidRPr="009F1E8D">
        <w:rPr>
          <w:rFonts w:hint="eastAsia"/>
        </w:rPr>
        <w:t>提到：</w:t>
      </w:r>
      <w:r w:rsidRPr="00EE60A3">
        <w:rPr>
          <w:rFonts w:ascii="標楷體" w:eastAsia="標楷體" w:hAnsi="標楷體" w:hint="eastAsia"/>
        </w:rPr>
        <w:t>你所學習的，所確信的，要存在心裡，因為你知道是跟誰學的，並且知道你是從小明白聖經</w:t>
      </w:r>
      <w:r>
        <w:rPr>
          <w:rFonts w:ascii="標楷體" w:eastAsia="標楷體" w:hAnsi="標楷體" w:hint="eastAsia"/>
        </w:rPr>
        <w:t>；……</w:t>
      </w:r>
      <w:r w:rsidRPr="009F1E8D">
        <w:rPr>
          <w:rFonts w:hint="eastAsia"/>
        </w:rPr>
        <w:t>（提後三</w:t>
      </w:r>
      <w:r w:rsidRPr="009F1E8D">
        <w:rPr>
          <w:rFonts w:hint="eastAsia"/>
        </w:rPr>
        <w:t>14~15</w:t>
      </w:r>
      <w:r>
        <w:rPr>
          <w:rFonts w:hint="eastAsia"/>
        </w:rPr>
        <w:t>a</w:t>
      </w:r>
      <w:r w:rsidRPr="009F1E8D">
        <w:rPr>
          <w:rFonts w:hint="eastAsia"/>
        </w:rPr>
        <w:t>）。</w:t>
      </w:r>
      <w:r w:rsidRPr="009F1E8D">
        <w:t>這兩位母親若</w:t>
      </w:r>
      <w:r>
        <w:rPr>
          <w:rFonts w:hint="eastAsia"/>
        </w:rPr>
        <w:t>自己</w:t>
      </w:r>
      <w:r w:rsidRPr="009F1E8D">
        <w:t>不</w:t>
      </w:r>
      <w:r>
        <w:rPr>
          <w:rFonts w:hint="eastAsia"/>
        </w:rPr>
        <w:t>讀</w:t>
      </w:r>
      <w:r w:rsidRPr="009F1E8D">
        <w:t>聖經，絕不能教導提摩太認識聖經。</w:t>
      </w:r>
    </w:p>
    <w:p w:rsidR="006A4B4B" w:rsidRPr="002572FD" w:rsidRDefault="006A4B4B" w:rsidP="006A4B4B">
      <w:pPr>
        <w:ind w:leftChars="80" w:left="192" w:firstLineChars="1" w:firstLine="2"/>
        <w:jc w:val="both"/>
      </w:pPr>
      <w:r w:rsidRPr="002572FD">
        <w:t>因著</w:t>
      </w:r>
      <w:r>
        <w:rPr>
          <w:rFonts w:hint="eastAsia"/>
        </w:rPr>
        <w:t>提摩太從小接受外祖母與母親教導</w:t>
      </w:r>
      <w:r w:rsidRPr="002572FD">
        <w:t>神的話</w:t>
      </w:r>
      <w:r>
        <w:rPr>
          <w:rFonts w:hint="eastAsia"/>
        </w:rPr>
        <w:t>，</w:t>
      </w:r>
      <w:r w:rsidRPr="002572FD">
        <w:t>這些自小的培育，</w:t>
      </w:r>
      <w:r>
        <w:rPr>
          <w:rFonts w:hint="eastAsia"/>
        </w:rPr>
        <w:t>長大後</w:t>
      </w:r>
      <w:r w:rsidRPr="002572FD">
        <w:t>使他顯出美好的見證，『路司得和以哥念的弟兄們</w:t>
      </w:r>
      <w:r w:rsidRPr="001B0C2B">
        <w:rPr>
          <w:b/>
        </w:rPr>
        <w:t>都稱讚他</w:t>
      </w:r>
      <w:r w:rsidRPr="002572FD">
        <w:t>。』（徒十六</w:t>
      </w:r>
      <w:r w:rsidRPr="002572FD">
        <w:t>2</w:t>
      </w:r>
      <w:r w:rsidRPr="002572FD">
        <w:t>）並成為他往後服事的豐富</w:t>
      </w:r>
      <w:r>
        <w:rPr>
          <w:rFonts w:hint="eastAsia"/>
        </w:rPr>
        <w:t>裝備</w:t>
      </w:r>
      <w:r w:rsidRPr="002572FD">
        <w:t>。（提後四</w:t>
      </w:r>
      <w:r w:rsidRPr="002572FD">
        <w:t>2</w:t>
      </w:r>
      <w:r w:rsidRPr="002572FD">
        <w:t>）</w:t>
      </w:r>
    </w:p>
    <w:p w:rsidR="006A4B4B" w:rsidRDefault="006A4B4B" w:rsidP="006A4B4B">
      <w:pPr>
        <w:ind w:left="194" w:hangingChars="81" w:hanging="194"/>
        <w:jc w:val="both"/>
      </w:pPr>
      <w:r w:rsidRPr="0037096E">
        <w:rPr>
          <w:rFonts w:asciiTheme="minorHAnsi" w:hAnsiTheme="minorHAnsi" w:cstheme="minorHAnsi"/>
        </w:rPr>
        <w:t>2.</w:t>
      </w:r>
      <w:r>
        <w:rPr>
          <w:rFonts w:hint="eastAsia"/>
        </w:rPr>
        <w:t>信仰是自然流露在</w:t>
      </w:r>
      <w:r w:rsidRPr="00611C13">
        <w:t>生活中每一細節裡，要讓孩子認識神</w:t>
      </w:r>
      <w:r>
        <w:rPr>
          <w:rFonts w:hint="eastAsia"/>
        </w:rPr>
        <w:t>敬畏神</w:t>
      </w:r>
      <w:r w:rsidRPr="00611C13">
        <w:t>，</w:t>
      </w:r>
      <w:r w:rsidRPr="004471A8">
        <w:t>父母要</w:t>
      </w:r>
      <w:r w:rsidRPr="004471A8">
        <w:rPr>
          <w:rFonts w:hint="eastAsia"/>
        </w:rPr>
        <w:t>言教身教並行</w:t>
      </w:r>
      <w:r w:rsidRPr="004471A8">
        <w:t>。</w:t>
      </w:r>
      <w:r>
        <w:rPr>
          <w:rFonts w:hint="eastAsia"/>
        </w:rPr>
        <w:t>因為我的</w:t>
      </w:r>
      <w:r w:rsidRPr="00611C13">
        <w:t>孩子大約</w:t>
      </w:r>
      <w:r>
        <w:rPr>
          <w:rFonts w:hint="eastAsia"/>
        </w:rPr>
        <w:t>滿</w:t>
      </w:r>
      <w:r w:rsidRPr="00611C13">
        <w:t>月</w:t>
      </w:r>
      <w:r>
        <w:rPr>
          <w:rFonts w:hint="eastAsia"/>
        </w:rPr>
        <w:t>後</w:t>
      </w:r>
      <w:r w:rsidRPr="00611C13">
        <w:t>，就抱著</w:t>
      </w:r>
      <w:r>
        <w:t>去聚會</w:t>
      </w:r>
      <w:r>
        <w:rPr>
          <w:rFonts w:hint="eastAsia"/>
        </w:rPr>
        <w:t>，坐在最後排</w:t>
      </w:r>
      <w:r>
        <w:rPr>
          <w:rFonts w:hint="eastAsia"/>
        </w:rPr>
        <w:t>(</w:t>
      </w:r>
      <w:r>
        <w:rPr>
          <w:rFonts w:hint="eastAsia"/>
        </w:rPr>
        <w:t>無幼兒室</w:t>
      </w:r>
      <w:r>
        <w:rPr>
          <w:rFonts w:hint="eastAsia"/>
        </w:rPr>
        <w:t>)</w:t>
      </w:r>
      <w:r>
        <w:rPr>
          <w:rFonts w:hint="eastAsia"/>
        </w:rPr>
        <w:t>。只要一有哭聲，我就抱到會堂外；一兩歲時還不是很懂得人話，只要一開始躁動發出聲音，就輕輕拍打禁止哭鬧，若已干擾到聚會就抱出去，讓孩子知道聚會時間的分別，反反覆覆，有時一堂聚會進進出出好幾次，雖然很累，但就是要教，讓</w:t>
      </w:r>
      <w:r w:rsidRPr="00611C13">
        <w:t>他們從小就學會</w:t>
      </w:r>
      <w:r>
        <w:rPr>
          <w:rFonts w:hint="eastAsia"/>
        </w:rPr>
        <w:t>敬拜神的規矩</w:t>
      </w:r>
      <w:r w:rsidRPr="00611C13">
        <w:t>。</w:t>
      </w:r>
      <w:r>
        <w:rPr>
          <w:rFonts w:hint="eastAsia"/>
        </w:rPr>
        <w:t>你所看重的事，就會不願其煩重複做。</w:t>
      </w:r>
      <w:r w:rsidRPr="00611C13">
        <w:t>作父母的在家裡就是榜樣，小孩子很容易模仿大人的一舉一動，你一不小心，他就學會了。</w:t>
      </w:r>
      <w:r w:rsidRPr="004471A8">
        <w:t>若是你</w:t>
      </w:r>
      <w:r w:rsidRPr="00611C13">
        <w:t>有一個孩子，就有兩隻眼睛看住你，要是有兩個孩子，就有四隻眼睛，這</w:t>
      </w:r>
      <w:r>
        <w:rPr>
          <w:rFonts w:hint="eastAsia"/>
        </w:rPr>
        <w:t>比監視器還厲害，他們會複製的</w:t>
      </w:r>
      <w:r w:rsidRPr="00611C13">
        <w:t>。</w:t>
      </w:r>
      <w:r>
        <w:rPr>
          <w:rFonts w:hint="eastAsia"/>
        </w:rPr>
        <w:t>若僅把孩子送到教會</w:t>
      </w:r>
      <w:r w:rsidRPr="009F1E8D">
        <w:rPr>
          <w:rFonts w:hint="eastAsia"/>
        </w:rPr>
        <w:t>，自己</w:t>
      </w:r>
      <w:r>
        <w:rPr>
          <w:rFonts w:hint="eastAsia"/>
        </w:rPr>
        <w:t>卻不聚會，在家裡也沒有和兒女一起禱告過，自己也沒有靈修的生活，言行舉止不受聖經約束，我行我素，怎</w:t>
      </w:r>
      <w:r w:rsidRPr="009F1E8D">
        <w:rPr>
          <w:rFonts w:hint="eastAsia"/>
        </w:rPr>
        <w:t>能</w:t>
      </w:r>
      <w:r>
        <w:rPr>
          <w:rFonts w:hint="eastAsia"/>
        </w:rPr>
        <w:t>期待</w:t>
      </w:r>
      <w:r w:rsidRPr="009F1E8D">
        <w:rPr>
          <w:rFonts w:hint="eastAsia"/>
        </w:rPr>
        <w:t>教養出愛主</w:t>
      </w:r>
      <w:r>
        <w:rPr>
          <w:rFonts w:hint="eastAsia"/>
        </w:rPr>
        <w:t>敬虔</w:t>
      </w:r>
      <w:r w:rsidRPr="009F1E8D">
        <w:rPr>
          <w:rFonts w:hint="eastAsia"/>
        </w:rPr>
        <w:t>的</w:t>
      </w:r>
      <w:r>
        <w:rPr>
          <w:rFonts w:hint="eastAsia"/>
        </w:rPr>
        <w:t>兒女</w:t>
      </w:r>
      <w:r w:rsidRPr="009F1E8D">
        <w:rPr>
          <w:rFonts w:hint="eastAsia"/>
        </w:rPr>
        <w:t>？</w:t>
      </w:r>
    </w:p>
    <w:p w:rsidR="006A4B4B" w:rsidRPr="002572FD" w:rsidRDefault="006A4B4B" w:rsidP="006A4B4B">
      <w:pPr>
        <w:ind w:left="180" w:hangingChars="75" w:hanging="180"/>
        <w:jc w:val="both"/>
      </w:pPr>
      <w:r w:rsidRPr="0037096E">
        <w:rPr>
          <w:rFonts w:asciiTheme="minorHAnsi" w:hAnsiTheme="minorHAnsi" w:cstheme="minorHAnsi"/>
        </w:rPr>
        <w:t>3.</w:t>
      </w:r>
      <w:r w:rsidRPr="004471A8">
        <w:rPr>
          <w:rFonts w:hint="eastAsia"/>
        </w:rPr>
        <w:t>某個</w:t>
      </w:r>
      <w:r>
        <w:rPr>
          <w:rFonts w:hint="eastAsia"/>
        </w:rPr>
        <w:t>國小四年級的學生作文寫到：爸媽寧願在網路上和不認識的人聊天，卻無視於眼前的他，用餐時也忙著上網傳簡訊，他埋怨幸福時光被手機奪走了。結果班上同學紛紛回應，自己的父母也是如此。為防止孩子網路成癮，父母會監督管教；若父母自己沉迷網路，有誰能督促管教呢？你在家裡呈現甚麼榜樣呢？在孩子的眼中所看到的是甚麼樣形象的父母呢？</w:t>
      </w:r>
    </w:p>
    <w:p w:rsidR="006A4B4B" w:rsidRDefault="006A4B4B" w:rsidP="006A4B4B">
      <w:pPr>
        <w:ind w:left="180" w:hangingChars="75" w:hanging="180"/>
        <w:jc w:val="both"/>
      </w:pPr>
      <w:r w:rsidRPr="0037096E">
        <w:rPr>
          <w:rFonts w:asciiTheme="minorHAnsi" w:hAnsiTheme="minorHAnsi" w:cstheme="minorHAnsi"/>
        </w:rPr>
        <w:t>4.</w:t>
      </w:r>
      <w:r w:rsidRPr="0006383A">
        <w:t>今日的社會充滿了否定神、排斥信仰的世俗主義思潮</w:t>
      </w:r>
      <w:r>
        <w:rPr>
          <w:rFonts w:hint="eastAsia"/>
        </w:rPr>
        <w:t>，在</w:t>
      </w:r>
      <w:r w:rsidRPr="0006383A">
        <w:t>此世風日下的環境下，要如何教養兒女呢？</w:t>
      </w:r>
      <w:r w:rsidRPr="004471A8">
        <w:t>社會</w:t>
      </w:r>
      <w:r w:rsidRPr="0006383A">
        <w:t>風俗、網路中的交流，學校中的朋友，都比父母對他們的影響更大。身為家長的我們，不從小介入他們的信仰教育，就等於是放手把他們交給世界。</w:t>
      </w:r>
      <w:r>
        <w:rPr>
          <w:rFonts w:hint="eastAsia"/>
        </w:rPr>
        <w:t>能放心嗎？</w:t>
      </w:r>
      <w:r w:rsidRPr="004471A8">
        <w:t>神的話</w:t>
      </w:r>
      <w:r w:rsidRPr="0006383A">
        <w:t>語是我們最好的倚靠，是我們教養下一代最好的指導。</w:t>
      </w:r>
    </w:p>
    <w:p w:rsidR="006A4B4B" w:rsidRDefault="006A4B4B" w:rsidP="006A4B4B">
      <w:pPr>
        <w:ind w:left="180" w:hangingChars="75" w:hanging="180"/>
        <w:jc w:val="both"/>
      </w:pPr>
      <w:r w:rsidRPr="0037096E">
        <w:rPr>
          <w:rFonts w:asciiTheme="minorHAnsi" w:hAnsiTheme="minorHAnsi" w:cstheme="minorHAnsi"/>
        </w:rPr>
        <w:t>5.</w:t>
      </w:r>
      <w:r>
        <w:rPr>
          <w:rFonts w:hint="eastAsia"/>
        </w:rPr>
        <w:t>衛理宗的創始者</w:t>
      </w:r>
      <w:r w:rsidRPr="0055736C">
        <w:t>約翰</w:t>
      </w:r>
      <w:r w:rsidRPr="0055736C">
        <w:t>·</w:t>
      </w:r>
      <w:r w:rsidRPr="0055736C">
        <w:t>衛斯理在家裡</w:t>
      </w:r>
      <w:r w:rsidRPr="0055736C">
        <w:t>19</w:t>
      </w:r>
      <w:r w:rsidRPr="0055736C">
        <w:t>個兒子中排行第</w:t>
      </w:r>
      <w:r w:rsidRPr="0055736C">
        <w:t>15</w:t>
      </w:r>
      <w:r w:rsidRPr="0055736C">
        <w:t>，其中只有</w:t>
      </w:r>
      <w:r w:rsidRPr="0055736C">
        <w:t>10</w:t>
      </w:r>
      <w:r w:rsidRPr="0055736C">
        <w:t>位長大成人。母親蘇珊娜</w:t>
      </w:r>
      <w:r>
        <w:rPr>
          <w:rFonts w:hint="eastAsia"/>
        </w:rPr>
        <w:t>執行</w:t>
      </w:r>
      <w:r w:rsidRPr="0055736C">
        <w:t>嚴謹的教育，</w:t>
      </w:r>
      <w:r>
        <w:rPr>
          <w:rFonts w:hint="eastAsia"/>
        </w:rPr>
        <w:t>雖</w:t>
      </w:r>
      <w:r w:rsidRPr="0055736C">
        <w:t>家境窮困，</w:t>
      </w:r>
      <w:r>
        <w:rPr>
          <w:rFonts w:hint="eastAsia"/>
        </w:rPr>
        <w:t>但很</w:t>
      </w:r>
      <w:r w:rsidRPr="0055736C">
        <w:t>重視家教強調順從、誡命與禮節。</w:t>
      </w:r>
      <w:r w:rsidRPr="002D3D54">
        <w:t>所以他們在年紀很小時已能</w:t>
      </w:r>
      <w:r w:rsidRPr="002D3D54">
        <w:lastRenderedPageBreak/>
        <w:t>背誦主禱文以及其他的禱告文了。污穢和粗俗的言語是從來不准他們出口的。母親很早就令她的孩子們學習讀書，每日早晚必須誦讀一章聖經。所以從嬰孩時起，這些孩子都飽受宗教和道德的訓練。</w:t>
      </w:r>
      <w:r w:rsidRPr="009F1E8D">
        <w:rPr>
          <w:rFonts w:hint="eastAsia"/>
        </w:rPr>
        <w:t>我們</w:t>
      </w:r>
      <w:r>
        <w:rPr>
          <w:rFonts w:hint="eastAsia"/>
        </w:rPr>
        <w:t>需要</w:t>
      </w:r>
      <w:r w:rsidRPr="009F1E8D">
        <w:rPr>
          <w:rFonts w:hint="eastAsia"/>
        </w:rPr>
        <w:t>用神的話，用真道</w:t>
      </w:r>
      <w:r>
        <w:rPr>
          <w:rFonts w:hint="eastAsia"/>
        </w:rPr>
        <w:t>教導孩子，</w:t>
      </w:r>
      <w:r w:rsidRPr="009F1E8D">
        <w:rPr>
          <w:rFonts w:hint="eastAsia"/>
        </w:rPr>
        <w:t>讓他知道生活的</w:t>
      </w:r>
      <w:r>
        <w:rPr>
          <w:rFonts w:hint="eastAsia"/>
        </w:rPr>
        <w:t>準</w:t>
      </w:r>
      <w:r w:rsidRPr="009F1E8D">
        <w:rPr>
          <w:rFonts w:hint="eastAsia"/>
        </w:rPr>
        <w:t>則，做人的智慧，都在聖經中啟示了我們。</w:t>
      </w:r>
      <w:r w:rsidRPr="0055736C">
        <w:rPr>
          <w:rFonts w:ascii="標楷體" w:eastAsia="標楷體" w:hAnsi="標楷體" w:hint="eastAsia"/>
        </w:rPr>
        <w:t>教養孩童，使他走當行的道，就是到老他也不偏離</w:t>
      </w:r>
      <w:r w:rsidRPr="009F1E8D">
        <w:rPr>
          <w:rFonts w:hint="eastAsia"/>
        </w:rPr>
        <w:t>（箴廿二</w:t>
      </w:r>
      <w:r w:rsidRPr="009F1E8D">
        <w:rPr>
          <w:rFonts w:hint="eastAsia"/>
        </w:rPr>
        <w:t>6</w:t>
      </w:r>
      <w:r w:rsidRPr="009F1E8D">
        <w:rPr>
          <w:rFonts w:hint="eastAsia"/>
        </w:rPr>
        <w:t>）。</w:t>
      </w:r>
    </w:p>
    <w:p w:rsidR="006A4B4B" w:rsidRPr="0037096E" w:rsidRDefault="006A4B4B" w:rsidP="006A4B4B">
      <w:pPr>
        <w:spacing w:beforeLines="50" w:before="180" w:afterLines="50" w:after="180"/>
        <w:rPr>
          <w:b/>
        </w:rPr>
      </w:pPr>
      <w:r w:rsidRPr="0037096E">
        <w:rPr>
          <w:rFonts w:hint="eastAsia"/>
          <w:b/>
        </w:rPr>
        <w:t>結</w:t>
      </w:r>
      <w:r>
        <w:rPr>
          <w:rFonts w:hint="eastAsia"/>
          <w:b/>
        </w:rPr>
        <w:t xml:space="preserve"> </w:t>
      </w:r>
      <w:r w:rsidRPr="0037096E">
        <w:rPr>
          <w:rFonts w:hint="eastAsia"/>
          <w:b/>
        </w:rPr>
        <w:t>論：</w:t>
      </w:r>
      <w:r>
        <w:rPr>
          <w:rFonts w:hint="eastAsia"/>
          <w:b/>
        </w:rPr>
        <w:t xml:space="preserve"> </w:t>
      </w:r>
    </w:p>
    <w:p w:rsidR="006A4B4B" w:rsidRPr="0006383A" w:rsidRDefault="006A4B4B" w:rsidP="006A4B4B">
      <w:pPr>
        <w:ind w:left="180" w:hangingChars="75" w:hanging="180"/>
      </w:pPr>
      <w:r w:rsidRPr="0037096E">
        <w:rPr>
          <w:rFonts w:asciiTheme="minorHAnsi" w:hAnsiTheme="minorHAnsi" w:cstheme="minorHAnsi"/>
        </w:rPr>
        <w:t>1.</w:t>
      </w:r>
      <w:r w:rsidRPr="004471A8">
        <w:rPr>
          <w:rFonts w:hint="eastAsia"/>
        </w:rPr>
        <w:t>在歡</w:t>
      </w:r>
      <w:r>
        <w:rPr>
          <w:rFonts w:hint="eastAsia"/>
        </w:rPr>
        <w:t>慶母親節的節日，應該是要對子女們講論如何孝順，理當對母親們歌功頌德，讚美一番，講這樣的信息，好像加添了母親們的責任與壓力。但每位母親在上帝面前真有無偽之信，其實就是蒙福的女子，自己得福，兒女蒙福，家庭也蒙福。</w:t>
      </w:r>
    </w:p>
    <w:p w:rsidR="006A4B4B" w:rsidRDefault="006A4B4B" w:rsidP="006A4B4B">
      <w:pPr>
        <w:ind w:left="194" w:hangingChars="81" w:hanging="194"/>
        <w:jc w:val="both"/>
      </w:pPr>
      <w:r>
        <w:rPr>
          <w:rFonts w:asciiTheme="minorHAnsi" w:hAnsiTheme="minorHAnsi" w:cstheme="minorHAnsi" w:hint="eastAsia"/>
        </w:rPr>
        <w:t>2</w:t>
      </w:r>
      <w:r w:rsidRPr="0037096E">
        <w:rPr>
          <w:rFonts w:asciiTheme="minorHAnsi" w:hAnsiTheme="minorHAnsi" w:cstheme="minorHAnsi"/>
        </w:rPr>
        <w:t>.</w:t>
      </w:r>
      <w:r>
        <w:rPr>
          <w:rFonts w:hint="eastAsia"/>
        </w:rPr>
        <w:t>在母親節，大談母親的責任有失平衡，最後介紹一位孝敬典範的</w:t>
      </w:r>
      <w:r w:rsidRPr="004471A8">
        <w:rPr>
          <w:rFonts w:hint="eastAsia"/>
        </w:rPr>
        <w:t>總統</w:t>
      </w:r>
      <w:r>
        <w:rPr>
          <w:rFonts w:hint="eastAsia"/>
        </w:rPr>
        <w:t>。</w:t>
      </w:r>
      <w:r w:rsidRPr="004A4CCF">
        <w:t>威廉</w:t>
      </w:r>
      <w:r w:rsidRPr="004A4CCF">
        <w:t>·</w:t>
      </w:r>
      <w:r w:rsidRPr="004A4CCF">
        <w:t>麥金</w:t>
      </w:r>
      <w:r>
        <w:rPr>
          <w:rFonts w:hint="eastAsia"/>
        </w:rPr>
        <w:t>利</w:t>
      </w:r>
      <w:r w:rsidRPr="004A4CCF">
        <w:t>（</w:t>
      </w:r>
      <w:r w:rsidRPr="004A4CCF">
        <w:t>William McKinley</w:t>
      </w:r>
      <w:r w:rsidRPr="004A4CCF">
        <w:t>，</w:t>
      </w:r>
      <w:r>
        <w:rPr>
          <w:rFonts w:hint="eastAsia"/>
        </w:rPr>
        <w:t xml:space="preserve"> </w:t>
      </w:r>
      <w:r w:rsidRPr="004A4CCF">
        <w:t>1843</w:t>
      </w:r>
      <w:r>
        <w:rPr>
          <w:rFonts w:hint="eastAsia"/>
        </w:rPr>
        <w:t>.</w:t>
      </w:r>
      <w:r w:rsidRPr="004A4CCF">
        <w:t>1</w:t>
      </w:r>
      <w:r>
        <w:rPr>
          <w:rFonts w:hint="eastAsia"/>
        </w:rPr>
        <w:t>.</w:t>
      </w:r>
      <w:r w:rsidRPr="004A4CCF">
        <w:t>29</w:t>
      </w:r>
      <w:r w:rsidRPr="004A4CCF">
        <w:t>－</w:t>
      </w:r>
      <w:r w:rsidRPr="004A4CCF">
        <w:t>1901</w:t>
      </w:r>
      <w:r>
        <w:rPr>
          <w:rFonts w:hint="eastAsia"/>
        </w:rPr>
        <w:t>.</w:t>
      </w:r>
      <w:r w:rsidRPr="004A4CCF">
        <w:t>9</w:t>
      </w:r>
      <w:r>
        <w:rPr>
          <w:rFonts w:hint="eastAsia"/>
        </w:rPr>
        <w:t>.</w:t>
      </w:r>
      <w:r w:rsidRPr="004A4CCF">
        <w:t>14</w:t>
      </w:r>
      <w:r w:rsidRPr="004A4CCF">
        <w:t>），第</w:t>
      </w:r>
      <w:r w:rsidRPr="004A4CCF">
        <w:t>25</w:t>
      </w:r>
      <w:r w:rsidRPr="004A4CCF">
        <w:t>任</w:t>
      </w:r>
      <w:hyperlink r:id="rId8" w:tooltip="美國總統" w:history="1">
        <w:r w:rsidRPr="00C469DA">
          <w:rPr>
            <w:rStyle w:val="aa"/>
            <w:color w:val="auto"/>
            <w:u w:val="none"/>
          </w:rPr>
          <w:t>美國總統</w:t>
        </w:r>
      </w:hyperlink>
      <w:r w:rsidRPr="00C469DA">
        <w:t>。</w:t>
      </w:r>
      <w:r w:rsidRPr="004A4CCF">
        <w:t>他領導美國在</w:t>
      </w:r>
      <w:hyperlink r:id="rId9" w:tooltip="美西戰爭" w:history="1">
        <w:r w:rsidRPr="00C469DA">
          <w:rPr>
            <w:rStyle w:val="aa"/>
            <w:color w:val="auto"/>
            <w:u w:val="none"/>
          </w:rPr>
          <w:t>美西戰爭</w:t>
        </w:r>
      </w:hyperlink>
      <w:r w:rsidRPr="004A4CCF">
        <w:t>中擊敗西班牙，曾當律師、參議員、奧愛華州州長及美國總統，但他每天都與母親保持聯絡。</w:t>
      </w:r>
      <w:r w:rsidRPr="009F1E8D">
        <w:t>當他不能見母親時，他會寫信或打電報給她。</w:t>
      </w:r>
      <w:r>
        <w:rPr>
          <w:rFonts w:hint="eastAsia"/>
        </w:rPr>
        <w:t>任職總統期間，曾有一次，</w:t>
      </w:r>
      <w:r w:rsidRPr="009F1E8D">
        <w:t>他靜悄悄離開白宮，乘火車</w:t>
      </w:r>
      <w:r>
        <w:rPr>
          <w:rFonts w:hint="eastAsia"/>
        </w:rPr>
        <w:t>回</w:t>
      </w:r>
      <w:r w:rsidRPr="009F1E8D">
        <w:t>到</w:t>
      </w:r>
      <w:r>
        <w:rPr>
          <w:rFonts w:hint="eastAsia"/>
        </w:rPr>
        <w:t>自己的家裡</w:t>
      </w:r>
      <w:r w:rsidRPr="009F1E8D">
        <w:t>，為的是可以再跟</w:t>
      </w:r>
      <w:r>
        <w:rPr>
          <w:rFonts w:hint="eastAsia"/>
        </w:rPr>
        <w:t>母親</w:t>
      </w:r>
      <w:r w:rsidRPr="009F1E8D">
        <w:t>一起步行到教會。當</w:t>
      </w:r>
      <w:r>
        <w:rPr>
          <w:rFonts w:hint="eastAsia"/>
        </w:rPr>
        <w:t>媽媽</w:t>
      </w:r>
      <w:r w:rsidRPr="009F1E8D">
        <w:t>病了，他預備一輛整裝待發的特別火車隨時候命，</w:t>
      </w:r>
      <w:r>
        <w:rPr>
          <w:rFonts w:hint="eastAsia"/>
        </w:rPr>
        <w:t>能</w:t>
      </w:r>
      <w:r w:rsidRPr="009F1E8D">
        <w:t>載他到她的病榻前。五十四歲</w:t>
      </w:r>
      <w:r>
        <w:rPr>
          <w:rFonts w:hint="eastAsia"/>
        </w:rPr>
        <w:t>時，母親在他</w:t>
      </w:r>
      <w:r w:rsidRPr="009F1E8D">
        <w:t>的懷裡去世。</w:t>
      </w:r>
      <w:r>
        <w:rPr>
          <w:rFonts w:hint="eastAsia"/>
        </w:rPr>
        <w:t>在身兼要職，日機萬里的情況下，這位總統的</w:t>
      </w:r>
      <w:r w:rsidRPr="004471A8">
        <w:rPr>
          <w:rFonts w:hint="eastAsia"/>
        </w:rPr>
        <w:t>心中永遠為媽媽保留一個優先位置</w:t>
      </w:r>
      <w:r>
        <w:rPr>
          <w:rFonts w:hint="eastAsia"/>
        </w:rPr>
        <w:t>，是孝敬父母的好榜樣。他的工作成就與聲譽也是具體的</w:t>
      </w:r>
      <w:r w:rsidRPr="004471A8">
        <w:rPr>
          <w:rFonts w:hint="eastAsia"/>
        </w:rPr>
        <w:t>尊榮父母</w:t>
      </w:r>
      <w:r>
        <w:rPr>
          <w:rFonts w:hint="eastAsia"/>
        </w:rPr>
        <w:t>，使母親安心。四年後，</w:t>
      </w:r>
      <w:r w:rsidRPr="009F1E8D">
        <w:t>威廉麥</w:t>
      </w:r>
      <w:r>
        <w:rPr>
          <w:rFonts w:hint="eastAsia"/>
        </w:rPr>
        <w:t>金利</w:t>
      </w:r>
      <w:r w:rsidRPr="009F1E8D">
        <w:t>被槍殺，他對行刺者並沒有恨意，他充滿基督徒的勇氣說：「願神的旨意成就！」臨終前，他要求再聽「與主親近」這首他母親教曉他的詩歌</w:t>
      </w:r>
      <w:r>
        <w:rPr>
          <w:rFonts w:hint="eastAsia"/>
        </w:rPr>
        <w:t>。</w:t>
      </w:r>
      <w:r w:rsidRPr="004471A8">
        <w:rPr>
          <w:rFonts w:hint="eastAsia"/>
        </w:rPr>
        <w:t>母親</w:t>
      </w:r>
      <w:r w:rsidRPr="004471A8">
        <w:t>溫柔的基督徒美德</w:t>
      </w:r>
      <w:r w:rsidRPr="004471A8">
        <w:rPr>
          <w:rFonts w:hint="eastAsia"/>
        </w:rPr>
        <w:t>和信仰</w:t>
      </w:r>
      <w:r w:rsidRPr="004471A8">
        <w:t>，塑造了這位總統的性格</w:t>
      </w:r>
      <w:r w:rsidRPr="009F1E8D">
        <w:t>。</w:t>
      </w:r>
      <w:r>
        <w:rPr>
          <w:rFonts w:hint="eastAsia"/>
        </w:rPr>
        <w:t>母親的信仰真實的傳承在這位總統的身上。也是另一個「無偽之信」的見證！</w:t>
      </w:r>
      <w:r w:rsidRPr="004471A8">
        <w:rPr>
          <w:rFonts w:hint="eastAsia"/>
        </w:rPr>
        <w:t>孝順</w:t>
      </w:r>
      <w:r>
        <w:rPr>
          <w:rFonts w:hint="eastAsia"/>
        </w:rPr>
        <w:t>之道─箴言廿三</w:t>
      </w:r>
      <w:r>
        <w:rPr>
          <w:rFonts w:hint="eastAsia"/>
        </w:rPr>
        <w:t>25</w:t>
      </w:r>
      <w:r w:rsidRPr="00604D06">
        <w:rPr>
          <w:rFonts w:ascii="標楷體" w:eastAsia="標楷體" w:hAnsi="標楷體" w:hint="eastAsia"/>
        </w:rPr>
        <w:t>你要使父母歡喜，使生你的快樂</w:t>
      </w:r>
      <w:r>
        <w:rPr>
          <w:rFonts w:hint="eastAsia"/>
        </w:rPr>
        <w:t>！</w:t>
      </w:r>
      <w:r>
        <w:rPr>
          <w:rFonts w:hint="eastAsia"/>
        </w:rPr>
        <w:t xml:space="preserve"> </w:t>
      </w:r>
    </w:p>
    <w:p w:rsidR="006A4B4B" w:rsidRDefault="006A4B4B" w:rsidP="006A4B4B">
      <w:pPr>
        <w:ind w:left="283" w:hangingChars="118" w:hanging="283"/>
        <w:rPr>
          <w:rFonts w:hint="eastAsia"/>
        </w:rPr>
      </w:pPr>
      <w:r>
        <w:rPr>
          <w:rFonts w:asciiTheme="minorHAnsi" w:hAnsiTheme="minorHAnsi" w:cstheme="minorHAnsi" w:hint="eastAsia"/>
        </w:rPr>
        <w:t>3</w:t>
      </w:r>
      <w:r w:rsidRPr="0037096E">
        <w:rPr>
          <w:rFonts w:asciiTheme="minorHAnsi" w:hAnsiTheme="minorHAnsi" w:cstheme="minorHAnsi"/>
        </w:rPr>
        <w:t>.</w:t>
      </w:r>
      <w:r>
        <w:rPr>
          <w:rFonts w:hint="eastAsia"/>
        </w:rPr>
        <w:t>每一個人都有媽媽，</w:t>
      </w:r>
      <w:r w:rsidRPr="004471A8">
        <w:rPr>
          <w:rFonts w:hint="eastAsia"/>
        </w:rPr>
        <w:t>你的</w:t>
      </w:r>
      <w:r>
        <w:rPr>
          <w:rFonts w:hint="eastAsia"/>
        </w:rPr>
        <w:t>媽媽是什樣的媽媽？若你是母親，你期待自己成為甚麼樣的媽媽呢？</w:t>
      </w:r>
      <w:r>
        <w:rPr>
          <w:rFonts w:hint="eastAsia"/>
        </w:rPr>
        <w:t xml:space="preserve"> </w:t>
      </w:r>
    </w:p>
    <w:p w:rsidR="006A4B4B" w:rsidRPr="00410A3F" w:rsidRDefault="006A4B4B" w:rsidP="006A4B4B">
      <w:pPr>
        <w:widowControl/>
        <w:shd w:val="clear" w:color="auto" w:fill="FFFFFF"/>
        <w:spacing w:beforeLines="100" w:before="360" w:line="320" w:lineRule="exact"/>
        <w:jc w:val="center"/>
        <w:rPr>
          <w:sz w:val="18"/>
          <w:szCs w:val="18"/>
        </w:rPr>
      </w:pPr>
      <w:r w:rsidRPr="00410A3F">
        <w:rPr>
          <w:rFonts w:hint="eastAsia"/>
          <w:sz w:val="18"/>
          <w:szCs w:val="18"/>
        </w:rPr>
        <w:t xml:space="preserve">                                      </w:t>
      </w:r>
      <w:r>
        <w:rPr>
          <w:rFonts w:hint="eastAsia"/>
          <w:sz w:val="18"/>
          <w:szCs w:val="18"/>
        </w:rPr>
        <w:t xml:space="preserve">            </w:t>
      </w:r>
      <w:r w:rsidRPr="00410A3F">
        <w:rPr>
          <w:rFonts w:hint="eastAsia"/>
          <w:sz w:val="18"/>
          <w:szCs w:val="18"/>
        </w:rPr>
        <w:t xml:space="preserve">             ( 2018/0</w:t>
      </w:r>
      <w:r>
        <w:rPr>
          <w:rFonts w:hint="eastAsia"/>
          <w:sz w:val="18"/>
          <w:szCs w:val="18"/>
        </w:rPr>
        <w:t>5</w:t>
      </w:r>
      <w:r w:rsidRPr="00410A3F">
        <w:rPr>
          <w:rFonts w:hint="eastAsia"/>
          <w:sz w:val="18"/>
          <w:szCs w:val="18"/>
        </w:rPr>
        <w:t>/</w:t>
      </w:r>
      <w:r>
        <w:rPr>
          <w:rFonts w:hint="eastAsia"/>
          <w:sz w:val="18"/>
          <w:szCs w:val="18"/>
        </w:rPr>
        <w:t>13</w:t>
      </w:r>
      <w:r w:rsidRPr="00410A3F">
        <w:rPr>
          <w:rFonts w:hint="eastAsia"/>
          <w:sz w:val="18"/>
          <w:szCs w:val="18"/>
        </w:rPr>
        <w:t xml:space="preserve"> </w:t>
      </w:r>
      <w:r w:rsidRPr="00410A3F">
        <w:rPr>
          <w:rFonts w:hint="eastAsia"/>
          <w:sz w:val="18"/>
          <w:szCs w:val="18"/>
        </w:rPr>
        <w:t>證道講章</w:t>
      </w:r>
      <w:r w:rsidRPr="00410A3F">
        <w:rPr>
          <w:rFonts w:hint="eastAsia"/>
          <w:sz w:val="18"/>
          <w:szCs w:val="18"/>
        </w:rPr>
        <w:t xml:space="preserve"> )  </w:t>
      </w:r>
    </w:p>
    <w:p w:rsidR="006A4B4B" w:rsidRPr="00410A3F" w:rsidRDefault="006A4B4B" w:rsidP="006A4B4B">
      <w:pPr>
        <w:widowControl/>
        <w:shd w:val="clear" w:color="auto" w:fill="FFFFFF"/>
        <w:spacing w:beforeLines="50" w:before="180" w:line="400" w:lineRule="exact"/>
        <w:rPr>
          <w:rFonts w:ascii="標楷體" w:eastAsia="標楷體" w:hAnsi="標楷體"/>
          <w:b/>
          <w:color w:val="002060"/>
          <w:sz w:val="26"/>
          <w:szCs w:val="26"/>
        </w:rPr>
      </w:pPr>
      <w:r w:rsidRPr="00410A3F">
        <w:rPr>
          <w:rFonts w:ascii="標楷體" w:eastAsia="標楷體" w:hAnsi="標楷體" w:hint="eastAsia"/>
          <w:b/>
          <w:color w:val="002060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410A3F">
        <w:rPr>
          <w:rFonts w:ascii="標楷體" w:eastAsia="標楷體" w:hAnsi="標楷體" w:hint="eastAsia"/>
          <w:b/>
          <w:color w:val="002060"/>
          <w:sz w:val="26"/>
          <w:szCs w:val="26"/>
        </w:rPr>
        <w:t xml:space="preserve"> </w:t>
      </w:r>
    </w:p>
    <w:p w:rsidR="006A4B4B" w:rsidRPr="004D0602" w:rsidRDefault="006A4B4B" w:rsidP="006A4B4B">
      <w:pPr>
        <w:pStyle w:val="a5"/>
        <w:numPr>
          <w:ilvl w:val="0"/>
          <w:numId w:val="3"/>
        </w:numPr>
        <w:adjustRightInd w:val="0"/>
        <w:spacing w:beforeLines="50" w:before="180" w:line="280" w:lineRule="exact"/>
        <w:ind w:leftChars="0" w:left="882" w:hanging="294"/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</w:pPr>
      <w:r w:rsidRPr="004D0602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請分享曾被哪些美好的榜樣影響你的信仰？</w:t>
      </w:r>
    </w:p>
    <w:p w:rsidR="006A4B4B" w:rsidRPr="004D0602" w:rsidRDefault="006A4B4B" w:rsidP="006A4B4B">
      <w:pPr>
        <w:pStyle w:val="a5"/>
        <w:numPr>
          <w:ilvl w:val="0"/>
          <w:numId w:val="3"/>
        </w:numPr>
        <w:adjustRightInd w:val="0"/>
        <w:spacing w:beforeLines="50" w:before="180" w:line="280" w:lineRule="exact"/>
        <w:ind w:leftChars="0" w:left="882" w:hanging="294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4D0602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有哪些方法可帶領自己未信的父母或孩子？ </w:t>
      </w:r>
    </w:p>
    <w:p w:rsidR="006A4B4B" w:rsidRPr="00EE23AC" w:rsidRDefault="006A4B4B" w:rsidP="006A4B4B">
      <w:pPr>
        <w:ind w:left="283" w:hangingChars="118" w:hanging="283"/>
      </w:pPr>
    </w:p>
    <w:sectPr w:rsidR="006A4B4B" w:rsidRPr="00EE23AC" w:rsidSect="00963D1A">
      <w:footerReference w:type="default" r:id="rId1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35B" w:rsidRDefault="0030335B" w:rsidP="005C0AB2">
      <w:r>
        <w:separator/>
      </w:r>
    </w:p>
  </w:endnote>
  <w:endnote w:type="continuationSeparator" w:id="0">
    <w:p w:rsidR="0030335B" w:rsidRDefault="0030335B" w:rsidP="005C0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80C37B-2ED1-4FBD-AE32-2D63E1AB5E7C}"/>
    <w:embedBold r:id="rId2" w:fontKey="{BE19718C-E4D0-4BBD-9C19-2CBCF4780F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EA304062-96FA-4B77-88A2-044803D5B4C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D8B6D5CC-4EC9-4977-9D76-7672B5CD3759}"/>
    <w:embedBold r:id="rId5" w:subsetted="1" w:fontKey="{96C70049-1510-4D3D-B03E-BFCB7F606A46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B7666701-2A93-47AB-B1B2-3BA863C5B80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A8674782-C558-48A6-821B-4E31370CEAC7}"/>
    <w:embedBold r:id="rId8" w:subsetted="1" w:fontKey="{1D201ADB-2EC6-401A-B7C1-F7D8DC40E8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30DE" w:rsidRPr="008E0394" w:rsidRDefault="00F630DE" w:rsidP="00F630DE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F630DE" w:rsidRPr="00F630DE" w:rsidRDefault="00F630DE" w:rsidP="00F630DE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>
      <w:rPr>
        <w:rFonts w:asciiTheme="minorEastAsia" w:hAnsiTheme="minorEastAsia" w:hint="eastAsia"/>
        <w:kern w:val="0"/>
        <w:sz w:val="18"/>
        <w:szCs w:val="18"/>
      </w:rPr>
      <w:t>基督教</w:t>
    </w:r>
    <w:r w:rsidRPr="008E0394">
      <w:rPr>
        <w:rFonts w:asciiTheme="minorEastAsia" w:hAnsiTheme="minorEastAsia" w:hint="eastAsia"/>
        <w:kern w:val="0"/>
        <w:sz w:val="18"/>
        <w:szCs w:val="18"/>
      </w:rPr>
      <w:t>向上聖教會網址：</w:t>
    </w:r>
    <w:hyperlink r:id="rId1" w:history="1">
      <w:r w:rsidRPr="008E0394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8E0394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8E0394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</w:t>
    </w:r>
    <w:r w:rsidRPr="008E0394">
      <w:rPr>
        <w:rFonts w:asciiTheme="minorHAnsi" w:eastAsiaTheme="minorEastAsia" w:hAnsiTheme="minorHAnsi"/>
        <w:sz w:val="20"/>
        <w:szCs w:val="20"/>
      </w:rPr>
      <w:fldChar w:fldCharType="begin"/>
    </w:r>
    <w:r w:rsidRPr="008E0394">
      <w:rPr>
        <w:sz w:val="20"/>
        <w:szCs w:val="20"/>
      </w:rPr>
      <w:instrText>PAGE   \* MERGEFORMAT</w:instrText>
    </w:r>
    <w:r w:rsidRPr="008E0394">
      <w:rPr>
        <w:rFonts w:asciiTheme="minorHAnsi" w:eastAsiaTheme="minorEastAsia" w:hAnsiTheme="minorHAnsi"/>
        <w:sz w:val="20"/>
        <w:szCs w:val="20"/>
      </w:rPr>
      <w:fldChar w:fldCharType="separate"/>
    </w:r>
    <w:r w:rsidR="006A4B4B" w:rsidRPr="006A4B4B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8E0394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35B" w:rsidRDefault="0030335B" w:rsidP="005C0AB2">
      <w:r>
        <w:separator/>
      </w:r>
    </w:p>
  </w:footnote>
  <w:footnote w:type="continuationSeparator" w:id="0">
    <w:p w:rsidR="0030335B" w:rsidRDefault="0030335B" w:rsidP="005C0A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A3ACF"/>
    <w:multiLevelType w:val="hybridMultilevel"/>
    <w:tmpl w:val="A0C6647A"/>
    <w:lvl w:ilvl="0" w:tplc="0409000F">
      <w:start w:val="1"/>
      <w:numFmt w:val="decimal"/>
      <w:lvlText w:val="%1."/>
      <w:lvlJc w:val="left"/>
      <w:pPr>
        <w:ind w:left="106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1">
    <w:nsid w:val="700C58EA"/>
    <w:multiLevelType w:val="multilevel"/>
    <w:tmpl w:val="A4F4C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A33E43"/>
    <w:multiLevelType w:val="multilevel"/>
    <w:tmpl w:val="6C046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D1A"/>
    <w:rsid w:val="00010DC9"/>
    <w:rsid w:val="000500BB"/>
    <w:rsid w:val="0006383A"/>
    <w:rsid w:val="00065CBF"/>
    <w:rsid w:val="00092D54"/>
    <w:rsid w:val="00094A0B"/>
    <w:rsid w:val="000E29E8"/>
    <w:rsid w:val="000E5200"/>
    <w:rsid w:val="00110537"/>
    <w:rsid w:val="00190D88"/>
    <w:rsid w:val="001B0C2B"/>
    <w:rsid w:val="001C2E14"/>
    <w:rsid w:val="001F271E"/>
    <w:rsid w:val="0020680F"/>
    <w:rsid w:val="00234CBD"/>
    <w:rsid w:val="002572FD"/>
    <w:rsid w:val="002917F5"/>
    <w:rsid w:val="002A09E3"/>
    <w:rsid w:val="002D3D54"/>
    <w:rsid w:val="00300E33"/>
    <w:rsid w:val="0030335B"/>
    <w:rsid w:val="00397376"/>
    <w:rsid w:val="003A0645"/>
    <w:rsid w:val="003C70C6"/>
    <w:rsid w:val="003D4B9D"/>
    <w:rsid w:val="00424094"/>
    <w:rsid w:val="004471A8"/>
    <w:rsid w:val="004700CE"/>
    <w:rsid w:val="004A4CCF"/>
    <w:rsid w:val="004F6607"/>
    <w:rsid w:val="00504E75"/>
    <w:rsid w:val="00515A2A"/>
    <w:rsid w:val="0055736C"/>
    <w:rsid w:val="005A109F"/>
    <w:rsid w:val="005C0AB2"/>
    <w:rsid w:val="005C5AB3"/>
    <w:rsid w:val="005D5B6A"/>
    <w:rsid w:val="005E343A"/>
    <w:rsid w:val="00604D06"/>
    <w:rsid w:val="00611C13"/>
    <w:rsid w:val="00637EB0"/>
    <w:rsid w:val="00661E52"/>
    <w:rsid w:val="006676EE"/>
    <w:rsid w:val="006679D4"/>
    <w:rsid w:val="006A2691"/>
    <w:rsid w:val="006A4B4B"/>
    <w:rsid w:val="006E6AFC"/>
    <w:rsid w:val="0070106B"/>
    <w:rsid w:val="0078773E"/>
    <w:rsid w:val="007C3B51"/>
    <w:rsid w:val="007E6FA4"/>
    <w:rsid w:val="007E7DC9"/>
    <w:rsid w:val="0083339D"/>
    <w:rsid w:val="008E4411"/>
    <w:rsid w:val="008F5856"/>
    <w:rsid w:val="008F6F2A"/>
    <w:rsid w:val="00957ED0"/>
    <w:rsid w:val="00963D1A"/>
    <w:rsid w:val="009A056C"/>
    <w:rsid w:val="009A4398"/>
    <w:rsid w:val="009C2D63"/>
    <w:rsid w:val="009F1E8D"/>
    <w:rsid w:val="00A118D8"/>
    <w:rsid w:val="00A67D8C"/>
    <w:rsid w:val="00A91721"/>
    <w:rsid w:val="00AB35EB"/>
    <w:rsid w:val="00AC23FC"/>
    <w:rsid w:val="00BB00C8"/>
    <w:rsid w:val="00C374A2"/>
    <w:rsid w:val="00C469DA"/>
    <w:rsid w:val="00CA05B4"/>
    <w:rsid w:val="00CE64A2"/>
    <w:rsid w:val="00D2292D"/>
    <w:rsid w:val="00D66C14"/>
    <w:rsid w:val="00E24B70"/>
    <w:rsid w:val="00E7155D"/>
    <w:rsid w:val="00EB18AD"/>
    <w:rsid w:val="00EE60A3"/>
    <w:rsid w:val="00F33158"/>
    <w:rsid w:val="00F630DE"/>
    <w:rsid w:val="00F91069"/>
    <w:rsid w:val="00FE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2">
    <w:name w:val="heading 2"/>
    <w:basedOn w:val="a"/>
    <w:link w:val="20"/>
    <w:uiPriority w:val="9"/>
    <w:qFormat/>
    <w:rsid w:val="0055736C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5C0A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0AB2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0A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0AB2"/>
    <w:rPr>
      <w:rFonts w:ascii="Times New Roman" w:eastAsia="新細明體" w:hAnsi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9F1E8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stw">
    <w:name w:val="bstw"/>
    <w:basedOn w:val="a0"/>
    <w:rsid w:val="002572FD"/>
  </w:style>
  <w:style w:type="character" w:customStyle="1" w:styleId="20">
    <w:name w:val="標題 2 字元"/>
    <w:basedOn w:val="a0"/>
    <w:link w:val="2"/>
    <w:uiPriority w:val="9"/>
    <w:rsid w:val="0055736C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a">
    <w:name w:val="Hyperlink"/>
    <w:basedOn w:val="a0"/>
    <w:uiPriority w:val="99"/>
    <w:unhideWhenUsed/>
    <w:rsid w:val="0055736C"/>
    <w:rPr>
      <w:color w:val="0000FF"/>
      <w:u w:val="single"/>
    </w:rPr>
  </w:style>
  <w:style w:type="character" w:customStyle="1" w:styleId="toctoggle">
    <w:name w:val="toctoggle"/>
    <w:basedOn w:val="a0"/>
    <w:rsid w:val="0055736C"/>
  </w:style>
  <w:style w:type="character" w:customStyle="1" w:styleId="tocnumber">
    <w:name w:val="tocnumber"/>
    <w:basedOn w:val="a0"/>
    <w:rsid w:val="0055736C"/>
  </w:style>
  <w:style w:type="character" w:customStyle="1" w:styleId="toctext">
    <w:name w:val="toctext"/>
    <w:basedOn w:val="a0"/>
    <w:rsid w:val="0055736C"/>
  </w:style>
  <w:style w:type="character" w:customStyle="1" w:styleId="mw-headline">
    <w:name w:val="mw-headline"/>
    <w:basedOn w:val="a0"/>
    <w:rsid w:val="0055736C"/>
  </w:style>
  <w:style w:type="character" w:customStyle="1" w:styleId="mw-editsection">
    <w:name w:val="mw-editsection"/>
    <w:basedOn w:val="a0"/>
    <w:rsid w:val="0055736C"/>
  </w:style>
  <w:style w:type="character" w:customStyle="1" w:styleId="mw-editsection-bracket">
    <w:name w:val="mw-editsection-bracket"/>
    <w:basedOn w:val="a0"/>
    <w:rsid w:val="0055736C"/>
  </w:style>
  <w:style w:type="paragraph" w:styleId="ab">
    <w:name w:val="Balloon Text"/>
    <w:basedOn w:val="a"/>
    <w:link w:val="ac"/>
    <w:uiPriority w:val="99"/>
    <w:semiHidden/>
    <w:unhideWhenUsed/>
    <w:rsid w:val="005573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736C"/>
    <w:rPr>
      <w:rFonts w:asciiTheme="majorHAnsi" w:eastAsiaTheme="majorEastAsia" w:hAnsiTheme="majorHAnsi" w:cstheme="majorBidi"/>
      <w:sz w:val="18"/>
      <w:szCs w:val="18"/>
    </w:rPr>
  </w:style>
  <w:style w:type="character" w:customStyle="1" w:styleId="langwithname">
    <w:name w:val="langwithname"/>
    <w:basedOn w:val="a0"/>
    <w:rsid w:val="004A4C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2">
    <w:name w:val="heading 2"/>
    <w:basedOn w:val="a"/>
    <w:link w:val="20"/>
    <w:uiPriority w:val="9"/>
    <w:qFormat/>
    <w:rsid w:val="0055736C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5C0A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C0AB2"/>
    <w:rPr>
      <w:rFonts w:ascii="Times New Roman" w:eastAsia="新細明體" w:hAnsi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C0A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C0AB2"/>
    <w:rPr>
      <w:rFonts w:ascii="Times New Roman" w:eastAsia="新細明體" w:hAnsi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9F1E8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stw">
    <w:name w:val="bstw"/>
    <w:basedOn w:val="a0"/>
    <w:rsid w:val="002572FD"/>
  </w:style>
  <w:style w:type="character" w:customStyle="1" w:styleId="20">
    <w:name w:val="標題 2 字元"/>
    <w:basedOn w:val="a0"/>
    <w:link w:val="2"/>
    <w:uiPriority w:val="9"/>
    <w:rsid w:val="0055736C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a">
    <w:name w:val="Hyperlink"/>
    <w:basedOn w:val="a0"/>
    <w:uiPriority w:val="99"/>
    <w:unhideWhenUsed/>
    <w:rsid w:val="0055736C"/>
    <w:rPr>
      <w:color w:val="0000FF"/>
      <w:u w:val="single"/>
    </w:rPr>
  </w:style>
  <w:style w:type="character" w:customStyle="1" w:styleId="toctoggle">
    <w:name w:val="toctoggle"/>
    <w:basedOn w:val="a0"/>
    <w:rsid w:val="0055736C"/>
  </w:style>
  <w:style w:type="character" w:customStyle="1" w:styleId="tocnumber">
    <w:name w:val="tocnumber"/>
    <w:basedOn w:val="a0"/>
    <w:rsid w:val="0055736C"/>
  </w:style>
  <w:style w:type="character" w:customStyle="1" w:styleId="toctext">
    <w:name w:val="toctext"/>
    <w:basedOn w:val="a0"/>
    <w:rsid w:val="0055736C"/>
  </w:style>
  <w:style w:type="character" w:customStyle="1" w:styleId="mw-headline">
    <w:name w:val="mw-headline"/>
    <w:basedOn w:val="a0"/>
    <w:rsid w:val="0055736C"/>
  </w:style>
  <w:style w:type="character" w:customStyle="1" w:styleId="mw-editsection">
    <w:name w:val="mw-editsection"/>
    <w:basedOn w:val="a0"/>
    <w:rsid w:val="0055736C"/>
  </w:style>
  <w:style w:type="character" w:customStyle="1" w:styleId="mw-editsection-bracket">
    <w:name w:val="mw-editsection-bracket"/>
    <w:basedOn w:val="a0"/>
    <w:rsid w:val="0055736C"/>
  </w:style>
  <w:style w:type="paragraph" w:styleId="ab">
    <w:name w:val="Balloon Text"/>
    <w:basedOn w:val="a"/>
    <w:link w:val="ac"/>
    <w:uiPriority w:val="99"/>
    <w:semiHidden/>
    <w:unhideWhenUsed/>
    <w:rsid w:val="005573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736C"/>
    <w:rPr>
      <w:rFonts w:asciiTheme="majorHAnsi" w:eastAsiaTheme="majorEastAsia" w:hAnsiTheme="majorHAnsi" w:cstheme="majorBidi"/>
      <w:sz w:val="18"/>
      <w:szCs w:val="18"/>
    </w:rPr>
  </w:style>
  <w:style w:type="character" w:customStyle="1" w:styleId="langwithname">
    <w:name w:val="langwithname"/>
    <w:basedOn w:val="a0"/>
    <w:rsid w:val="004A4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388">
          <w:marLeft w:val="0"/>
          <w:marRight w:val="0"/>
          <w:marTop w:val="0"/>
          <w:marBottom w:val="0"/>
          <w:divBdr>
            <w:top w:val="single" w:sz="4" w:space="3" w:color="A2A9B1"/>
            <w:left w:val="single" w:sz="4" w:space="3" w:color="A2A9B1"/>
            <w:bottom w:val="single" w:sz="4" w:space="3" w:color="A2A9B1"/>
            <w:right w:val="single" w:sz="4" w:space="3" w:color="A2A9B1"/>
          </w:divBdr>
        </w:div>
      </w:divsChild>
    </w:div>
    <w:div w:id="18711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7%BE%8E%E5%9B%BD%E6%80%BB%E7%BB%9F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7%BE%8E%E8%A5%BF%E6%88%98%E4%BA%89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617</Words>
  <Characters>3519</Characters>
  <Application>Microsoft Office Word</Application>
  <DocSecurity>0</DocSecurity>
  <Lines>29</Lines>
  <Paragraphs>8</Paragraphs>
  <ScaleCrop>false</ScaleCrop>
  <Company/>
  <LinksUpToDate>false</LinksUpToDate>
  <CharactersWithSpaces>4128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5</cp:revision>
  <dcterms:created xsi:type="dcterms:W3CDTF">2018-05-17T05:52:00Z</dcterms:created>
  <dcterms:modified xsi:type="dcterms:W3CDTF">2018-05-18T00:27:00Z</dcterms:modified>
</cp:coreProperties>
</file>