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A54" w:rsidRDefault="009F5A54" w:rsidP="009F5A54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F5A54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父親的身影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9F5A54" w:rsidRDefault="009F5A54" w:rsidP="009F5A54">
      <w:pPr>
        <w:spacing w:beforeLines="50" w:before="180"/>
        <w:jc w:val="center"/>
        <w:rPr>
          <w:rFonts w:ascii="標楷體" w:eastAsia="標楷體" w:hAnsi="標楷體" w:cs="Times New Roman"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600EC9" w:rsidRPr="000930D9" w:rsidRDefault="00600EC9" w:rsidP="00600EC9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A413ED">
        <w:rPr>
          <w:rFonts w:asciiTheme="minorEastAsia" w:eastAsiaTheme="minorEastAsia" w:hAnsiTheme="minorEastAsia" w:hint="eastAsia"/>
          <w:b/>
        </w:rPr>
        <w:t>創世記十一27</w:t>
      </w:r>
      <w:r>
        <w:rPr>
          <w:rFonts w:asciiTheme="minorEastAsia" w:eastAsiaTheme="minorEastAsia" w:hAnsiTheme="minorEastAsia" w:hint="eastAsia"/>
          <w:b/>
        </w:rPr>
        <w:t xml:space="preserve"> </w:t>
      </w:r>
      <w:r w:rsidRPr="00A413ED">
        <w:rPr>
          <w:rFonts w:asciiTheme="minorEastAsia" w:eastAsiaTheme="minorEastAsia" w:hAnsiTheme="minorEastAsia" w:hint="eastAsia"/>
          <w:b/>
        </w:rPr>
        <w:t>-</w:t>
      </w:r>
      <w:r>
        <w:rPr>
          <w:rFonts w:asciiTheme="minorEastAsia" w:eastAsiaTheme="minorEastAsia" w:hAnsiTheme="minorEastAsia" w:hint="eastAsia"/>
          <w:b/>
        </w:rPr>
        <w:t xml:space="preserve"> </w:t>
      </w:r>
      <w:r w:rsidRPr="00A413ED">
        <w:rPr>
          <w:rFonts w:asciiTheme="minorEastAsia" w:eastAsiaTheme="minorEastAsia" w:hAnsiTheme="minorEastAsia" w:hint="eastAsia"/>
          <w:b/>
        </w:rPr>
        <w:t>32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00EC9" w:rsidRPr="00BF30D3" w:rsidRDefault="00600EC9" w:rsidP="00600EC9">
      <w:pPr>
        <w:rPr>
          <w:b/>
        </w:rPr>
      </w:pPr>
      <w:r w:rsidRPr="00BF30D3">
        <w:rPr>
          <w:rFonts w:hint="eastAsia"/>
          <w:b/>
        </w:rPr>
        <w:t>引言：</w:t>
      </w:r>
    </w:p>
    <w:p w:rsidR="00600EC9" w:rsidRDefault="00600EC9" w:rsidP="00600EC9">
      <w:r w:rsidRPr="00ED7779">
        <w:rPr>
          <w:rFonts w:asciiTheme="minorHAnsi" w:hAnsiTheme="minorHAnsi" w:cstheme="minorHAnsi"/>
        </w:rPr>
        <w:t>1.</w:t>
      </w:r>
      <w:r>
        <w:rPr>
          <w:rFonts w:hint="eastAsia"/>
        </w:rPr>
        <w:t>敬祝在座的父親們，佳節愉快！各位父親們！你想對孩子們說些甚麼話？</w:t>
      </w:r>
      <w:r>
        <w:rPr>
          <w:rFonts w:hint="eastAsia"/>
        </w:rPr>
        <w:t xml:space="preserve"> </w:t>
      </w:r>
    </w:p>
    <w:p w:rsidR="00600EC9" w:rsidRDefault="00600EC9" w:rsidP="00600EC9">
      <w:pPr>
        <w:ind w:leftChars="75" w:left="180"/>
      </w:pPr>
      <w:r>
        <w:rPr>
          <w:rFonts w:hint="eastAsia"/>
        </w:rPr>
        <w:t>孩子們！你想對自己的爸爸說些甚麼話？</w:t>
      </w:r>
      <w:r>
        <w:rPr>
          <w:rFonts w:hint="eastAsia"/>
        </w:rPr>
        <w:t xml:space="preserve"> 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2.</w:t>
      </w:r>
      <w:r w:rsidRPr="005233A6">
        <w:rPr>
          <w:rFonts w:hint="eastAsia"/>
        </w:rPr>
        <w:t>對</w:t>
      </w:r>
      <w:r>
        <w:rPr>
          <w:rFonts w:hint="eastAsia"/>
        </w:rPr>
        <w:t>基督徒而言，亞伯拉罕是「信心之父」，信仰上的典範。但別忘了，他也是一個凡人，從父母而生的「兒子」，明媒嫁娶的「丈夫」、成家立業的「男人」、上帝揀選的選民……多重的身份。他的</w:t>
      </w:r>
      <w:r w:rsidRPr="005233A6">
        <w:rPr>
          <w:rFonts w:hint="eastAsia"/>
        </w:rPr>
        <w:t>第一個</w:t>
      </w:r>
      <w:r>
        <w:rPr>
          <w:rFonts w:hint="eastAsia"/>
        </w:rPr>
        <w:t>名字“亞伯蘭”─被高舉的</w:t>
      </w:r>
      <w:r w:rsidRPr="000B6E08">
        <w:rPr>
          <w:rFonts w:hint="eastAsia"/>
          <w:b/>
        </w:rPr>
        <w:t>父</w:t>
      </w:r>
      <w:r>
        <w:rPr>
          <w:rFonts w:hint="eastAsia"/>
        </w:rPr>
        <w:t>；</w:t>
      </w:r>
      <w:r w:rsidRPr="005233A6">
        <w:rPr>
          <w:rFonts w:hint="eastAsia"/>
        </w:rPr>
        <w:t>上帝</w:t>
      </w:r>
      <w:r>
        <w:rPr>
          <w:rFonts w:hint="eastAsia"/>
        </w:rPr>
        <w:t>給的名字“</w:t>
      </w:r>
      <w:r w:rsidRPr="00A6666B">
        <w:t>亞伯拉罕</w:t>
      </w:r>
      <w:r>
        <w:rPr>
          <w:rFonts w:hint="eastAsia"/>
        </w:rPr>
        <w:t>”─</w:t>
      </w:r>
      <w:r w:rsidRPr="00A6666B">
        <w:t>眾人之父</w:t>
      </w:r>
      <w:r>
        <w:rPr>
          <w:rFonts w:hint="eastAsia"/>
        </w:rPr>
        <w:t>/</w:t>
      </w:r>
      <w:r>
        <w:rPr>
          <w:rFonts w:hint="eastAsia"/>
        </w:rPr>
        <w:t>多國之</w:t>
      </w:r>
      <w:r w:rsidRPr="000B6E08">
        <w:rPr>
          <w:rFonts w:hint="eastAsia"/>
          <w:b/>
        </w:rPr>
        <w:t>父</w:t>
      </w:r>
      <w:r>
        <w:rPr>
          <w:rFonts w:hint="eastAsia"/>
        </w:rPr>
        <w:t>。</w:t>
      </w:r>
      <w:r w:rsidRPr="005233A6">
        <w:rPr>
          <w:rFonts w:ascii="標楷體" w:eastAsia="標楷體" w:hAnsi="標楷體"/>
        </w:rPr>
        <w:t>從此</w:t>
      </w:r>
      <w:r w:rsidRPr="00A6666B">
        <w:rPr>
          <w:rFonts w:ascii="標楷體" w:eastAsia="標楷體" w:hAnsi="標楷體"/>
        </w:rPr>
        <w:t>以後，你的名不再叫亞伯蘭，要叫亞伯拉罕，因為我已立你作多國的父。</w:t>
      </w:r>
      <w:r>
        <w:rPr>
          <w:rFonts w:hint="eastAsia"/>
        </w:rPr>
        <w:t>創十七</w:t>
      </w:r>
      <w:r>
        <w:rPr>
          <w:rFonts w:hint="eastAsia"/>
        </w:rPr>
        <w:t>5</w:t>
      </w:r>
      <w:r>
        <w:rPr>
          <w:rFonts w:hint="eastAsia"/>
        </w:rPr>
        <w:t>今天，我們從亞伯拉罕的一生，素描「父親的身影」。不是解經講道，不是探討他的信心，只是試著了解身為一個</w:t>
      </w:r>
      <w:r w:rsidRPr="005233A6">
        <w:rPr>
          <w:rFonts w:hint="eastAsia"/>
        </w:rPr>
        <w:t>有血有肉的男人</w:t>
      </w:r>
      <w:r>
        <w:rPr>
          <w:rFonts w:hint="eastAsia"/>
        </w:rPr>
        <w:t>，在他的生活中所呈現的樣貌，試圖引導我們去看自己的父親，感念他、尊榮他、體諒他、愛他。「愛」不是抽象空洞的，愛要從了解開始。</w:t>
      </w:r>
    </w:p>
    <w:p w:rsidR="00600EC9" w:rsidRPr="00ED7779" w:rsidRDefault="00600EC9" w:rsidP="00600EC9">
      <w:pPr>
        <w:spacing w:beforeLines="50" w:before="180" w:afterLines="50" w:after="180"/>
        <w:rPr>
          <w:b/>
        </w:rPr>
      </w:pPr>
      <w:r w:rsidRPr="00ED7779">
        <w:rPr>
          <w:rFonts w:hint="eastAsia"/>
          <w:b/>
        </w:rPr>
        <w:t>一、他拉的兒子</w:t>
      </w:r>
      <w:r w:rsidRPr="00ED7779">
        <w:rPr>
          <w:rFonts w:hint="eastAsia"/>
          <w:b/>
        </w:rPr>
        <w:t xml:space="preserve">  </w:t>
      </w:r>
    </w:p>
    <w:p w:rsidR="00600EC9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t>1.</w:t>
      </w:r>
      <w:r w:rsidRPr="000375AD">
        <w:t>由</w:t>
      </w:r>
      <w:r>
        <w:rPr>
          <w:rFonts w:hint="eastAsia"/>
        </w:rPr>
        <w:t>聖經</w:t>
      </w:r>
      <w:r w:rsidRPr="000375AD">
        <w:t>歷史可考的所羅門作以色列王的年代（</w:t>
      </w:r>
      <w:r w:rsidRPr="000375AD">
        <w:t>965 BC</w:t>
      </w:r>
      <w:r w:rsidRPr="000375AD">
        <w:t>）倒算回去</w:t>
      </w:r>
      <w:r>
        <w:rPr>
          <w:rFonts w:hint="eastAsia"/>
        </w:rPr>
        <w:t>，</w:t>
      </w:r>
      <w:r w:rsidRPr="000375AD">
        <w:t>加上各族長存活的年歲，亞伯拉罕應生于</w:t>
      </w:r>
      <w:r w:rsidRPr="005233A6">
        <w:t>2166BC</w:t>
      </w:r>
      <w:r w:rsidRPr="005233A6">
        <w:t>左右</w:t>
      </w:r>
      <w:r w:rsidRPr="000375AD">
        <w:t>。</w:t>
      </w:r>
      <w:r>
        <w:rPr>
          <w:rFonts w:hint="eastAsia"/>
        </w:rPr>
        <w:t>而</w:t>
      </w:r>
      <w:r w:rsidRPr="000375AD">
        <w:rPr>
          <w:rFonts w:hint="eastAsia"/>
        </w:rPr>
        <w:t>亞伯拉罕</w:t>
      </w:r>
      <w:r>
        <w:rPr>
          <w:rFonts w:hint="eastAsia"/>
        </w:rPr>
        <w:t>的</w:t>
      </w:r>
      <w:r w:rsidRPr="000375AD">
        <w:rPr>
          <w:rFonts w:hint="eastAsia"/>
        </w:rPr>
        <w:t>父親他拉住在吾珥。</w:t>
      </w:r>
      <w:r w:rsidRPr="000375AD">
        <w:t>在</w:t>
      </w:r>
      <w:r w:rsidRPr="005233A6">
        <w:t>公元前廿世紀</w:t>
      </w:r>
      <w:r>
        <w:rPr>
          <w:rFonts w:hint="eastAsia"/>
        </w:rPr>
        <w:t>的</w:t>
      </w:r>
      <w:r w:rsidRPr="000375AD">
        <w:t>吾珥</w:t>
      </w:r>
      <w:r>
        <w:rPr>
          <w:rFonts w:hint="eastAsia"/>
        </w:rPr>
        <w:t>城</w:t>
      </w:r>
      <w:r w:rsidRPr="000375AD">
        <w:rPr>
          <w:rFonts w:hint="eastAsia"/>
        </w:rPr>
        <w:t>已有</w:t>
      </w:r>
      <w:r w:rsidRPr="005233A6">
        <w:rPr>
          <w:rFonts w:hint="eastAsia"/>
        </w:rPr>
        <w:t>頗高的文明，物產豐盛</w:t>
      </w:r>
      <w:r w:rsidRPr="000375AD">
        <w:rPr>
          <w:rFonts w:hint="eastAsia"/>
        </w:rPr>
        <w:t>，百姓普</w:t>
      </w:r>
      <w:r>
        <w:rPr>
          <w:rFonts w:hint="eastAsia"/>
        </w:rPr>
        <w:t>遍</w:t>
      </w:r>
      <w:r w:rsidRPr="000375AD">
        <w:rPr>
          <w:rFonts w:hint="eastAsia"/>
        </w:rPr>
        <w:t>拜月神，</w:t>
      </w:r>
      <w:r w:rsidRPr="000375AD">
        <w:t>與外界有頻繁商業上的來往，城內有正式的學校教育。據</w:t>
      </w:r>
      <w:r>
        <w:rPr>
          <w:rFonts w:hint="eastAsia"/>
        </w:rPr>
        <w:t>古籍</w:t>
      </w:r>
      <w:r w:rsidRPr="000375AD">
        <w:t>泥版上的記載，他們的</w:t>
      </w:r>
      <w:r w:rsidRPr="005233A6">
        <w:t>數學程度高到已有開平方、立方根及行列式的運算</w:t>
      </w:r>
      <w:r w:rsidRPr="000375AD">
        <w:t>。</w:t>
      </w:r>
      <w:r w:rsidRPr="005233A6">
        <w:t>亞伯拉罕</w:t>
      </w:r>
      <w:r w:rsidRPr="000375AD">
        <w:t>的父親他拉</w:t>
      </w:r>
      <w:r>
        <w:rPr>
          <w:rFonts w:hint="eastAsia"/>
        </w:rPr>
        <w:t>帶著亞伯蘭、羅得和撒萊</w:t>
      </w:r>
      <w:r w:rsidRPr="000375AD">
        <w:t>，由吾珥遷</w:t>
      </w:r>
      <w:r>
        <w:rPr>
          <w:rFonts w:hint="eastAsia"/>
        </w:rPr>
        <w:t>移</w:t>
      </w:r>
      <w:r w:rsidRPr="000375AD">
        <w:t>到哈蘭。</w:t>
      </w:r>
      <w:r w:rsidRPr="000375AD">
        <w:t>“</w:t>
      </w:r>
      <w:r w:rsidRPr="000375AD">
        <w:t>哈蘭</w:t>
      </w:r>
      <w:r w:rsidRPr="000375AD">
        <w:t>”</w:t>
      </w:r>
      <w:r w:rsidRPr="000375AD">
        <w:t>兩字的意義就是</w:t>
      </w:r>
      <w:r w:rsidRPr="000375AD">
        <w:t>“</w:t>
      </w:r>
      <w:r w:rsidRPr="000375AD">
        <w:t>十字路口</w:t>
      </w:r>
      <w:r w:rsidRPr="000375AD">
        <w:t>”</w:t>
      </w:r>
      <w:r w:rsidRPr="000375AD">
        <w:t>。這</w:t>
      </w:r>
      <w:r>
        <w:rPr>
          <w:rFonts w:hint="eastAsia"/>
        </w:rPr>
        <w:t>是</w:t>
      </w:r>
      <w:r w:rsidRPr="000375AD">
        <w:t>新</w:t>
      </w:r>
      <w:r>
        <w:rPr>
          <w:rFonts w:hint="eastAsia"/>
        </w:rPr>
        <w:t>開發</w:t>
      </w:r>
      <w:r w:rsidRPr="000375AD">
        <w:t>的貿易路線</w:t>
      </w:r>
      <w:r>
        <w:rPr>
          <w:rFonts w:hint="eastAsia"/>
        </w:rPr>
        <w:t>，</w:t>
      </w:r>
      <w:r w:rsidRPr="000375AD">
        <w:t>它是東南</w:t>
      </w:r>
      <w:r>
        <w:rPr>
          <w:rFonts w:hint="eastAsia"/>
        </w:rPr>
        <w:t>方的</w:t>
      </w:r>
      <w:r w:rsidRPr="000375AD">
        <w:t>伊拉克及西南</w:t>
      </w:r>
      <w:r>
        <w:rPr>
          <w:rFonts w:hint="eastAsia"/>
        </w:rPr>
        <w:t>方的</w:t>
      </w:r>
      <w:r w:rsidRPr="000375AD">
        <w:t>埃及北上貿易路</w:t>
      </w:r>
      <w:r>
        <w:rPr>
          <w:rFonts w:hint="eastAsia"/>
        </w:rPr>
        <w:t>線</w:t>
      </w:r>
      <w:r w:rsidRPr="000375AD">
        <w:t>的交點站。這</w:t>
      </w:r>
      <w:r>
        <w:rPr>
          <w:rFonts w:hint="eastAsia"/>
        </w:rPr>
        <w:t>地方現今</w:t>
      </w:r>
      <w:r w:rsidRPr="000375AD">
        <w:t>仍為重要的交通幹道，也就是聖經中所指的</w:t>
      </w:r>
      <w:r w:rsidRPr="000375AD">
        <w:t>“</w:t>
      </w:r>
      <w:r w:rsidRPr="000375AD">
        <w:t>王道</w:t>
      </w:r>
      <w:r w:rsidRPr="000375AD">
        <w:t>”</w:t>
      </w:r>
      <w:r w:rsidRPr="000375AD">
        <w:t>（民</w:t>
      </w:r>
      <w:r>
        <w:rPr>
          <w:rFonts w:hint="eastAsia"/>
        </w:rPr>
        <w:t>廿</w:t>
      </w:r>
      <w:r w:rsidRPr="000375AD">
        <w:t>17</w:t>
      </w:r>
      <w:r w:rsidRPr="000375AD">
        <w:t>）。</w:t>
      </w:r>
      <w:r w:rsidRPr="000375AD">
        <w:rPr>
          <w:rFonts w:hint="eastAsia"/>
        </w:rPr>
        <w:t>他們在哈蘭停留</w:t>
      </w:r>
      <w:r>
        <w:rPr>
          <w:rFonts w:hint="eastAsia"/>
        </w:rPr>
        <w:t>了一段時間。</w:t>
      </w:r>
    </w:p>
    <w:p w:rsidR="00600EC9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t>2.</w:t>
      </w:r>
      <w:r w:rsidRPr="005233A6">
        <w:rPr>
          <w:rFonts w:hint="eastAsia"/>
        </w:rPr>
        <w:t>他拉</w:t>
      </w:r>
      <w:r>
        <w:rPr>
          <w:rFonts w:hint="eastAsia"/>
        </w:rPr>
        <w:t>生了三個兒子，但死了一個么兒哈蘭，白髮人送黑髮人是不幸的事。亞伯拉罕身為他拉的長子，肩負更重的責任。「兒子」的身份要盡孝照顧父親；長兄如父的「長子」身份要兄代父職，照顧弟弟哈蘭的孩子羅得</w:t>
      </w:r>
      <w:r w:rsidRPr="000375AD">
        <w:rPr>
          <w:rFonts w:hint="eastAsia"/>
        </w:rPr>
        <w:t>。</w:t>
      </w:r>
      <w:r w:rsidRPr="005233A6">
        <w:rPr>
          <w:rFonts w:hint="eastAsia"/>
        </w:rPr>
        <w:t>直到</w:t>
      </w:r>
      <w:r w:rsidRPr="000375AD">
        <w:rPr>
          <w:rFonts w:hint="eastAsia"/>
        </w:rPr>
        <w:t>他拉死在哈蘭</w:t>
      </w:r>
      <w:r>
        <w:rPr>
          <w:rFonts w:hint="eastAsia"/>
        </w:rPr>
        <w:t>，</w:t>
      </w:r>
      <w:r w:rsidRPr="000375AD">
        <w:rPr>
          <w:rFonts w:hint="eastAsia"/>
        </w:rPr>
        <w:t>神呼召亞伯拉罕</w:t>
      </w:r>
      <w:r w:rsidRPr="00011451">
        <w:rPr>
          <w:rFonts w:ascii="標楷體" w:eastAsia="標楷體" w:hAnsi="標楷體" w:hint="eastAsia"/>
        </w:rPr>
        <w:t>離開本地，本族和父家，往我所要指示你的地方去。</w:t>
      </w:r>
      <w:r w:rsidRPr="000375AD">
        <w:rPr>
          <w:rFonts w:hint="eastAsia"/>
        </w:rPr>
        <w:t>（創</w:t>
      </w:r>
      <w:r>
        <w:rPr>
          <w:rFonts w:hint="eastAsia"/>
        </w:rPr>
        <w:t>十</w:t>
      </w:r>
      <w:r w:rsidRPr="000375AD">
        <w:rPr>
          <w:rFonts w:hint="eastAsia"/>
        </w:rPr>
        <w:t>二：</w:t>
      </w:r>
      <w:r w:rsidRPr="000375AD">
        <w:rPr>
          <w:rFonts w:hint="eastAsia"/>
        </w:rPr>
        <w:t>1</w:t>
      </w:r>
      <w:r w:rsidRPr="000375AD">
        <w:rPr>
          <w:rFonts w:hint="eastAsia"/>
        </w:rPr>
        <w:t>）</w:t>
      </w:r>
      <w:r>
        <w:rPr>
          <w:rFonts w:hint="eastAsia"/>
        </w:rPr>
        <w:t>他才又攜家帶眷</w:t>
      </w:r>
      <w:r>
        <w:rPr>
          <w:rFonts w:hint="eastAsia"/>
        </w:rPr>
        <w:t>(</w:t>
      </w:r>
      <w:r>
        <w:rPr>
          <w:rFonts w:hint="eastAsia"/>
        </w:rPr>
        <w:t>羅得</w:t>
      </w:r>
      <w:r>
        <w:rPr>
          <w:rFonts w:hint="eastAsia"/>
        </w:rPr>
        <w:t>)</w:t>
      </w:r>
      <w:r>
        <w:rPr>
          <w:rFonts w:hint="eastAsia"/>
        </w:rPr>
        <w:t>離開哈蘭前進迦南地。</w:t>
      </w:r>
    </w:p>
    <w:p w:rsidR="00600EC9" w:rsidRPr="000B6E08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t>3.</w:t>
      </w:r>
      <w:r>
        <w:rPr>
          <w:rFonts w:hint="eastAsia"/>
        </w:rPr>
        <w:t>這是亞伯拉罕在原生家庭中的一個身影。你清楚自己的父親，有無來自原生家庭</w:t>
      </w:r>
      <w:r>
        <w:rPr>
          <w:rFonts w:hint="eastAsia"/>
        </w:rPr>
        <w:t>/</w:t>
      </w:r>
      <w:r>
        <w:rPr>
          <w:rFonts w:hint="eastAsia"/>
        </w:rPr>
        <w:t>家族的責任壓力嗎？</w:t>
      </w:r>
    </w:p>
    <w:p w:rsidR="00600EC9" w:rsidRPr="00ED7779" w:rsidRDefault="00600EC9" w:rsidP="00600EC9">
      <w:pPr>
        <w:spacing w:beforeLines="50" w:before="180" w:afterLines="50" w:after="180"/>
        <w:rPr>
          <w:b/>
        </w:rPr>
      </w:pPr>
      <w:r w:rsidRPr="00ED7779">
        <w:rPr>
          <w:rFonts w:hint="eastAsia"/>
          <w:b/>
        </w:rPr>
        <w:t>二、羅得的伯父</w:t>
      </w:r>
      <w:r w:rsidRPr="00ED7779"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1.</w:t>
      </w:r>
      <w:r>
        <w:rPr>
          <w:rFonts w:hint="eastAsia"/>
        </w:rPr>
        <w:t>擇地分家─亞伯拉罕一直</w:t>
      </w:r>
      <w:r w:rsidRPr="005233A6">
        <w:rPr>
          <w:rFonts w:hint="eastAsia"/>
        </w:rPr>
        <w:t>伯代父職</w:t>
      </w:r>
      <w:r>
        <w:rPr>
          <w:rFonts w:hint="eastAsia"/>
        </w:rPr>
        <w:t>照顧羅得，當時膝下無子的他幾乎將羅得視同己出，由埃及回來的亞伯拉罕和侄兒羅得，比以前更為富有，牲畜、財物甚多，兩家的牧人常起衝突相爭地盤。亞伯拉罕告誡「我們是骨肉，不可相爭」，他積極處理家庭糾紛，並主動提出擇地分家，也毫不介意讓羅得優先選地，而晚輩的羅得不懂得“敬老尊賢”，大拉拉地選擇了約旦河的滋潤平原。即使吃虧，亞伯拉罕以和為貴，以愛護後輩的心情達成協議。這時的羅得翅膀已硬，揮揮雙翼離他而去。你覺得亞伯拉罕的心會不會有抽痛的感覺？</w:t>
      </w:r>
      <w:r>
        <w:rPr>
          <w:rFonts w:hint="eastAsia"/>
        </w:rPr>
        <w:t xml:space="preserve">  </w:t>
      </w:r>
    </w:p>
    <w:p w:rsidR="00600EC9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t>2.</w:t>
      </w:r>
      <w:r w:rsidRPr="005233A6">
        <w:rPr>
          <w:rFonts w:hint="eastAsia"/>
        </w:rPr>
        <w:t>四王</w:t>
      </w:r>
      <w:r>
        <w:rPr>
          <w:rFonts w:hint="eastAsia"/>
        </w:rPr>
        <w:t>與五王之戰─當羅得居住的</w:t>
      </w:r>
      <w:r w:rsidRPr="005233A6">
        <w:rPr>
          <w:rFonts w:hint="eastAsia"/>
        </w:rPr>
        <w:t>所多瑪</w:t>
      </w:r>
      <w:r>
        <w:rPr>
          <w:rFonts w:hint="eastAsia"/>
        </w:rPr>
        <w:t>城遭逢四王對五王的混戰，所有的財產被搶奪一空，亞伯拉罕二話不說，帶著自家</w:t>
      </w:r>
      <w:r>
        <w:rPr>
          <w:rFonts w:hint="eastAsia"/>
        </w:rPr>
        <w:t>318</w:t>
      </w:r>
      <w:r>
        <w:rPr>
          <w:rFonts w:hint="eastAsia"/>
        </w:rPr>
        <w:t>人的壯丁部隊，以特異的戰略，勇救了羅得。</w:t>
      </w:r>
    </w:p>
    <w:p w:rsidR="00600EC9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lastRenderedPageBreak/>
        <w:t>3.</w:t>
      </w:r>
      <w:r w:rsidRPr="005233A6">
        <w:rPr>
          <w:rFonts w:hint="eastAsia"/>
        </w:rPr>
        <w:t>為所</w:t>
      </w:r>
      <w:r>
        <w:rPr>
          <w:rFonts w:hint="eastAsia"/>
        </w:rPr>
        <w:t>多瑪代求─當得知上帝要毀滅所多瑪俄摩拉城，亞伯拉罕討價還價的代求，他關心的是兩城的人命嗎？不，他關心的是羅得全家的生命，</w:t>
      </w:r>
      <w:r w:rsidRPr="005233A6">
        <w:rPr>
          <w:rFonts w:hint="eastAsia"/>
        </w:rPr>
        <w:t>從</w:t>
      </w:r>
      <w:r w:rsidRPr="005233A6">
        <w:rPr>
          <w:rFonts w:hint="eastAsia"/>
        </w:rPr>
        <w:t>50</w:t>
      </w:r>
      <w:r>
        <w:rPr>
          <w:rFonts w:hint="eastAsia"/>
        </w:rPr>
        <w:t>個義人求到最後只求</w:t>
      </w:r>
      <w:r>
        <w:rPr>
          <w:rFonts w:hint="eastAsia"/>
        </w:rPr>
        <w:t>10</w:t>
      </w:r>
      <w:r>
        <w:rPr>
          <w:rFonts w:hint="eastAsia"/>
        </w:rPr>
        <w:t>個義人。這是羅得全家人的安全人數，羅得夫婦和兩對女兒夫婦</w:t>
      </w:r>
      <w:r>
        <w:rPr>
          <w:rFonts w:hint="eastAsia"/>
        </w:rPr>
        <w:t>(</w:t>
      </w:r>
      <w:r>
        <w:rPr>
          <w:rFonts w:hint="eastAsia"/>
        </w:rPr>
        <w:t>創十九</w:t>
      </w:r>
      <w:r>
        <w:rPr>
          <w:rFonts w:hint="eastAsia"/>
        </w:rPr>
        <w:t>14)</w:t>
      </w:r>
      <w:r>
        <w:rPr>
          <w:rFonts w:hint="eastAsia"/>
        </w:rPr>
        <w:t>最少六人。</w:t>
      </w:r>
      <w:r>
        <w:rPr>
          <w:rFonts w:hint="eastAsia"/>
        </w:rPr>
        <w:t xml:space="preserve"> </w:t>
      </w:r>
    </w:p>
    <w:p w:rsidR="00600EC9" w:rsidRDefault="00600EC9" w:rsidP="00600EC9">
      <w:pPr>
        <w:ind w:left="168" w:hangingChars="70" w:hanging="168"/>
        <w:jc w:val="both"/>
      </w:pPr>
      <w:r w:rsidRPr="00ED7779">
        <w:rPr>
          <w:rFonts w:asciiTheme="minorHAnsi" w:hAnsiTheme="minorHAnsi" w:cstheme="minorHAnsi"/>
        </w:rPr>
        <w:t>4.</w:t>
      </w:r>
      <w:r>
        <w:rPr>
          <w:rFonts w:hint="eastAsia"/>
        </w:rPr>
        <w:t>我們看到的亞伯拉罕，為了親人</w:t>
      </w:r>
      <w:r>
        <w:rPr>
          <w:rFonts w:hint="eastAsia"/>
        </w:rPr>
        <w:t>(</w:t>
      </w:r>
      <w:r>
        <w:rPr>
          <w:rFonts w:hint="eastAsia"/>
        </w:rPr>
        <w:t>已故弟弟的孩子</w:t>
      </w:r>
      <w:r>
        <w:rPr>
          <w:rFonts w:hint="eastAsia"/>
        </w:rPr>
        <w:t>)</w:t>
      </w:r>
      <w:r>
        <w:rPr>
          <w:rFonts w:hint="eastAsia"/>
        </w:rPr>
        <w:t>義無反顧挺身而出，這是他對親人的深重情義。身為孩子的我們總天真地以為，我爸爸就是我的，應該要照顧我。但身為「兒子」的父親，其實他還有其他直系甚至旁系親人的責任，也有他對原生家庭的情感，不見得是你能體會和諒解的。</w:t>
      </w:r>
    </w:p>
    <w:p w:rsidR="00600EC9" w:rsidRPr="00ED7779" w:rsidRDefault="00600EC9" w:rsidP="00600EC9">
      <w:pPr>
        <w:spacing w:beforeLines="50" w:before="180" w:afterLines="50" w:after="180"/>
        <w:rPr>
          <w:b/>
        </w:rPr>
      </w:pPr>
      <w:r w:rsidRPr="00ED7779">
        <w:rPr>
          <w:rFonts w:hint="eastAsia"/>
          <w:b/>
        </w:rPr>
        <w:t>三、撒萊的丈夫</w:t>
      </w:r>
      <w:r w:rsidRPr="00ED7779">
        <w:rPr>
          <w:rFonts w:hint="eastAsia"/>
          <w:b/>
        </w:rPr>
        <w:t xml:space="preserve">  </w:t>
      </w:r>
    </w:p>
    <w:p w:rsidR="00600EC9" w:rsidRPr="00DF3E54" w:rsidRDefault="00600EC9" w:rsidP="00600EC9">
      <w:pPr>
        <w:ind w:left="194" w:hangingChars="81" w:hanging="194"/>
        <w:jc w:val="both"/>
      </w:pPr>
      <w:r w:rsidRPr="00ED7779">
        <w:rPr>
          <w:rFonts w:asciiTheme="minorHAnsi" w:hAnsiTheme="minorHAnsi" w:cstheme="minorHAnsi"/>
        </w:rPr>
        <w:t>1.</w:t>
      </w:r>
      <w:r w:rsidRPr="00DF3E54">
        <w:rPr>
          <w:rFonts w:hint="eastAsia"/>
        </w:rPr>
        <w:t>兄妹相稱</w:t>
      </w:r>
      <w:r>
        <w:rPr>
          <w:rFonts w:hint="eastAsia"/>
        </w:rPr>
        <w:t>─</w:t>
      </w:r>
      <w:r w:rsidRPr="000375AD">
        <w:t>在飢荒的時候，埃及是唯一可棲身之處所。</w:t>
      </w:r>
      <w:r w:rsidRPr="00DF3E54">
        <w:rPr>
          <w:rFonts w:hint="eastAsia"/>
        </w:rPr>
        <w:t>亞伯拉罕為了個人的安全，他們</w:t>
      </w:r>
      <w:r>
        <w:rPr>
          <w:rFonts w:hint="eastAsia"/>
        </w:rPr>
        <w:t>夫妻</w:t>
      </w:r>
      <w:r w:rsidRPr="00DF3E54">
        <w:rPr>
          <w:rFonts w:hint="eastAsia"/>
        </w:rPr>
        <w:t>協議</w:t>
      </w:r>
      <w:r>
        <w:rPr>
          <w:rFonts w:hint="eastAsia"/>
        </w:rPr>
        <w:t>，</w:t>
      </w:r>
      <w:r w:rsidRPr="00DF3E54">
        <w:rPr>
          <w:rFonts w:hint="eastAsia"/>
        </w:rPr>
        <w:t>以兄妹相稱</w:t>
      </w:r>
      <w:r>
        <w:rPr>
          <w:rFonts w:hint="eastAsia"/>
        </w:rPr>
        <w:t>來逃躲可能的殺身之禍</w:t>
      </w:r>
      <w:r w:rsidRPr="00DF3E54">
        <w:rPr>
          <w:rFonts w:hint="eastAsia"/>
        </w:rPr>
        <w:t>，神沒有當場阻止他們的行為，而當埃及的法老王想要娶容貌俊美的撒萊時，神向法老王說話了，並降大禍與法老和他的全家。</w:t>
      </w:r>
      <w:r w:rsidRPr="005233A6">
        <w:rPr>
          <w:rFonts w:hint="eastAsia"/>
        </w:rPr>
        <w:t>二十五年後</w:t>
      </w:r>
      <w:r w:rsidRPr="00DF3E54">
        <w:rPr>
          <w:rFonts w:hint="eastAsia"/>
        </w:rPr>
        <w:t>，</w:t>
      </w:r>
      <w:r>
        <w:rPr>
          <w:rFonts w:hint="eastAsia"/>
        </w:rPr>
        <w:t>夫妻倆還</w:t>
      </w:r>
      <w:r w:rsidRPr="00DF3E54">
        <w:rPr>
          <w:rFonts w:hint="eastAsia"/>
        </w:rPr>
        <w:t>重蹈覆轍，故技重演，</w:t>
      </w:r>
      <w:r>
        <w:rPr>
          <w:rFonts w:hint="eastAsia"/>
        </w:rPr>
        <w:t>向非利士的王亞比米勒說了同樣的謊言，</w:t>
      </w:r>
      <w:r w:rsidRPr="00DF3E54">
        <w:rPr>
          <w:rFonts w:hint="eastAsia"/>
        </w:rPr>
        <w:t>陷入同樣的危機</w:t>
      </w:r>
      <w:r>
        <w:rPr>
          <w:rFonts w:hint="eastAsia"/>
        </w:rPr>
        <w:t>。我們不從信仰的角度解讀這事，從身為一家之主的男人</w:t>
      </w:r>
      <w:r>
        <w:rPr>
          <w:rFonts w:hint="eastAsia"/>
        </w:rPr>
        <w:t>/</w:t>
      </w:r>
      <w:r>
        <w:rPr>
          <w:rFonts w:hint="eastAsia"/>
        </w:rPr>
        <w:t>丈夫，</w:t>
      </w:r>
      <w:r w:rsidRPr="005233A6">
        <w:rPr>
          <w:rFonts w:hint="eastAsia"/>
        </w:rPr>
        <w:t>他真的那麼怕死嗎？賣某做大舅？</w:t>
      </w:r>
      <w:r>
        <w:rPr>
          <w:rFonts w:hint="eastAsia"/>
        </w:rPr>
        <w:t>再想想，若他死了，老婆和財產不就通通是別人的了？更不划算，不是嗎？但再仔細想想，區區一介外籍平民，要對抗埃及王、非利士王，不就是小蝦米對大鯨魚，對方要真蠻橫強暴起來，什麼招數也沒啥用處，不是嗎？亞伯拉罕的小聰明好像不怎麼有智慧。</w:t>
      </w:r>
    </w:p>
    <w:p w:rsidR="00600EC9" w:rsidRDefault="00600EC9" w:rsidP="00600EC9">
      <w:pPr>
        <w:ind w:left="194" w:hangingChars="81" w:hanging="194"/>
        <w:jc w:val="both"/>
      </w:pPr>
      <w:r w:rsidRPr="00ED7779">
        <w:rPr>
          <w:rFonts w:asciiTheme="minorHAnsi" w:hAnsiTheme="minorHAnsi" w:cstheme="minorHAnsi"/>
        </w:rPr>
        <w:t>2.</w:t>
      </w:r>
      <w:r w:rsidRPr="005233A6">
        <w:rPr>
          <w:rFonts w:hint="eastAsia"/>
        </w:rPr>
        <w:t>借腹</w:t>
      </w:r>
      <w:r w:rsidRPr="00DF3E54">
        <w:rPr>
          <w:rFonts w:hint="eastAsia"/>
        </w:rPr>
        <w:t>生子</w:t>
      </w:r>
      <w:r>
        <w:rPr>
          <w:rFonts w:hint="eastAsia"/>
        </w:rPr>
        <w:t>─亞伯拉罕是個好丈夫，雖撒萊不生育沒孩子，但他從未主動娶妾，他們夫妻感情真是好！當上帝一而再，再而三重申應許，要給他像天上的星星，地上的塵土那麼多的後裔，等了十年，</w:t>
      </w:r>
      <w:r w:rsidRPr="00DF3E54">
        <w:rPr>
          <w:rFonts w:hint="eastAsia"/>
        </w:rPr>
        <w:t>神所應許的兒子仍未應驗，</w:t>
      </w:r>
      <w:r>
        <w:rPr>
          <w:rFonts w:hint="eastAsia"/>
        </w:rPr>
        <w:t>夫妻倆只會越來越老，越來越沒有生育的能力，他們開始坐立不安，沒有耐心，撒萊主動要亞伯拉罕娶婢女夏甲為妾，借腹生子以除去無子的遺憾。要怪誰沒有信心，夫妻兩人都一樣沒信心。</w:t>
      </w:r>
    </w:p>
    <w:p w:rsidR="00600EC9" w:rsidRDefault="00600EC9" w:rsidP="00600EC9">
      <w:pPr>
        <w:ind w:left="194" w:hangingChars="81" w:hanging="194"/>
        <w:jc w:val="both"/>
      </w:pPr>
      <w:r w:rsidRPr="00ED7779">
        <w:rPr>
          <w:rFonts w:asciiTheme="minorHAnsi" w:hAnsiTheme="minorHAnsi" w:cstheme="minorHAnsi"/>
        </w:rPr>
        <w:t>3.</w:t>
      </w:r>
      <w:r w:rsidRPr="005233A6">
        <w:rPr>
          <w:rFonts w:hint="eastAsia"/>
        </w:rPr>
        <w:t>老年</w:t>
      </w:r>
      <w:r>
        <w:rPr>
          <w:rFonts w:hint="eastAsia"/>
        </w:rPr>
        <w:t>得子─夏甲生下以實瑪利十三年後，上帝明說以實瑪利不是應許之子，要從撒萊生的才算數。上帝將</w:t>
      </w:r>
      <w:r>
        <w:rPr>
          <w:rFonts w:hint="eastAsia"/>
        </w:rPr>
        <w:t>99</w:t>
      </w:r>
      <w:r>
        <w:rPr>
          <w:rFonts w:hint="eastAsia"/>
        </w:rPr>
        <w:t>歲的亞伯蘭</w:t>
      </w:r>
      <w:r>
        <w:rPr>
          <w:rFonts w:hint="eastAsia"/>
        </w:rPr>
        <w:t>(</w:t>
      </w:r>
      <w:r>
        <w:rPr>
          <w:rFonts w:hint="eastAsia"/>
        </w:rPr>
        <w:t>高舉的父親</w:t>
      </w:r>
      <w:r>
        <w:rPr>
          <w:rFonts w:hint="eastAsia"/>
        </w:rPr>
        <w:t>)</w:t>
      </w:r>
      <w:r>
        <w:rPr>
          <w:rFonts w:hint="eastAsia"/>
        </w:rPr>
        <w:t>改名為亞伯拉罕</w:t>
      </w:r>
      <w:r>
        <w:rPr>
          <w:rFonts w:hint="eastAsia"/>
        </w:rPr>
        <w:t xml:space="preserve"> (</w:t>
      </w:r>
      <w:r>
        <w:rPr>
          <w:rFonts w:hint="eastAsia"/>
        </w:rPr>
        <w:t>多國的父親</w:t>
      </w:r>
      <w:r>
        <w:rPr>
          <w:rFonts w:hint="eastAsia"/>
        </w:rPr>
        <w:t>)</w:t>
      </w:r>
      <w:r>
        <w:rPr>
          <w:rFonts w:hint="eastAsia"/>
        </w:rPr>
        <w:t>，撒萊</w:t>
      </w:r>
      <w:r>
        <w:rPr>
          <w:rFonts w:hint="eastAsia"/>
        </w:rPr>
        <w:t>(</w:t>
      </w:r>
      <w:r>
        <w:rPr>
          <w:rFonts w:hint="eastAsia"/>
        </w:rPr>
        <w:t>公主</w:t>
      </w:r>
      <w:r>
        <w:rPr>
          <w:rFonts w:hint="eastAsia"/>
        </w:rPr>
        <w:t>)</w:t>
      </w:r>
      <w:r>
        <w:rPr>
          <w:rFonts w:hint="eastAsia"/>
        </w:rPr>
        <w:t>改名為撒拉</w:t>
      </w:r>
      <w:r>
        <w:rPr>
          <w:rFonts w:hint="eastAsia"/>
        </w:rPr>
        <w:t>(</w:t>
      </w:r>
      <w:r>
        <w:rPr>
          <w:rFonts w:hint="eastAsia"/>
        </w:rPr>
        <w:t>貴族的婦女</w:t>
      </w:r>
      <w:r>
        <w:rPr>
          <w:rFonts w:hint="eastAsia"/>
        </w:rPr>
        <w:t>/</w:t>
      </w:r>
      <w:r>
        <w:rPr>
          <w:rFonts w:hint="eastAsia"/>
        </w:rPr>
        <w:t>公主</w:t>
      </w:r>
      <w:r>
        <w:rPr>
          <w:rFonts w:hint="eastAsia"/>
        </w:rPr>
        <w:t>)</w:t>
      </w:r>
      <w:r>
        <w:rPr>
          <w:rFonts w:hint="eastAsia"/>
        </w:rPr>
        <w:t>。他們夫妻在已無生育可能的年紀，以信心行動，一年後，</w:t>
      </w:r>
      <w:r>
        <w:rPr>
          <w:rFonts w:hint="eastAsia"/>
        </w:rPr>
        <w:t>100</w:t>
      </w:r>
      <w:r>
        <w:rPr>
          <w:rFonts w:hint="eastAsia"/>
        </w:rPr>
        <w:t>歲的亞伯拉罕和</w:t>
      </w:r>
      <w:r>
        <w:rPr>
          <w:rFonts w:hint="eastAsia"/>
        </w:rPr>
        <w:t>90</w:t>
      </w:r>
      <w:r>
        <w:rPr>
          <w:rFonts w:hint="eastAsia"/>
        </w:rPr>
        <w:t>歲的撒拉生下了兒子以撒。同為夫妻，他們曾一起失敗過，也一起得勝，一起經歷上帝的恩典。</w:t>
      </w:r>
      <w:r>
        <w:rPr>
          <w:rFonts w:hint="eastAsia"/>
        </w:rPr>
        <w:t xml:space="preserve"> </w:t>
      </w:r>
    </w:p>
    <w:p w:rsidR="00600EC9" w:rsidRPr="00D30B7E" w:rsidRDefault="00600EC9" w:rsidP="00600EC9">
      <w:pPr>
        <w:ind w:left="194" w:hangingChars="81" w:hanging="194"/>
        <w:jc w:val="both"/>
      </w:pPr>
      <w:r w:rsidRPr="00ED7779">
        <w:rPr>
          <w:rFonts w:asciiTheme="minorHAnsi" w:hAnsiTheme="minorHAnsi" w:cstheme="minorHAnsi"/>
        </w:rPr>
        <w:t>4.</w:t>
      </w:r>
      <w:r w:rsidRPr="005D3B3D">
        <w:rPr>
          <w:rFonts w:hint="eastAsia"/>
        </w:rPr>
        <w:t>喪妻</w:t>
      </w:r>
      <w:r>
        <w:rPr>
          <w:rFonts w:hint="eastAsia"/>
        </w:rPr>
        <w:t>續玄─撒拉</w:t>
      </w:r>
      <w:r>
        <w:rPr>
          <w:rFonts w:hint="eastAsia"/>
        </w:rPr>
        <w:t>127</w:t>
      </w:r>
      <w:r>
        <w:rPr>
          <w:rFonts w:hint="eastAsia"/>
        </w:rPr>
        <w:t>歲過世了，亞伯拉罕為兒子以撒娶妻成家後，他自己也續玄了。廿五</w:t>
      </w:r>
      <w:r>
        <w:rPr>
          <w:rFonts w:hint="eastAsia"/>
        </w:rPr>
        <w:t>1</w:t>
      </w:r>
      <w:r w:rsidRPr="003B2995">
        <w:rPr>
          <w:rFonts w:ascii="標楷體" w:eastAsia="標楷體" w:hAnsi="標楷體" w:hint="eastAsia"/>
        </w:rPr>
        <w:t>亞伯拉罕又娶了一妻，名叫基土拉</w:t>
      </w:r>
      <w:r>
        <w:rPr>
          <w:rFonts w:hint="eastAsia"/>
        </w:rPr>
        <w:t>。當孩子成家後，更顯得孤獨，這是老年孤單的父親，為自己的後場人生做了規劃，他需要老伴。這是一個父親內心的情感世界！你能理解父親的婚姻生活，感情世界嗎？</w:t>
      </w:r>
      <w:r>
        <w:rPr>
          <w:rFonts w:hint="eastAsia"/>
        </w:rPr>
        <w:t xml:space="preserve"> </w:t>
      </w:r>
    </w:p>
    <w:p w:rsidR="00600EC9" w:rsidRPr="00ED7779" w:rsidRDefault="00600EC9" w:rsidP="00600EC9">
      <w:pPr>
        <w:spacing w:beforeLines="50" w:before="180" w:afterLines="50" w:after="180"/>
        <w:rPr>
          <w:b/>
        </w:rPr>
      </w:pPr>
      <w:r w:rsidRPr="00ED7779">
        <w:rPr>
          <w:rFonts w:hint="eastAsia"/>
          <w:b/>
        </w:rPr>
        <w:t>四、以撒的父親</w:t>
      </w:r>
      <w:r w:rsidRPr="00ED7779">
        <w:rPr>
          <w:rFonts w:hint="eastAsia"/>
          <w:b/>
        </w:rPr>
        <w:t xml:space="preserve">   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1.</w:t>
      </w:r>
      <w:r>
        <w:rPr>
          <w:rFonts w:hint="eastAsia"/>
        </w:rPr>
        <w:t>殺子獻祭─</w:t>
      </w:r>
      <w:r w:rsidRPr="00DF3E54">
        <w:rPr>
          <w:rFonts w:hint="eastAsia"/>
        </w:rPr>
        <w:t>亞伯拉罕</w:t>
      </w:r>
      <w:r>
        <w:rPr>
          <w:rFonts w:hint="eastAsia"/>
        </w:rPr>
        <w:t>足足</w:t>
      </w:r>
      <w:r w:rsidRPr="00DF3E54">
        <w:rPr>
          <w:rFonts w:hint="eastAsia"/>
        </w:rPr>
        <w:t>等了二十五年，在他百歲</w:t>
      </w:r>
      <w:r>
        <w:rPr>
          <w:rFonts w:hint="eastAsia"/>
        </w:rPr>
        <w:t>時</w:t>
      </w:r>
      <w:r w:rsidRPr="00DF3E54">
        <w:rPr>
          <w:rFonts w:hint="eastAsia"/>
        </w:rPr>
        <w:t>得子。可見，這個兒子在他的生命裏是何等的重要。</w:t>
      </w:r>
      <w:r>
        <w:rPr>
          <w:rFonts w:hint="eastAsia"/>
        </w:rPr>
        <w:t>但</w:t>
      </w:r>
      <w:r w:rsidRPr="00DF3E54">
        <w:rPr>
          <w:rFonts w:hint="eastAsia"/>
        </w:rPr>
        <w:t>神卻偏偏提出“</w:t>
      </w:r>
      <w:r w:rsidRPr="001B41A6">
        <w:rPr>
          <w:rFonts w:ascii="標楷體" w:eastAsia="標楷體" w:hAnsi="標楷體" w:hint="eastAsia"/>
        </w:rPr>
        <w:t>你帶着你的兒子，就是你獨生的兒子，你所愛的以撒，往摩利亞地去，在我所要指示你的山上，把他獻為燔祭</w:t>
      </w:r>
      <w:r w:rsidRPr="00DF3E54">
        <w:rPr>
          <w:rFonts w:hint="eastAsia"/>
        </w:rPr>
        <w:t>。”（創二二：</w:t>
      </w:r>
      <w:r w:rsidRPr="00DF3E54">
        <w:rPr>
          <w:rFonts w:hint="eastAsia"/>
        </w:rPr>
        <w:t>2</w:t>
      </w:r>
      <w:r w:rsidRPr="00DF3E54">
        <w:rPr>
          <w:rFonts w:hint="eastAsia"/>
        </w:rPr>
        <w:t>）</w:t>
      </w:r>
      <w:r>
        <w:rPr>
          <w:rFonts w:hint="eastAsia"/>
        </w:rPr>
        <w:t>毫不知情的兒子以撒乖乖地和老爸上山，沿路充滿困惑，到了第三天，爸爸把燒燔祭木柴放在他身上，越上山越疑惑，忍不住問：爸爸，火和木材都有了，但燔祭的羊羔在哪裡？亞伯拉罕回說：上帝必有預備。直到亞伯拉罕親手綑綁以撒。</w:t>
      </w:r>
      <w:r w:rsidRPr="00C864FB">
        <w:rPr>
          <w:rFonts w:ascii="標楷體" w:eastAsia="標楷體" w:hAnsi="標楷體" w:hint="eastAsia"/>
        </w:rPr>
        <w:t>他們到了神所指示的地方，亞伯拉罕在那裏築壇，把柴擺好，捆綁他的兒子以撒，放在壇的柴上。</w:t>
      </w:r>
      <w:r>
        <w:rPr>
          <w:rFonts w:hint="eastAsia"/>
        </w:rPr>
        <w:t>創廿二</w:t>
      </w:r>
      <w:r>
        <w:rPr>
          <w:rFonts w:hint="eastAsia"/>
        </w:rPr>
        <w:t>9</w:t>
      </w:r>
      <w:r>
        <w:rPr>
          <w:rFonts w:hint="eastAsia"/>
        </w:rPr>
        <w:t>可以想像，他們父子的情緒嗎？若你是以撒，會不會認為爸爸應該瘋了！你會起身而逃嗎？當時亞伯拉罕會怎麼向以撒解釋他要做的事？參考希伯來書</w:t>
      </w:r>
      <w:r w:rsidRPr="00161777">
        <w:rPr>
          <w:rFonts w:hint="eastAsia"/>
        </w:rPr>
        <w:t>11:17-19</w:t>
      </w:r>
      <w:r>
        <w:rPr>
          <w:rFonts w:hint="eastAsia"/>
        </w:rPr>
        <w:t>的形容，亞伯拉罕以為上帝會讓以撒死裡復活。如果你是爸爸會怎麼說讓以撒願意乖乖躺在木材上？當亞伯拉罕正舉刀砍向以撒時，上帝及時制止，預備一隻羊羔獻祭。這時候的心情像洗三溫暖，太刺激了！你曾經和爸爸一起</w:t>
      </w:r>
      <w:r>
        <w:rPr>
          <w:rFonts w:hint="eastAsia"/>
        </w:rPr>
        <w:lastRenderedPageBreak/>
        <w:t>經歷過甚麼新鮮事</w:t>
      </w:r>
      <w:r>
        <w:rPr>
          <w:rFonts w:hint="eastAsia"/>
        </w:rPr>
        <w:t>/</w:t>
      </w:r>
      <w:r>
        <w:rPr>
          <w:rFonts w:hint="eastAsia"/>
        </w:rPr>
        <w:t>蠢事</w:t>
      </w:r>
      <w:r>
        <w:rPr>
          <w:rFonts w:hint="eastAsia"/>
        </w:rPr>
        <w:t>/</w:t>
      </w:r>
      <w:r>
        <w:rPr>
          <w:rFonts w:hint="eastAsia"/>
        </w:rPr>
        <w:t>糗事</w:t>
      </w:r>
      <w:r>
        <w:rPr>
          <w:rFonts w:hint="eastAsia"/>
        </w:rPr>
        <w:t>/</w:t>
      </w:r>
      <w:r>
        <w:rPr>
          <w:rFonts w:hint="eastAsia"/>
        </w:rPr>
        <w:t>不可置信的事……，你信得過父親嗎？</w:t>
      </w:r>
      <w:r>
        <w:rPr>
          <w:rFonts w:hint="eastAsia"/>
        </w:rPr>
        <w:t xml:space="preserve"> 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2.</w:t>
      </w:r>
      <w:r w:rsidRPr="005D3B3D">
        <w:rPr>
          <w:rFonts w:hint="eastAsia"/>
        </w:rPr>
        <w:t>千里</w:t>
      </w:r>
      <w:r>
        <w:rPr>
          <w:rFonts w:hint="eastAsia"/>
        </w:rPr>
        <w:t>娶媳─媽媽撒拉過世了，以撒也已成人，爸爸亞伯拉罕費盡心思，為保存純正的血統，差了僕人千里迢迢回到老家米所波大米去物色媳婦，順利為以撒娶得利百加。以撒對父親的安排總是順服。或許時代不同了，現在已沒有孩子這麼順服的，尤其是婚姻，但對於父親的建議你會接受，你明白為父的心嗎？願意將他的意見納入考慮嗎？</w:t>
      </w:r>
      <w:r>
        <w:rPr>
          <w:rFonts w:hint="eastAsia"/>
        </w:rPr>
        <w:t xml:space="preserve"> </w:t>
      </w:r>
    </w:p>
    <w:p w:rsidR="00600EC9" w:rsidRPr="00597E53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3.</w:t>
      </w:r>
      <w:r w:rsidRPr="005D3B3D">
        <w:rPr>
          <w:rFonts w:hint="eastAsia"/>
        </w:rPr>
        <w:t>獨</w:t>
      </w:r>
      <w:r>
        <w:rPr>
          <w:rFonts w:hint="eastAsia"/>
        </w:rPr>
        <w:t>得厚寵─亞伯拉罕雖續玄又生了六個兒子，但他還是守護應許之子以撒，對家產做了規劃。</w:t>
      </w:r>
      <w:r w:rsidRPr="00A31CD1">
        <w:rPr>
          <w:rFonts w:ascii="標楷體" w:eastAsia="標楷體" w:hAnsi="標楷體"/>
        </w:rPr>
        <w:t>亞伯拉罕將一切所有的都給了以撒。亞伯拉罕把財物分給他庶出的眾子，趁著自己還在世的時候打發他們離開他的兒子以撒，往東方去。</w:t>
      </w:r>
      <w:r w:rsidRPr="00A31CD1">
        <w:rPr>
          <w:rFonts w:hint="eastAsia"/>
        </w:rPr>
        <w:t>創世記廿五</w:t>
      </w:r>
      <w:r w:rsidRPr="00A31CD1">
        <w:rPr>
          <w:rFonts w:hint="eastAsia"/>
        </w:rPr>
        <w:t>5-6</w:t>
      </w:r>
      <w:r>
        <w:rPr>
          <w:rFonts w:hint="eastAsia"/>
        </w:rPr>
        <w:t>我們不做審判官，先不論公平，單從父親的身影回顧一下，你有被父親特別額外照顧過的往事嗎？現在想起來，還會嘴角往上揚的事？</w:t>
      </w:r>
      <w:r>
        <w:rPr>
          <w:rFonts w:hint="eastAsia"/>
        </w:rPr>
        <w:t xml:space="preserve"> </w:t>
      </w:r>
    </w:p>
    <w:p w:rsidR="00600EC9" w:rsidRPr="00ED7779" w:rsidRDefault="00600EC9" w:rsidP="00600EC9">
      <w:pPr>
        <w:spacing w:beforeLines="50" w:before="180" w:afterLines="50" w:after="180"/>
        <w:rPr>
          <w:b/>
        </w:rPr>
      </w:pPr>
      <w:r w:rsidRPr="00ED7779">
        <w:rPr>
          <w:rFonts w:hint="eastAsia"/>
          <w:b/>
        </w:rPr>
        <w:t>結論：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1.</w:t>
      </w:r>
      <w:r w:rsidRPr="005D3B3D">
        <w:rPr>
          <w:rFonts w:hint="eastAsia"/>
        </w:rPr>
        <w:t>青年</w:t>
      </w:r>
      <w:r>
        <w:rPr>
          <w:rFonts w:hint="eastAsia"/>
        </w:rPr>
        <w:t>團契請大家提供與爸爸的合照相片，但繳交的數量不多。燕洲姊試著從教會的檔案搜尋，百分之九十都是和母親的合照，要不就是全家照，少有孩子與爸爸的合照，或許是男生都不喜歡照相吧！有沒有相片是其次，但，在座的父親們，在孩子的心中你留下甚麼身影呢？</w:t>
      </w:r>
      <w:r>
        <w:rPr>
          <w:rFonts w:hint="eastAsia"/>
        </w:rPr>
        <w:t xml:space="preserve">  </w:t>
      </w:r>
    </w:p>
    <w:p w:rsidR="00600EC9" w:rsidRDefault="00600EC9" w:rsidP="00600EC9">
      <w:pPr>
        <w:ind w:left="180" w:hangingChars="75" w:hanging="180"/>
        <w:jc w:val="both"/>
        <w:rPr>
          <w:rFonts w:asciiTheme="minorEastAsia" w:eastAsiaTheme="minorEastAsia" w:hAnsiTheme="minorEastAsia"/>
        </w:rPr>
      </w:pPr>
      <w:r w:rsidRPr="00ED7779">
        <w:rPr>
          <w:rFonts w:asciiTheme="minorHAnsi" w:hAnsiTheme="minorHAnsi" w:cstheme="minorHAnsi"/>
        </w:rPr>
        <w:t>2.</w:t>
      </w:r>
      <w:r>
        <w:rPr>
          <w:rFonts w:hint="eastAsia"/>
        </w:rPr>
        <w:t>多年前的公益彩券</w:t>
      </w:r>
      <w:r w:rsidRPr="005D3B3D">
        <w:rPr>
          <w:rFonts w:hint="eastAsia"/>
        </w:rPr>
        <w:t>廣告</w:t>
      </w:r>
      <w:r>
        <w:rPr>
          <w:rFonts w:hint="eastAsia"/>
        </w:rPr>
        <w:t>「喜歡嗎？爸爸買給你！」，對未成年的孩子，這幾乎就是「爸爸」的主要功能─「提款機」；隨著年歲增長，已成年的孩子，已成家立業的孩子，已成為人父的孩子，「爸爸」是…？每個階段表達孝親的方式作法都不同。</w:t>
      </w:r>
      <w:r w:rsidRPr="00D143C3">
        <w:rPr>
          <w:rFonts w:asciiTheme="minorEastAsia" w:eastAsiaTheme="minorEastAsia" w:hAnsiTheme="minorEastAsia" w:hint="eastAsia"/>
        </w:rPr>
        <w:t>現階段的你</w:t>
      </w:r>
      <w:r>
        <w:rPr>
          <w:rFonts w:asciiTheme="minorEastAsia" w:eastAsiaTheme="minorEastAsia" w:hAnsiTheme="minorEastAsia" w:hint="eastAsia"/>
        </w:rPr>
        <w:t>會如何表達呢？</w:t>
      </w:r>
      <w:r w:rsidRPr="006472B4">
        <w:rPr>
          <w:rFonts w:ascii="標楷體" w:eastAsia="標楷體" w:hAnsi="標楷體"/>
        </w:rPr>
        <w:t>智慧</w:t>
      </w:r>
      <w:r w:rsidRPr="00D143C3">
        <w:rPr>
          <w:rFonts w:ascii="標楷體" w:eastAsia="標楷體" w:hAnsi="標楷體"/>
        </w:rPr>
        <w:t>子使父親喜樂，愚昧人藐視母親。</w:t>
      </w:r>
      <w:r w:rsidRPr="00D143C3">
        <w:rPr>
          <w:rFonts w:asciiTheme="minorEastAsia" w:eastAsiaTheme="minorEastAsia" w:hAnsiTheme="minorEastAsia" w:hint="eastAsia"/>
        </w:rPr>
        <w:t>箴言十五20</w:t>
      </w:r>
      <w:r>
        <w:rPr>
          <w:rFonts w:asciiTheme="minorEastAsia" w:eastAsiaTheme="minorEastAsia" w:hAnsiTheme="minorEastAsia" w:hint="eastAsia"/>
        </w:rPr>
        <w:t xml:space="preserve">  你在何事上使父親喜樂呢？  </w:t>
      </w:r>
    </w:p>
    <w:p w:rsidR="00600EC9" w:rsidRDefault="00600EC9" w:rsidP="00600EC9">
      <w:pPr>
        <w:ind w:left="180" w:hangingChars="75" w:hanging="180"/>
        <w:jc w:val="both"/>
      </w:pPr>
      <w:r w:rsidRPr="00ED7779">
        <w:rPr>
          <w:rFonts w:asciiTheme="minorHAnsi" w:hAnsiTheme="minorHAnsi" w:cstheme="minorHAnsi"/>
        </w:rPr>
        <w:t>3.</w:t>
      </w:r>
      <w:r>
        <w:rPr>
          <w:rFonts w:hint="eastAsia"/>
        </w:rPr>
        <w:t>在慶祝父親節的日子，不一定需要八股式地對爸爸歌功頌德，說些不痛不癢的場面話，而是用心去看父親的身影，去理解他的內心世界，或許他不完美，也不是強者，也許也作過糊塗事。在上帝面前我們都心知肚明，沒有一個人不犯罪，包括你我，包括我們的父親。在此佳節，我們能用神的愛去看待他，包容他，欣賞他，甚至原諒他，對他說些感謝的話、貼心的話、以真實的行動報答親恩，就是「有孝」了！</w:t>
      </w:r>
      <w:r>
        <w:rPr>
          <w:rFonts w:hint="eastAsia"/>
        </w:rPr>
        <w:t xml:space="preserve"> </w:t>
      </w:r>
    </w:p>
    <w:p w:rsidR="00600EC9" w:rsidRDefault="00600EC9" w:rsidP="00600EC9">
      <w:pPr>
        <w:ind w:leftChars="23" w:left="55"/>
        <w:rPr>
          <w:rFonts w:hint="eastAsia"/>
        </w:rPr>
      </w:pPr>
      <w:r w:rsidRPr="00034B83">
        <w:rPr>
          <w:rFonts w:ascii="標楷體" w:eastAsia="標楷體" w:hAnsi="標楷體"/>
          <w:b/>
          <w:sz w:val="26"/>
          <w:szCs w:val="26"/>
        </w:rPr>
        <w:t>「要孝敬父母，使你得福，在世長壽。」這是第一條帶應許的誡命。</w:t>
      </w:r>
      <w:r w:rsidRPr="003D426E">
        <w:rPr>
          <w:rFonts w:hint="eastAsia"/>
        </w:rPr>
        <w:t>弗六</w:t>
      </w:r>
      <w:r w:rsidRPr="003D426E">
        <w:rPr>
          <w:rFonts w:hint="eastAsia"/>
        </w:rPr>
        <w:t>2</w:t>
      </w:r>
      <w:r>
        <w:rPr>
          <w:rFonts w:hint="eastAsia"/>
        </w:rPr>
        <w:t xml:space="preserve">  </w:t>
      </w:r>
    </w:p>
    <w:p w:rsidR="00600EC9" w:rsidRPr="00410A3F" w:rsidRDefault="00600EC9" w:rsidP="00600EC9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</w:t>
      </w:r>
      <w:r w:rsidRPr="00410A3F">
        <w:rPr>
          <w:rFonts w:hint="eastAsia"/>
          <w:sz w:val="18"/>
          <w:szCs w:val="18"/>
        </w:rPr>
        <w:t>( 2018/0</w:t>
      </w:r>
      <w:r>
        <w:rPr>
          <w:rFonts w:hint="eastAsia"/>
          <w:sz w:val="18"/>
          <w:szCs w:val="18"/>
        </w:rPr>
        <w:t>8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05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</w:t>
      </w:r>
      <w:bookmarkStart w:id="0" w:name="_GoBack"/>
      <w:bookmarkEnd w:id="0"/>
      <w:r w:rsidRPr="00410A3F">
        <w:rPr>
          <w:rFonts w:hint="eastAsia"/>
          <w:sz w:val="18"/>
          <w:szCs w:val="18"/>
        </w:rPr>
        <w:t>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00EC9" w:rsidRPr="00531165" w:rsidRDefault="00600EC9" w:rsidP="00600EC9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600EC9" w:rsidRPr="00CE08BE" w:rsidRDefault="00600EC9" w:rsidP="00600EC9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1.</w:t>
      </w:r>
      <w:r w:rsidRPr="00034B83">
        <w:rPr>
          <w:rFonts w:ascii="標楷體" w:eastAsia="標楷體" w:hAnsi="標楷體" w:hint="eastAsia"/>
          <w:b/>
          <w:color w:val="17365D" w:themeColor="text2" w:themeShade="BF"/>
        </w:rPr>
        <w:t>分享簡述對自己父親的身影，感受最深刻的事。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600EC9" w:rsidRPr="00CE08BE" w:rsidRDefault="00600EC9" w:rsidP="00600EC9">
      <w:pPr>
        <w:tabs>
          <w:tab w:val="left" w:pos="784"/>
        </w:tabs>
        <w:spacing w:line="440" w:lineRule="exact"/>
        <w:ind w:left="476"/>
        <w:rPr>
          <w:rFonts w:ascii="標楷體" w:eastAsia="標楷體" w:hAnsi="標楷體"/>
          <w:b/>
          <w:color w:val="17365D" w:themeColor="text2" w:themeShade="BF"/>
        </w:rPr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2.</w:t>
      </w:r>
      <w:r w:rsidRPr="00034B83">
        <w:rPr>
          <w:rFonts w:ascii="標楷體" w:eastAsia="標楷體" w:hAnsi="標楷體" w:hint="eastAsia"/>
          <w:b/>
          <w:color w:val="17365D" w:themeColor="text2" w:themeShade="BF"/>
        </w:rPr>
        <w:t>你心目中理想的父親應該是甚麼樣的？真實生活中可能嗎？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600EC9" w:rsidRPr="009552DB" w:rsidRDefault="00600EC9" w:rsidP="00600EC9">
      <w:pPr>
        <w:tabs>
          <w:tab w:val="left" w:pos="784"/>
        </w:tabs>
        <w:spacing w:line="440" w:lineRule="exact"/>
        <w:ind w:left="476"/>
      </w:pPr>
      <w:r w:rsidRPr="00CE08BE">
        <w:rPr>
          <w:rFonts w:ascii="標楷體" w:eastAsia="標楷體" w:hAnsi="標楷體" w:hint="eastAsia"/>
          <w:b/>
          <w:color w:val="17365D" w:themeColor="text2" w:themeShade="BF"/>
        </w:rPr>
        <w:t>3.</w:t>
      </w:r>
      <w:r w:rsidRPr="00034B83">
        <w:rPr>
          <w:rFonts w:ascii="標楷體" w:eastAsia="標楷體" w:hAnsi="標楷體" w:hint="eastAsia"/>
          <w:b/>
          <w:color w:val="17365D" w:themeColor="text2" w:themeShade="BF"/>
        </w:rPr>
        <w:t>有沒有最想向父親說的話，是不說會很遺憾的話？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600EC9" w:rsidRPr="00A413ED" w:rsidRDefault="00600EC9" w:rsidP="00600EC9"/>
    <w:sectPr w:rsidR="00600EC9" w:rsidRPr="00A413ED" w:rsidSect="00FE1BBA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8E" w:rsidRDefault="0083608E" w:rsidP="007B23ED">
      <w:r>
        <w:separator/>
      </w:r>
    </w:p>
  </w:endnote>
  <w:endnote w:type="continuationSeparator" w:id="0">
    <w:p w:rsidR="0083608E" w:rsidRDefault="0083608E" w:rsidP="007B2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D898A9C-67D8-4C12-93BD-A24E80CFEAE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965CED55-1201-4BBD-AFED-5BF5FA15BBED}"/>
    <w:embedBold r:id="rId3" w:subsetted="1" w:fontKey="{5208E877-14D8-4527-A774-1ECD1AF3D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776863-E521-46F5-9AE6-A88A7918D956}"/>
    <w:embedBold r:id="rId5" w:subsetted="1" w:fontKey="{FE235C01-4926-4C42-A1C2-853AE062F0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B9C0BD16-F2B7-4046-ACCD-42F55CB97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1BDA5132-4984-4DB8-B9C6-30D865A1B1C0}"/>
    <w:embedBold r:id="rId8" w:subsetted="1" w:fontKey="{21DEBC8F-35CC-4A6D-BAF5-805B313CC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A54" w:rsidRPr="008E0394" w:rsidRDefault="009F5A54" w:rsidP="009F5A54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9F5A54" w:rsidRPr="009F5A54" w:rsidRDefault="009F5A54" w:rsidP="009F5A54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600EC9" w:rsidRPr="00600EC9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8E" w:rsidRDefault="0083608E" w:rsidP="007B23ED">
      <w:r>
        <w:separator/>
      </w:r>
    </w:p>
  </w:footnote>
  <w:footnote w:type="continuationSeparator" w:id="0">
    <w:p w:rsidR="0083608E" w:rsidRDefault="0083608E" w:rsidP="007B2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C1F85"/>
    <w:multiLevelType w:val="multilevel"/>
    <w:tmpl w:val="C354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BA"/>
    <w:rsid w:val="00011451"/>
    <w:rsid w:val="000375AD"/>
    <w:rsid w:val="0006137A"/>
    <w:rsid w:val="000670B7"/>
    <w:rsid w:val="00087B94"/>
    <w:rsid w:val="00094A0B"/>
    <w:rsid w:val="000B6E08"/>
    <w:rsid w:val="000C597D"/>
    <w:rsid w:val="00150061"/>
    <w:rsid w:val="00161777"/>
    <w:rsid w:val="001877E0"/>
    <w:rsid w:val="001B41A6"/>
    <w:rsid w:val="001C7CD8"/>
    <w:rsid w:val="001E0C39"/>
    <w:rsid w:val="001E10EE"/>
    <w:rsid w:val="001F1BAA"/>
    <w:rsid w:val="001F70B6"/>
    <w:rsid w:val="00203C67"/>
    <w:rsid w:val="00226FAF"/>
    <w:rsid w:val="002A0B83"/>
    <w:rsid w:val="002A5F1A"/>
    <w:rsid w:val="003065B3"/>
    <w:rsid w:val="00315919"/>
    <w:rsid w:val="00330CA4"/>
    <w:rsid w:val="00343A53"/>
    <w:rsid w:val="00351BCC"/>
    <w:rsid w:val="003A5575"/>
    <w:rsid w:val="003B2995"/>
    <w:rsid w:val="003C7649"/>
    <w:rsid w:val="003D4041"/>
    <w:rsid w:val="003D426E"/>
    <w:rsid w:val="00486501"/>
    <w:rsid w:val="004905E9"/>
    <w:rsid w:val="00494C5E"/>
    <w:rsid w:val="004B28D2"/>
    <w:rsid w:val="004E5234"/>
    <w:rsid w:val="005233A6"/>
    <w:rsid w:val="00557359"/>
    <w:rsid w:val="00592E67"/>
    <w:rsid w:val="00597E53"/>
    <w:rsid w:val="005D3B3D"/>
    <w:rsid w:val="00600EC9"/>
    <w:rsid w:val="00645DB6"/>
    <w:rsid w:val="006472B4"/>
    <w:rsid w:val="006676EE"/>
    <w:rsid w:val="00673719"/>
    <w:rsid w:val="00692256"/>
    <w:rsid w:val="006B327F"/>
    <w:rsid w:val="006D22A5"/>
    <w:rsid w:val="0079446B"/>
    <w:rsid w:val="007B23ED"/>
    <w:rsid w:val="007E3C51"/>
    <w:rsid w:val="0083608E"/>
    <w:rsid w:val="008820BC"/>
    <w:rsid w:val="0089295E"/>
    <w:rsid w:val="00914052"/>
    <w:rsid w:val="00921576"/>
    <w:rsid w:val="00953D4F"/>
    <w:rsid w:val="00957ED0"/>
    <w:rsid w:val="009A5B0D"/>
    <w:rsid w:val="009C2D63"/>
    <w:rsid w:val="009D1469"/>
    <w:rsid w:val="009F5A54"/>
    <w:rsid w:val="00A316F0"/>
    <w:rsid w:val="00A31CD1"/>
    <w:rsid w:val="00A43988"/>
    <w:rsid w:val="00A50120"/>
    <w:rsid w:val="00A64C01"/>
    <w:rsid w:val="00A6666B"/>
    <w:rsid w:val="00B11247"/>
    <w:rsid w:val="00B50215"/>
    <w:rsid w:val="00BD6F85"/>
    <w:rsid w:val="00C864FB"/>
    <w:rsid w:val="00C97D91"/>
    <w:rsid w:val="00CC1C47"/>
    <w:rsid w:val="00CD22D0"/>
    <w:rsid w:val="00D143C3"/>
    <w:rsid w:val="00D30B7E"/>
    <w:rsid w:val="00D8766F"/>
    <w:rsid w:val="00DF3E54"/>
    <w:rsid w:val="00E51C83"/>
    <w:rsid w:val="00E54105"/>
    <w:rsid w:val="00E830F3"/>
    <w:rsid w:val="00E93F62"/>
    <w:rsid w:val="00F11997"/>
    <w:rsid w:val="00F82378"/>
    <w:rsid w:val="00F93AC5"/>
    <w:rsid w:val="00FA782A"/>
    <w:rsid w:val="00FE1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7E3C51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7E3C51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E1BB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quotation">
    <w:name w:val="quotation"/>
    <w:basedOn w:val="a"/>
    <w:rsid w:val="00203C6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203C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03C6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B23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B23ED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B23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B23ED"/>
    <w:rPr>
      <w:rFonts w:ascii="Times New Roman" w:eastAsia="新細明體" w:hAnsi="Times New Roman"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A31CD1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E3C5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7E3C51"/>
    <w:rPr>
      <w:rFonts w:ascii="新細明體" w:eastAsia="新細明體" w:hAnsi="新細明體" w:cs="新細明體"/>
      <w:b/>
      <w:bCs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E3C51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7E3C51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E3C51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7E3C51"/>
    <w:rPr>
      <w:rFonts w:ascii="Arial" w:eastAsia="新細明體" w:hAnsi="Arial" w:cs="Arial"/>
      <w:vanish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7E3C51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7E3C51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E1BB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quotation">
    <w:name w:val="quotation"/>
    <w:basedOn w:val="a"/>
    <w:rsid w:val="00203C6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203C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03C6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B23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B23ED"/>
    <w:rPr>
      <w:rFonts w:ascii="Times New Roman" w:eastAsia="新細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B23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B23ED"/>
    <w:rPr>
      <w:rFonts w:ascii="Times New Roman" w:eastAsia="新細明體" w:hAnsi="Times New Roman"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A31CD1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E3C5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7E3C51"/>
    <w:rPr>
      <w:rFonts w:ascii="新細明體" w:eastAsia="新細明體" w:hAnsi="新細明體" w:cs="新細明體"/>
      <w:b/>
      <w:bCs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E3C51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7E3C51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E3C51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7E3C51"/>
    <w:rPr>
      <w:rFonts w:ascii="Arial" w:eastAsia="新細明體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267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6418">
              <w:marLeft w:val="0"/>
              <w:marRight w:val="0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611">
              <w:marLeft w:val="0"/>
              <w:marRight w:val="0"/>
              <w:marTop w:val="0"/>
              <w:marBottom w:val="187"/>
              <w:divBdr>
                <w:top w:val="single" w:sz="4" w:space="0" w:color="D6E9C6"/>
                <w:left w:val="single" w:sz="4" w:space="0" w:color="D6E9C6"/>
                <w:bottom w:val="single" w:sz="4" w:space="0" w:color="D6E9C6"/>
                <w:right w:val="single" w:sz="4" w:space="0" w:color="D6E9C6"/>
              </w:divBdr>
              <w:divsChild>
                <w:div w:id="991757924">
                  <w:marLeft w:val="0"/>
                  <w:marRight w:val="0"/>
                  <w:marTop w:val="0"/>
                  <w:marBottom w:val="0"/>
                  <w:divBdr>
                    <w:top w:val="none" w:sz="0" w:space="5" w:color="D6E9C6"/>
                    <w:left w:val="none" w:sz="0" w:space="7" w:color="D6E9C6"/>
                    <w:bottom w:val="single" w:sz="4" w:space="5" w:color="D6E9C6"/>
                    <w:right w:val="none" w:sz="0" w:space="7" w:color="D6E9C6"/>
                  </w:divBdr>
                </w:div>
                <w:div w:id="3284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572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dcterms:created xsi:type="dcterms:W3CDTF">2018-08-10T07:50:00Z</dcterms:created>
  <dcterms:modified xsi:type="dcterms:W3CDTF">2018-08-10T08:16:00Z</dcterms:modified>
</cp:coreProperties>
</file>