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B6" w:rsidRPr="00710A2E" w:rsidRDefault="000A03B6" w:rsidP="000A03B6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A03B6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「愛」的誡命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</w:p>
    <w:p w:rsidR="000A03B6" w:rsidRPr="00710A2E" w:rsidRDefault="000A03B6" w:rsidP="000A03B6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710A2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710A2E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0A03B6" w:rsidRPr="000930D9" w:rsidRDefault="000A03B6" w:rsidP="00663128">
      <w:pPr>
        <w:spacing w:beforeLines="100" w:before="360" w:afterLines="50" w:after="180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hint="eastAsia"/>
          <w:b/>
        </w:rPr>
        <w:t>經文：</w:t>
      </w:r>
      <w:r w:rsidRPr="008D70CB">
        <w:rPr>
          <w:rFonts w:asciiTheme="minorEastAsia" w:eastAsiaTheme="minorEastAsia" w:hAnsiTheme="minorEastAsia" w:hint="eastAsia"/>
          <w:b/>
        </w:rPr>
        <w:t>馬可</w:t>
      </w:r>
      <w:bookmarkStart w:id="0" w:name="_GoBack"/>
      <w:bookmarkEnd w:id="0"/>
      <w:r w:rsidRPr="008D70CB">
        <w:rPr>
          <w:rFonts w:asciiTheme="minorEastAsia" w:eastAsiaTheme="minorEastAsia" w:hAnsiTheme="minorEastAsia" w:hint="eastAsia"/>
          <w:b/>
        </w:rPr>
        <w:t>福音十二</w:t>
      </w:r>
      <w:r w:rsidRPr="000A03B6">
        <w:rPr>
          <w:rFonts w:ascii="Arial" w:eastAsiaTheme="minorEastAsia" w:hAnsi="Arial" w:cs="Arial"/>
        </w:rPr>
        <w:t>28-34</w:t>
      </w:r>
      <w:r w:rsidRPr="000930D9">
        <w:rPr>
          <w:rFonts w:asciiTheme="minorEastAsia" w:eastAsiaTheme="minorEastAsia" w:hAnsiTheme="minorEastAsia" w:hint="eastAsia"/>
          <w:b/>
        </w:rPr>
        <w:t xml:space="preserve">  </w:t>
      </w:r>
    </w:p>
    <w:p w:rsidR="000A03B6" w:rsidRDefault="000A03B6" w:rsidP="000A03B6">
      <w:r>
        <w:rPr>
          <w:rFonts w:hint="eastAsia"/>
        </w:rPr>
        <w:t>經文背景：</w:t>
      </w:r>
    </w:p>
    <w:p w:rsidR="000A03B6" w:rsidRDefault="000A03B6" w:rsidP="000A03B6">
      <w:pPr>
        <w:ind w:left="168" w:hangingChars="70" w:hanging="168"/>
        <w:jc w:val="both"/>
      </w:pPr>
      <w:r w:rsidRPr="001F3390">
        <w:rPr>
          <w:rFonts w:asciiTheme="minorHAnsi" w:hAnsiTheme="minorHAnsi" w:cstheme="minorHAnsi"/>
        </w:rPr>
        <w:t>1.</w:t>
      </w:r>
      <w:r>
        <w:rPr>
          <w:rFonts w:hint="eastAsia"/>
        </w:rPr>
        <w:t>從馬可福音第十一章開始</w:t>
      </w:r>
      <w:r w:rsidRPr="00AF5651">
        <w:rPr>
          <w:rFonts w:hint="eastAsia"/>
        </w:rPr>
        <w:t>就是耶穌受難週的行程</w:t>
      </w:r>
      <w:r>
        <w:rPr>
          <w:rFonts w:hint="eastAsia"/>
        </w:rPr>
        <w:t>，今天的經文是</w:t>
      </w:r>
      <w:r w:rsidRPr="00AF5651">
        <w:rPr>
          <w:rFonts w:hint="eastAsia"/>
        </w:rPr>
        <w:t>耶穌在耶路撒冷城的第二天</w:t>
      </w:r>
      <w:r>
        <w:rPr>
          <w:rFonts w:hint="eastAsia"/>
        </w:rPr>
        <w:t>，猶太人並沒有輕易放過祂，當面質問耶穌的權柄，接著由法利賽人和希律黨人聯手問繳稅的問題，然後是撒都該人問復活的事，現在又有一個文士連番上陣找碴。文士是熟悉聖經的，律法也是他們專精的知識。他們把舊約的律法按大小輕重分成</w:t>
      </w:r>
      <w:r w:rsidRPr="00AF5651">
        <w:rPr>
          <w:rFonts w:hint="eastAsia"/>
        </w:rPr>
        <w:t>613</w:t>
      </w:r>
      <w:r w:rsidRPr="00AF5651">
        <w:rPr>
          <w:rFonts w:hint="eastAsia"/>
        </w:rPr>
        <w:t>條</w:t>
      </w:r>
      <w:r>
        <w:rPr>
          <w:rFonts w:hint="eastAsia"/>
        </w:rPr>
        <w:t>，兩大類：第一類：訓令式誡律，總共</w:t>
      </w:r>
      <w:r>
        <w:rPr>
          <w:rFonts w:hint="eastAsia"/>
        </w:rPr>
        <w:t>248</w:t>
      </w:r>
      <w:r>
        <w:rPr>
          <w:rFonts w:hint="eastAsia"/>
        </w:rPr>
        <w:t>條</w:t>
      </w:r>
      <w:r>
        <w:rPr>
          <w:rFonts w:hint="eastAsia"/>
        </w:rPr>
        <w:t>(</w:t>
      </w:r>
      <w:r>
        <w:rPr>
          <w:rFonts w:hint="eastAsia"/>
        </w:rPr>
        <w:t>相同於人體骨骼和主要器官數目總和</w:t>
      </w:r>
      <w:r>
        <w:rPr>
          <w:rFonts w:hint="eastAsia"/>
        </w:rPr>
        <w:t>)</w:t>
      </w:r>
      <w:r>
        <w:rPr>
          <w:rFonts w:hint="eastAsia"/>
        </w:rPr>
        <w:t>，屬於積極性的誡命，要人當做哪些事；第二類：禁令式誡律，總共</w:t>
      </w:r>
      <w:r>
        <w:t>365</w:t>
      </w:r>
      <w:r>
        <w:rPr>
          <w:rFonts w:hint="eastAsia"/>
        </w:rPr>
        <w:t>條，同一年的日數，屬於消極性的誡命，要人不可以做哪些事。文士的問題便是針對積極性的誡命而發，有那麼多該做的事，哪一件是最重要的？這個問題，若是耶穌的回答不好，便可當眾羞辱耶穌了。</w:t>
      </w:r>
    </w:p>
    <w:p w:rsidR="000A03B6" w:rsidRDefault="000A03B6" w:rsidP="000A03B6">
      <w:pPr>
        <w:ind w:left="168" w:hangingChars="70" w:hanging="168"/>
        <w:jc w:val="both"/>
      </w:pPr>
      <w:r w:rsidRPr="001F3390">
        <w:rPr>
          <w:rFonts w:asciiTheme="minorHAnsi" w:hAnsiTheme="minorHAnsi" w:cstheme="minorHAnsi"/>
        </w:rPr>
        <w:t>2.</w:t>
      </w:r>
      <w:r>
        <w:rPr>
          <w:rFonts w:hint="eastAsia"/>
        </w:rPr>
        <w:t>主耶穌引用</w:t>
      </w:r>
      <w:r w:rsidRPr="00AF5651">
        <w:rPr>
          <w:rFonts w:hint="eastAsia"/>
        </w:rPr>
        <w:t>舊約</w:t>
      </w:r>
      <w:r>
        <w:rPr>
          <w:rFonts w:hint="eastAsia"/>
        </w:rPr>
        <w:t>申命記六</w:t>
      </w:r>
      <w:r>
        <w:rPr>
          <w:rFonts w:hint="eastAsia"/>
        </w:rPr>
        <w:t>4-5</w:t>
      </w:r>
      <w:r>
        <w:rPr>
          <w:rFonts w:hint="eastAsia"/>
        </w:rPr>
        <w:t>，以及〈利未記〉十九</w:t>
      </w:r>
      <w:r>
        <w:t>18</w:t>
      </w:r>
      <w:r>
        <w:rPr>
          <w:rFonts w:hint="eastAsia"/>
        </w:rPr>
        <w:t>的話回答說：</w:t>
      </w:r>
      <w:r w:rsidRPr="00212C38">
        <w:rPr>
          <w:rFonts w:ascii="標楷體" w:eastAsia="標楷體" w:hAnsi="標楷體" w:hint="eastAsia"/>
        </w:rPr>
        <w:t>第一要緊的就是說：以色列啊，你要聽，</w:t>
      </w:r>
      <w:r w:rsidRPr="00D04B4E">
        <w:rPr>
          <w:rFonts w:ascii="標楷體" w:eastAsia="標楷體" w:hAnsi="標楷體" w:hint="eastAsia"/>
          <w:u w:val="single"/>
        </w:rPr>
        <w:t>主─我們神是獨一的主</w:t>
      </w:r>
      <w:r w:rsidRPr="00212C38">
        <w:rPr>
          <w:rFonts w:ascii="標楷體" w:eastAsia="標楷體" w:hAnsi="標楷體" w:hint="eastAsia"/>
        </w:rPr>
        <w:t>。你要盡心、盡性、盡意、盡力愛主─你的神。其次就是說：要愛人如己。再沒有比這兩條誡命更大的了。</w:t>
      </w:r>
      <w:r>
        <w:rPr>
          <w:rFonts w:hint="eastAsia"/>
        </w:rPr>
        <w:t>所有</w:t>
      </w:r>
      <w:r w:rsidRPr="00AF5651">
        <w:rPr>
          <w:rFonts w:hint="eastAsia"/>
        </w:rPr>
        <w:t>相信有神的宗教只有兩類，一是主張一神，一是主張多神。究竟只有一位神還是有多位神呢？若神只有一位，問題比較簡單。你只需選擇信或不信，不需選擇信誰。若神不只一位，那麼一共有多少位神？他們都是一樣大的嗎？若是一樣大，我們是否須要將它們全拜，因為漏拜了一位可能令祂不高興。若他們是有階級的，這些不同的階級是由誰定</w:t>
      </w:r>
      <w:r>
        <w:rPr>
          <w:rFonts w:hint="eastAsia"/>
        </w:rPr>
        <w:t>的？如何決定？這些神明會像中國及希臘神話所說的有不和及鬥爭的事嗎？若只有一位神是最大的，其他神都是在祂以下，為甚麼我們不單拜那位至大的，卻要這麼麻煩拜其他位階比他更小的？對基督徒和猶太教徒而言，單單選擇敬拜一位上帝，</w:t>
      </w:r>
      <w:r w:rsidRPr="00C137F2">
        <w:rPr>
          <w:rFonts w:ascii="標楷體" w:eastAsia="標楷體" w:hAnsi="標楷體" w:hint="eastAsia"/>
        </w:rPr>
        <w:t>除我以外不可有別的神</w:t>
      </w:r>
      <w:r>
        <w:rPr>
          <w:rFonts w:hint="eastAsia"/>
        </w:rPr>
        <w:t>。不管一神多神，我們就只信奉一位神。</w:t>
      </w:r>
    </w:p>
    <w:p w:rsidR="000A03B6" w:rsidRDefault="000A03B6" w:rsidP="000A03B6">
      <w:pPr>
        <w:ind w:left="168" w:hangingChars="70" w:hanging="168"/>
        <w:jc w:val="both"/>
      </w:pPr>
      <w:r w:rsidRPr="00D35162">
        <w:rPr>
          <w:rFonts w:asciiTheme="minorHAnsi" w:hAnsiTheme="minorHAnsi" w:cstheme="minorHAnsi"/>
        </w:rPr>
        <w:t>3.</w:t>
      </w:r>
      <w:r>
        <w:rPr>
          <w:rFonts w:hint="eastAsia"/>
        </w:rPr>
        <w:t>在</w:t>
      </w:r>
      <w:r w:rsidRPr="00FF7017">
        <w:rPr>
          <w:rFonts w:ascii="標楷體" w:eastAsia="標楷體" w:hAnsi="標楷體" w:hint="eastAsia"/>
        </w:rPr>
        <w:t>主─我們神是獨一的主</w:t>
      </w:r>
      <w:r w:rsidRPr="0085023F">
        <w:rPr>
          <w:rFonts w:asciiTheme="minorEastAsia" w:eastAsiaTheme="minorEastAsia" w:hAnsiTheme="minorEastAsia" w:hint="eastAsia"/>
        </w:rPr>
        <w:t>的前提下</w:t>
      </w:r>
      <w:r w:rsidRPr="006D547D">
        <w:rPr>
          <w:rFonts w:ascii="標楷體" w:eastAsia="標楷體" w:hAnsi="標楷體" w:hint="eastAsia"/>
        </w:rPr>
        <w:t>，</w:t>
      </w:r>
      <w:r>
        <w:rPr>
          <w:rFonts w:hint="eastAsia"/>
        </w:rPr>
        <w:t>耶穌引用〈申命記〉六</w:t>
      </w:r>
      <w:r>
        <w:t>5</w:t>
      </w:r>
      <w:r w:rsidRPr="00287CE0">
        <w:rPr>
          <w:rFonts w:ascii="標楷體" w:eastAsia="標楷體" w:hAnsi="標楷體" w:hint="eastAsia"/>
        </w:rPr>
        <w:t>你要盡心、盡性、盡力愛耶和華你的神</w:t>
      </w:r>
      <w:r>
        <w:rPr>
          <w:rFonts w:hint="eastAsia"/>
        </w:rPr>
        <w:t>，以及〈利未記〉十九</w:t>
      </w:r>
      <w:r>
        <w:t>18</w:t>
      </w:r>
      <w:r w:rsidRPr="00287CE0">
        <w:rPr>
          <w:rFonts w:ascii="標楷體" w:eastAsia="標楷體" w:hAnsi="標楷體" w:hint="eastAsia"/>
        </w:rPr>
        <w:t>愛人如己</w:t>
      </w:r>
      <w:r>
        <w:rPr>
          <w:rFonts w:hint="eastAsia"/>
        </w:rPr>
        <w:t>，作為律法和先知一切道理的總綱。任何的行事原則要先從愛神為出發點；其次要愛人如己。</w:t>
      </w:r>
      <w:r w:rsidRPr="00FF7017">
        <w:rPr>
          <w:rFonts w:hint="eastAsia"/>
        </w:rPr>
        <w:t>所有的誡命和律法是為了愛神愛人而設立</w:t>
      </w:r>
      <w:r>
        <w:rPr>
          <w:rFonts w:hint="eastAsia"/>
        </w:rPr>
        <w:t>，凡事以愛為出發點，為了愛而做。</w:t>
      </w:r>
    </w:p>
    <w:p w:rsidR="000A03B6" w:rsidRPr="001F3390" w:rsidRDefault="000A03B6" w:rsidP="000A03B6">
      <w:pPr>
        <w:spacing w:beforeLines="50" w:before="180" w:afterLines="50" w:after="180"/>
        <w:rPr>
          <w:b/>
        </w:rPr>
      </w:pPr>
      <w:r w:rsidRPr="001F3390">
        <w:rPr>
          <w:rFonts w:hint="eastAsia"/>
          <w:b/>
        </w:rPr>
        <w:t>一、愛神當盡全人</w:t>
      </w:r>
      <w:r w:rsidRPr="001F3390">
        <w:rPr>
          <w:rFonts w:hint="eastAsia"/>
          <w:b/>
        </w:rPr>
        <w:t xml:space="preserve"> </w:t>
      </w:r>
    </w:p>
    <w:p w:rsidR="000A03B6" w:rsidRDefault="000A03B6" w:rsidP="000A03B6">
      <w:pPr>
        <w:ind w:left="168" w:hangingChars="70" w:hanging="168"/>
        <w:jc w:val="both"/>
      </w:pPr>
      <w:r w:rsidRPr="00AD7761">
        <w:rPr>
          <w:rFonts w:asciiTheme="minorHAnsi" w:hAnsiTheme="minorHAnsi" w:cstheme="minorHAnsi"/>
        </w:rPr>
        <w:t>1.</w:t>
      </w:r>
      <w:r>
        <w:rPr>
          <w:rFonts w:hint="eastAsia"/>
        </w:rPr>
        <w:t>許多人選擇去拜某個神明的動機，首要考慮是「祂靈不靈」。靈驗就拜，不靈驗就不拜，不是基於愛神。身為父母的人，會期望子女只當父母是「有應公」有求必應就好？還是期望子女會愛他們？在幾十年前，華人教會有一位頗有名聲的史祈生牧師，有一段時間在美國牧會，習慣在家為他的兒子理髮，而那個時代正流行嬉皮式的長髮。剪髮之前他的兒子對史牧師說：爸爸，我得讓你知道。我讓你剪髮，沒有別的原因。只因為我愛你。史牧師回答：這就足夠了。孩子雖然很想迎合流行，但為了愛父親順服，願意成為不同於同學的怪人。而這位創造的神，創造出我們是有感情有意志的人，會不期望我們愛祂嗎？所以真正的信仰必然是愛創造我們的神，注重與神的關係，而不是交換利益的商業關係。創造天地萬物，至大至高的神，祂所看重的也是我們對祂的愛！</w:t>
      </w:r>
      <w:r>
        <w:t xml:space="preserve"> </w:t>
      </w:r>
    </w:p>
    <w:p w:rsidR="000A03B6" w:rsidRDefault="000A03B6" w:rsidP="000A03B6">
      <w:r w:rsidRPr="00AD7761">
        <w:rPr>
          <w:rFonts w:asciiTheme="minorHAnsi" w:hAnsiTheme="minorHAnsi" w:cstheme="minorHAnsi"/>
        </w:rPr>
        <w:t>2.</w:t>
      </w:r>
      <w:r>
        <w:rPr>
          <w:rFonts w:hint="eastAsia"/>
        </w:rPr>
        <w:t>耶穌提到要「盡心、盡性、盡意、盡力」愛祂，意即盡全人愛主。</w:t>
      </w:r>
    </w:p>
    <w:p w:rsidR="000A03B6" w:rsidRDefault="000A03B6" w:rsidP="000A03B6">
      <w:pPr>
        <w:ind w:leftChars="81" w:left="362" w:hangingChars="70" w:hanging="168"/>
        <w:jc w:val="both"/>
      </w:pPr>
      <w:r w:rsidRPr="00AD7761">
        <w:rPr>
          <w:rFonts w:asciiTheme="minorHAnsi" w:hAnsiTheme="minorHAnsi" w:cstheme="minorHAnsi"/>
        </w:rPr>
        <w:lastRenderedPageBreak/>
        <w:t>a.</w:t>
      </w:r>
      <w:r w:rsidRPr="00032027">
        <w:rPr>
          <w:rFonts w:hint="eastAsia"/>
        </w:rPr>
        <w:t>盡心</w:t>
      </w:r>
      <w:r>
        <w:rPr>
          <w:rFonts w:hint="eastAsia"/>
        </w:rPr>
        <w:t>的愛：「心」是人內在生命的中樞，操縱思想、意志、行動與情感。神要人愛祂，不單是在思想上或可見的行動上，而是發自內心真實的感受。除非我們先被基督的大愛所激勵，否則我們難以愛主</w:t>
      </w:r>
      <w:r w:rsidRPr="004D6A2C">
        <w:rPr>
          <w:rFonts w:hint="eastAsia"/>
        </w:rPr>
        <w:t>、真心地、熱烈地去愛。</w:t>
      </w:r>
      <w:r>
        <w:rPr>
          <w:rFonts w:hint="eastAsia"/>
        </w:rPr>
        <w:t>沒有「心」的信仰，就</w:t>
      </w:r>
      <w:r w:rsidRPr="004D6A2C">
        <w:rPr>
          <w:rFonts w:hint="eastAsia"/>
        </w:rPr>
        <w:t>容易</w:t>
      </w:r>
      <w:r>
        <w:rPr>
          <w:rFonts w:hint="eastAsia"/>
        </w:rPr>
        <w:t>流於</w:t>
      </w:r>
      <w:r w:rsidRPr="004D6A2C">
        <w:rPr>
          <w:rFonts w:hint="eastAsia"/>
        </w:rPr>
        <w:t>形式性地宗教儀式</w:t>
      </w:r>
      <w:r w:rsidRPr="004D6A2C">
        <w:rPr>
          <w:rFonts w:hint="eastAsia"/>
        </w:rPr>
        <w:t>/</w:t>
      </w:r>
      <w:r w:rsidRPr="004D6A2C">
        <w:rPr>
          <w:rFonts w:hint="eastAsia"/>
        </w:rPr>
        <w:t>活</w:t>
      </w:r>
      <w:r>
        <w:rPr>
          <w:rFonts w:hint="eastAsia"/>
        </w:rPr>
        <w:t>動，讚美敬拜沒有喜樂，禱告滿篇宗教術語，沒有屬靈的感動力</w:t>
      </w:r>
      <w:r w:rsidRPr="004D6A2C">
        <w:rPr>
          <w:rFonts w:hint="eastAsia"/>
        </w:rPr>
        <w:t>。</w:t>
      </w:r>
    </w:p>
    <w:p w:rsidR="000A03B6" w:rsidRDefault="000A03B6" w:rsidP="000A03B6">
      <w:pPr>
        <w:ind w:leftChars="81" w:left="362" w:hangingChars="70" w:hanging="168"/>
        <w:jc w:val="both"/>
      </w:pPr>
      <w:r w:rsidRPr="00AD7761">
        <w:rPr>
          <w:rFonts w:asciiTheme="minorHAnsi" w:hAnsiTheme="minorHAnsi" w:cstheme="minorHAnsi"/>
        </w:rPr>
        <w:t>b.</w:t>
      </w:r>
      <w:r w:rsidRPr="00032027">
        <w:rPr>
          <w:rFonts w:hint="eastAsia"/>
        </w:rPr>
        <w:t>盡性</w:t>
      </w:r>
      <w:r>
        <w:rPr>
          <w:rFonts w:hint="eastAsia"/>
        </w:rPr>
        <w:t>(SOUL)</w:t>
      </w:r>
      <w:r>
        <w:rPr>
          <w:rFonts w:hint="eastAsia"/>
        </w:rPr>
        <w:t>的愛：指人的情感活動，就是要盡神賜給我們的熱情與性情去愛。</w:t>
      </w:r>
      <w:r>
        <w:tab/>
      </w:r>
    </w:p>
    <w:p w:rsidR="000A03B6" w:rsidRDefault="000A03B6" w:rsidP="000A03B6">
      <w:pPr>
        <w:ind w:leftChars="81" w:left="362" w:hangingChars="70" w:hanging="168"/>
        <w:jc w:val="both"/>
      </w:pPr>
      <w:r w:rsidRPr="00AD7761">
        <w:rPr>
          <w:rFonts w:asciiTheme="minorHAnsi" w:hAnsiTheme="minorHAnsi" w:cstheme="minorHAnsi"/>
        </w:rPr>
        <w:t>c.</w:t>
      </w:r>
      <w:r w:rsidRPr="00032027">
        <w:rPr>
          <w:rFonts w:hint="eastAsia"/>
        </w:rPr>
        <w:t>盡意</w:t>
      </w:r>
      <w:r>
        <w:rPr>
          <w:rFonts w:hint="eastAsia"/>
        </w:rPr>
        <w:t>(</w:t>
      </w:r>
      <w:r>
        <w:rPr>
          <w:rFonts w:hint="eastAsia"/>
        </w:rPr>
        <w:t>智</w:t>
      </w:r>
      <w:r>
        <w:rPr>
          <w:rFonts w:hint="eastAsia"/>
        </w:rPr>
        <w:t>)</w:t>
      </w:r>
      <w:r>
        <w:rPr>
          <w:rFonts w:hint="eastAsia"/>
        </w:rPr>
        <w:t>的愛：在</w:t>
      </w:r>
      <w:r w:rsidRPr="00032027">
        <w:rPr>
          <w:rFonts w:hint="eastAsia"/>
        </w:rPr>
        <w:t>希伯來原文申命記中的</w:t>
      </w:r>
      <w:r w:rsidRPr="00032027">
        <w:rPr>
          <w:rFonts w:hint="eastAsia"/>
          <w:b/>
        </w:rPr>
        <w:t>盡心</w:t>
      </w:r>
      <w:r>
        <w:rPr>
          <w:rFonts w:hint="eastAsia"/>
        </w:rPr>
        <w:t>，在馬可的希臘文是以</w:t>
      </w:r>
      <w:r w:rsidRPr="00124A76">
        <w:rPr>
          <w:rFonts w:hint="eastAsia"/>
          <w:b/>
        </w:rPr>
        <w:t>心</w:t>
      </w:r>
      <w:r>
        <w:rPr>
          <w:rFonts w:hint="eastAsia"/>
        </w:rPr>
        <w:t>和</w:t>
      </w:r>
      <w:r w:rsidRPr="00124A76">
        <w:rPr>
          <w:rFonts w:hint="eastAsia"/>
          <w:b/>
        </w:rPr>
        <w:t>智</w:t>
      </w:r>
      <w:r>
        <w:rPr>
          <w:rFonts w:hint="eastAsia"/>
        </w:rPr>
        <w:t>─盡心盡智─兩個字來取代，就如</w:t>
      </w:r>
      <w:r>
        <w:rPr>
          <w:rFonts w:hint="eastAsia"/>
        </w:rPr>
        <w:t>v.33</w:t>
      </w:r>
      <w:r>
        <w:rPr>
          <w:rFonts w:hint="eastAsia"/>
        </w:rPr>
        <w:t>文士所說的。信上帝做基督徒只是講心是不夠的，還要用理性，否則很容易變成迷信，或被迷惑。雖然我們不能完全了解神的，但神給我們智慧、思想，祂的愛是我們能明白的，所以我們愛主也不是盲目的。</w:t>
      </w:r>
    </w:p>
    <w:p w:rsidR="000A03B6" w:rsidRDefault="000A03B6" w:rsidP="000A03B6">
      <w:pPr>
        <w:ind w:leftChars="81" w:left="362" w:hangingChars="70" w:hanging="168"/>
        <w:jc w:val="both"/>
      </w:pPr>
      <w:r w:rsidRPr="00AD7761">
        <w:rPr>
          <w:rFonts w:asciiTheme="minorHAnsi" w:hAnsiTheme="minorHAnsi" w:cstheme="minorHAnsi"/>
        </w:rPr>
        <w:t>d.</w:t>
      </w:r>
      <w:r w:rsidRPr="00032027">
        <w:rPr>
          <w:rFonts w:hint="eastAsia"/>
        </w:rPr>
        <w:t>盡力</w:t>
      </w:r>
      <w:r>
        <w:rPr>
          <w:rFonts w:hint="eastAsia"/>
        </w:rPr>
        <w:t>的愛：</w:t>
      </w:r>
      <w:r w:rsidRPr="00A26813">
        <w:rPr>
          <w:rFonts w:hint="eastAsia"/>
        </w:rPr>
        <w:t>力意味著</w:t>
      </w:r>
      <w:r w:rsidRPr="00032027">
        <w:rPr>
          <w:rFonts w:hint="eastAsia"/>
        </w:rPr>
        <w:t>能力，包括所擁有的體力性命、才能智慧、時間錢財……等等。</w:t>
      </w:r>
    </w:p>
    <w:p w:rsidR="000A03B6" w:rsidRPr="00D662D9" w:rsidRDefault="000A03B6" w:rsidP="000A03B6">
      <w:pPr>
        <w:ind w:left="180" w:hangingChars="75" w:hanging="180"/>
        <w:jc w:val="both"/>
      </w:pPr>
      <w:r w:rsidRPr="00AD7761">
        <w:rPr>
          <w:rFonts w:asciiTheme="minorHAnsi" w:hAnsiTheme="minorHAnsi" w:cstheme="minorHAnsi"/>
        </w:rPr>
        <w:t>3.</w:t>
      </w:r>
      <w:r>
        <w:rPr>
          <w:rFonts w:hint="eastAsia"/>
        </w:rPr>
        <w:t>心、性、意和力是不可分隔的，“盡”字意味著要不留餘地地、全面地、絕對地愛神。主耶穌所說的就是要盡全人來愛主你的上帝。而不是在需要的時候，才想到上帝，看自己是首要且唯一，將上帝當作提供救苦救難的僕人、為要滿足我個人需要的神，祂根本不是我的主人。</w:t>
      </w:r>
      <w:r w:rsidRPr="000F455A">
        <w:rPr>
          <w:rFonts w:hint="eastAsia"/>
        </w:rPr>
        <w:t>耶穌用另一種說法闡明盡全力是甚麼意思：「</w:t>
      </w:r>
      <w:r w:rsidRPr="00CB5610">
        <w:rPr>
          <w:rFonts w:ascii="標楷體" w:eastAsia="標楷體" w:hAnsi="標楷體" w:hint="eastAsia"/>
        </w:rPr>
        <w:t>若不愛我勝過愛自己的父母、妻子、兒女、弟兄、姊妹，和自己的性命，就不能作我的門徒。</w:t>
      </w:r>
      <w:r>
        <w:rPr>
          <w:rFonts w:hint="eastAsia"/>
        </w:rPr>
        <w:t>」（路十四</w:t>
      </w:r>
      <w:r>
        <w:rPr>
          <w:rFonts w:hint="eastAsia"/>
        </w:rPr>
        <w:t>26</w:t>
      </w:r>
      <w:r>
        <w:rPr>
          <w:rFonts w:hint="eastAsia"/>
        </w:rPr>
        <w:t>）神愛人，祂對人的要求和吩咐中，相對的也是愛。</w:t>
      </w:r>
      <w:r w:rsidRPr="008C06C9">
        <w:rPr>
          <w:rFonts w:hint="eastAsia"/>
        </w:rPr>
        <w:t>當我</w:t>
      </w:r>
      <w:r>
        <w:rPr>
          <w:rFonts w:hint="eastAsia"/>
        </w:rPr>
        <w:t>們宣告「主─我們神是獨一的主」時，上帝是唯一、並且是</w:t>
      </w:r>
      <w:r w:rsidRPr="008C06C9">
        <w:rPr>
          <w:rFonts w:hint="eastAsia"/>
        </w:rPr>
        <w:t>生命的主，</w:t>
      </w:r>
      <w:r>
        <w:rPr>
          <w:rFonts w:hint="eastAsia"/>
        </w:rPr>
        <w:t>祂</w:t>
      </w:r>
      <w:r w:rsidRPr="008C06C9">
        <w:rPr>
          <w:rFonts w:hint="eastAsia"/>
        </w:rPr>
        <w:t>就成為我</w:t>
      </w:r>
      <w:r>
        <w:rPr>
          <w:rFonts w:hint="eastAsia"/>
        </w:rPr>
        <w:t>個人的生命</w:t>
      </w:r>
      <w:r w:rsidRPr="008C06C9">
        <w:rPr>
          <w:rFonts w:hint="eastAsia"/>
        </w:rPr>
        <w:t>目標與價值</w:t>
      </w:r>
      <w:r>
        <w:rPr>
          <w:rFonts w:hint="eastAsia"/>
        </w:rPr>
        <w:t>。獻兩個小錢的寡婦正展現這種「四盡」的愛！</w:t>
      </w:r>
    </w:p>
    <w:p w:rsidR="000A03B6" w:rsidRPr="00AD7761" w:rsidRDefault="000A03B6" w:rsidP="000A03B6">
      <w:pPr>
        <w:spacing w:beforeLines="50" w:before="180" w:afterLines="50" w:after="180"/>
        <w:rPr>
          <w:b/>
        </w:rPr>
      </w:pPr>
      <w:r w:rsidRPr="00AD7761">
        <w:rPr>
          <w:rFonts w:hint="eastAsia"/>
          <w:b/>
        </w:rPr>
        <w:t>二、愛人應如愛己</w:t>
      </w:r>
      <w:r w:rsidRPr="00AD7761">
        <w:rPr>
          <w:rFonts w:hint="eastAsia"/>
          <w:b/>
        </w:rPr>
        <w:t xml:space="preserve"> </w:t>
      </w:r>
    </w:p>
    <w:p w:rsidR="000A03B6" w:rsidRDefault="000A03B6" w:rsidP="000A03B6">
      <w:pPr>
        <w:ind w:left="168" w:hangingChars="70" w:hanging="168"/>
        <w:jc w:val="both"/>
      </w:pPr>
      <w:r w:rsidRPr="00AD7761">
        <w:rPr>
          <w:rFonts w:asciiTheme="minorHAnsi" w:hAnsiTheme="minorHAnsi" w:cstheme="minorHAnsi"/>
        </w:rPr>
        <w:t>1.</w:t>
      </w:r>
      <w:r>
        <w:rPr>
          <w:rFonts w:hint="eastAsia"/>
        </w:rPr>
        <w:t>耶穌繼續說了第二個誡命：“要愛人如己”。</w:t>
      </w:r>
      <w:r w:rsidRPr="000F455A">
        <w:rPr>
          <w:rFonts w:hint="eastAsia"/>
        </w:rPr>
        <w:t>第一條誡命講述了人與神之間的關係，而第二條誡命則教導了人和人之間的關係</w:t>
      </w:r>
      <w:r>
        <w:rPr>
          <w:rFonts w:hint="eastAsia"/>
        </w:rPr>
        <w:t>。愛自己是人的本性，我們很看重自己，單憑「愛自己」的本性，我們很難做到愛人如己，因為這種愛是</w:t>
      </w:r>
      <w:r w:rsidRPr="003B4A90">
        <w:rPr>
          <w:rFonts w:hint="eastAsia"/>
        </w:rPr>
        <w:t>Agape</w:t>
      </w:r>
      <w:r w:rsidRPr="003B4A90">
        <w:rPr>
          <w:rFonts w:hint="eastAsia"/>
        </w:rPr>
        <w:t>的愛，犧牲的愛，除非有學習的榜樣</w:t>
      </w:r>
      <w:r>
        <w:rPr>
          <w:rFonts w:hint="eastAsia"/>
        </w:rPr>
        <w:t>，我們做不來。</w:t>
      </w:r>
      <w:r w:rsidRPr="003B4A90">
        <w:rPr>
          <w:rFonts w:hint="eastAsia"/>
        </w:rPr>
        <w:t>約翰</w:t>
      </w:r>
      <w:r>
        <w:rPr>
          <w:rFonts w:hint="eastAsia"/>
        </w:rPr>
        <w:t>一書三</w:t>
      </w:r>
      <w:r>
        <w:rPr>
          <w:rFonts w:hint="eastAsia"/>
        </w:rPr>
        <w:t>16,</w:t>
      </w:r>
      <w:r>
        <w:rPr>
          <w:rFonts w:hint="eastAsia"/>
        </w:rPr>
        <w:t>四</w:t>
      </w:r>
      <w:r>
        <w:rPr>
          <w:rFonts w:hint="eastAsia"/>
        </w:rPr>
        <w:t>10,11</w:t>
      </w:r>
      <w:r>
        <w:rPr>
          <w:rFonts w:hint="eastAsia"/>
        </w:rPr>
        <w:t>：</w:t>
      </w:r>
      <w:r w:rsidRPr="00A001B7">
        <w:rPr>
          <w:rFonts w:ascii="標楷體" w:eastAsia="標楷體" w:hAnsi="標楷體" w:hint="eastAsia"/>
        </w:rPr>
        <w:t>主為我們捨命，我們從此就知道何為愛，我們也當為弟兄捨命。不是我們愛神，乃是神愛我們，差</w:t>
      </w:r>
      <w:r>
        <w:rPr>
          <w:rFonts w:ascii="標楷體" w:eastAsia="標楷體" w:hAnsi="標楷體" w:hint="eastAsia"/>
        </w:rPr>
        <w:t>祂</w:t>
      </w:r>
      <w:r w:rsidRPr="00A001B7">
        <w:rPr>
          <w:rFonts w:ascii="標楷體" w:eastAsia="標楷體" w:hAnsi="標楷體" w:hint="eastAsia"/>
        </w:rPr>
        <w:t>的兒子為我們的罪作了挽回祭，這就是愛了。親愛的弟兄啊，神既是這樣愛我們，我們也當彼此相愛。</w:t>
      </w:r>
      <w:r>
        <w:rPr>
          <w:rFonts w:hint="eastAsia"/>
        </w:rPr>
        <w:t>愛人如己的基礎，在於神我們已領受了耶穌基督絕對的愛和救贖的恩典。按著人墮落的本性，很難如同愛自己般地去愛另一個人，雖然知道應該愛人，但一看別人的缺點，我們就油然的起了厭惡之心，但當我們負著十字架上的救贖之愛時，就可以愛人。＊</w:t>
      </w:r>
      <w:r w:rsidRPr="003B4A90">
        <w:rPr>
          <w:rFonts w:hint="eastAsia"/>
        </w:rPr>
        <w:t>2017</w:t>
      </w:r>
      <w:r w:rsidRPr="003B4A90">
        <w:rPr>
          <w:rFonts w:hint="eastAsia"/>
        </w:rPr>
        <w:t>年</w:t>
      </w:r>
      <w:r>
        <w:rPr>
          <w:rFonts w:hint="eastAsia"/>
        </w:rPr>
        <w:t>過世的物理學博士陳希曾博士的見證，因為體認到主耶穌十字架上對仇敵的赦免，他才得了力量去饒恕有嫌隙的同事。</w:t>
      </w:r>
    </w:p>
    <w:p w:rsidR="000A03B6" w:rsidRDefault="000A03B6" w:rsidP="000A03B6">
      <w:pPr>
        <w:ind w:left="168" w:hangingChars="70" w:hanging="168"/>
        <w:jc w:val="both"/>
      </w:pPr>
      <w:r w:rsidRPr="00AD7761">
        <w:rPr>
          <w:rFonts w:asciiTheme="minorHAnsi" w:hAnsiTheme="minorHAnsi" w:cstheme="minorHAnsi"/>
        </w:rPr>
        <w:t>2.</w:t>
      </w:r>
      <w:r w:rsidRPr="00D662D9">
        <w:rPr>
          <w:rFonts w:hint="eastAsia"/>
        </w:rPr>
        <w:t>羅馬書</w:t>
      </w:r>
      <w:r>
        <w:rPr>
          <w:rFonts w:hint="eastAsia"/>
        </w:rPr>
        <w:t>十三</w:t>
      </w:r>
      <w:r>
        <w:rPr>
          <w:rFonts w:hint="eastAsia"/>
        </w:rPr>
        <w:t>8-10</w:t>
      </w:r>
      <w:r w:rsidRPr="00445BB3">
        <w:rPr>
          <w:rFonts w:ascii="標楷體" w:eastAsia="標楷體" w:hAnsi="標楷體" w:hint="eastAsia"/>
        </w:rPr>
        <w:t>凡事都不可虧欠人，惟有彼此相愛要常以為虧欠，因為愛人的就完全了律法。像那不可姦淫，不可殺人，不可偷盜，不可貪婪，或有別的誡命，都包在愛人如己這一句話之內了。愛是不加害與人的，所以愛就完全了律法。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rPr>
          <w:rFonts w:hint="eastAsia"/>
        </w:rPr>
        <w:t>愛唯一的上帝和愛人如己，是十誡律法的總綱。</w:t>
      </w:r>
      <w:r w:rsidRPr="00D662D9">
        <w:rPr>
          <w:rFonts w:hint="eastAsia"/>
        </w:rPr>
        <w:t>愛的積極態度是總以為愛得不夠，再多付出一些；消極的做法至少是不傷害到人</w:t>
      </w:r>
      <w:r>
        <w:rPr>
          <w:rFonts w:hint="eastAsia"/>
        </w:rPr>
        <w:t>，不讓人受損失。以前神學院的舍監陳教師常提醒：要常常想到別人。這是免去自私的口訣。尤其過團體生活，吃喝拉撒睡全在同一棟宿舍，這是最先學習愛人如己的基本功。</w:t>
      </w:r>
    </w:p>
    <w:p w:rsidR="000A03B6" w:rsidRDefault="000A03B6" w:rsidP="000A03B6">
      <w:pPr>
        <w:ind w:leftChars="1" w:left="194" w:hangingChars="80" w:hanging="192"/>
        <w:jc w:val="both"/>
      </w:pPr>
      <w:r w:rsidRPr="00AD7761">
        <w:rPr>
          <w:rFonts w:asciiTheme="minorHAnsi" w:hAnsiTheme="minorHAnsi" w:cstheme="minorHAnsi"/>
        </w:rPr>
        <w:t>3.</w:t>
      </w:r>
      <w:r>
        <w:rPr>
          <w:rFonts w:hint="eastAsia"/>
        </w:rPr>
        <w:t>華人的明訓：「己所不欲，勿施於人」：你不想自己遇到的，也為別人避免掉；希望發生在自己身上的好事，就作在別人身上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新細明體" w:hAnsi="新細明體" w:cs="新細明體" w:hint="eastAsia"/>
        </w:rPr>
        <w:t>。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ascii="MS Mincho" w:eastAsia="MS Mincho" w:hAnsi="MS Mincho" w:cs="MS Mincho" w:hint="eastAsia"/>
        </w:rPr>
        <w:t>‬</w:t>
      </w:r>
      <w:r>
        <w:rPr>
          <w:rFonts w:hint="eastAsia"/>
        </w:rPr>
        <w:t>喜歡和有錢有地位的人稱兄道弟做朋友，熱情交往接待，往往是希望從中自己得到好處。對貧窮弱勢的人遠而避之，因為從他們身上得不到好處。若以自己得到好處為出發的，就不是真正的愛。愛別人有所付出卻得不到期待中的回饋，就沮喪失望，這都不是「愛人」的單純動機。</w:t>
      </w:r>
    </w:p>
    <w:p w:rsidR="000A03B6" w:rsidRDefault="000A03B6" w:rsidP="000A03B6">
      <w:pPr>
        <w:ind w:left="180" w:hangingChars="75" w:hanging="180"/>
      </w:pPr>
      <w:r w:rsidRPr="00AD7761">
        <w:rPr>
          <w:rFonts w:asciiTheme="minorHAnsi" w:hAnsiTheme="minorHAnsi" w:cstheme="minorHAnsi"/>
        </w:rPr>
        <w:lastRenderedPageBreak/>
        <w:t>4.</w:t>
      </w:r>
      <w:r>
        <w:rPr>
          <w:rFonts w:hint="eastAsia"/>
        </w:rPr>
        <w:t>真實愛上帝</w:t>
      </w:r>
      <w:r w:rsidRPr="0026311D">
        <w:rPr>
          <w:rFonts w:hint="eastAsia"/>
        </w:rPr>
        <w:t>不是在光鮮亮麗的</w:t>
      </w:r>
      <w:r>
        <w:rPr>
          <w:rFonts w:hint="eastAsia"/>
        </w:rPr>
        <w:t>講</w:t>
      </w:r>
      <w:r w:rsidRPr="0026311D">
        <w:rPr>
          <w:rFonts w:hint="eastAsia"/>
        </w:rPr>
        <w:t>台，或是屬靈</w:t>
      </w:r>
      <w:r>
        <w:rPr>
          <w:rFonts w:hint="eastAsia"/>
        </w:rPr>
        <w:t>的聚</w:t>
      </w:r>
      <w:r w:rsidRPr="0026311D">
        <w:rPr>
          <w:rFonts w:hint="eastAsia"/>
        </w:rPr>
        <w:t>會</w:t>
      </w:r>
      <w:r>
        <w:rPr>
          <w:rFonts w:hint="eastAsia"/>
        </w:rPr>
        <w:t>中</w:t>
      </w:r>
      <w:r w:rsidRPr="0026311D">
        <w:rPr>
          <w:rFonts w:hint="eastAsia"/>
        </w:rPr>
        <w:t>，而是在實踐愛人功課的勇氣</w:t>
      </w:r>
      <w:r>
        <w:rPr>
          <w:rFonts w:hint="eastAsia"/>
        </w:rPr>
        <w:t>中</w:t>
      </w:r>
      <w:r w:rsidRPr="0026311D">
        <w:rPr>
          <w:rFonts w:hint="eastAsia"/>
        </w:rPr>
        <w:t>。</w:t>
      </w:r>
      <w:r>
        <w:rPr>
          <w:rFonts w:hint="eastAsia"/>
        </w:rPr>
        <w:t>主用最後審判的場景說明上帝所讚賞的愛：</w:t>
      </w:r>
      <w:r w:rsidRPr="00B44E83">
        <w:rPr>
          <w:rFonts w:ascii="標楷體" w:eastAsia="標楷體" w:hAnsi="標楷體" w:hint="eastAsia"/>
        </w:rPr>
        <w:t>這些事你們既做在我這弟兄中一個最小的身上，就是做在我身上了</w:t>
      </w:r>
      <w:r>
        <w:rPr>
          <w:rFonts w:hint="eastAsia"/>
        </w:rPr>
        <w:t>。（太</w:t>
      </w:r>
      <w:r>
        <w:rPr>
          <w:rFonts w:hint="eastAsia"/>
        </w:rPr>
        <w:t>25:40</w:t>
      </w:r>
      <w:r>
        <w:rPr>
          <w:rFonts w:hint="eastAsia"/>
        </w:rPr>
        <w:t>）這些事是指「我餓了，你們給我吃，渴了，你們給我喝；我流落異鄉，你們收留我；我赤身露體，你們給我穿；我害病，你們照顧我；我坐牢，你們來探望我。」（太廿五</w:t>
      </w:r>
      <w:r>
        <w:rPr>
          <w:rFonts w:hint="eastAsia"/>
        </w:rPr>
        <w:t>35-36</w:t>
      </w:r>
      <w:r>
        <w:rPr>
          <w:rFonts w:hint="eastAsia"/>
        </w:rPr>
        <w:t>）主耶穌強調</w:t>
      </w:r>
      <w:r w:rsidRPr="0026311D">
        <w:rPr>
          <w:rFonts w:hint="eastAsia"/>
        </w:rPr>
        <w:t>服務最微小的，不僅沒有掌聲、沒有回報，甚至會讓人藐視，</w:t>
      </w:r>
      <w:r>
        <w:rPr>
          <w:rFonts w:hint="eastAsia"/>
        </w:rPr>
        <w:t>這需要足夠的謙卑、勇氣，才能來服事那被世人忽略的對象。</w:t>
      </w:r>
    </w:p>
    <w:p w:rsidR="000A03B6" w:rsidRDefault="000A03B6" w:rsidP="000A03B6">
      <w:pPr>
        <w:ind w:left="180" w:hangingChars="75" w:hanging="180"/>
        <w:jc w:val="both"/>
      </w:pPr>
      <w:r w:rsidRPr="00AD7761">
        <w:rPr>
          <w:rFonts w:asciiTheme="minorHAnsi" w:hAnsiTheme="minorHAnsi" w:cstheme="minorHAnsi"/>
        </w:rPr>
        <w:t>5.</w:t>
      </w:r>
      <w:r w:rsidRPr="0026311D">
        <w:rPr>
          <w:rFonts w:hint="eastAsia"/>
        </w:rPr>
        <w:t>德雷莎</w:t>
      </w:r>
      <w:r>
        <w:rPr>
          <w:rFonts w:hint="eastAsia"/>
        </w:rPr>
        <w:t>修女曾提問：「當我們關心弱小的一群時，是否把人當作垃圾桶，把我們吃不下、用不著的都統統扔進去？我不吃的，窮人拿去；我不穿的，送給窮人。我這樣做是分擔窮人的貧窮嗎？」這</w:t>
      </w:r>
      <w:r w:rsidRPr="0026311D">
        <w:rPr>
          <w:rFonts w:hint="eastAsia"/>
        </w:rPr>
        <w:t>弱小的一群需要的不是同情和憐憫，而是愛心和同感</w:t>
      </w:r>
      <w:r>
        <w:rPr>
          <w:rFonts w:hint="eastAsia"/>
        </w:rPr>
        <w:t>。他們也是上帝所愛的，與我們一樣是尊貴的；除非有這種體認才會知道如何去愛他們，服侍他們。其實愈是不可愛的人，愈是需要被愛；愈是吹毛求疪的人，愈是需要被關心與了解，因為在這些面孔背後，往往隱藏著一顆受傷未癒的心靈。</w:t>
      </w:r>
    </w:p>
    <w:p w:rsidR="000A03B6" w:rsidRDefault="000A03B6" w:rsidP="000A03B6">
      <w:pPr>
        <w:ind w:left="180" w:hangingChars="75" w:hanging="180"/>
        <w:jc w:val="both"/>
      </w:pPr>
      <w:r w:rsidRPr="00AD7761">
        <w:rPr>
          <w:rFonts w:asciiTheme="minorHAnsi" w:hAnsiTheme="minorHAnsi" w:cstheme="minorHAnsi"/>
        </w:rPr>
        <w:t>6.</w:t>
      </w:r>
      <w:r>
        <w:rPr>
          <w:rFonts w:hint="eastAsia"/>
        </w:rPr>
        <w:t>有人解析「愛人如己」的真理，提出這樣的</w:t>
      </w:r>
      <w:r w:rsidRPr="0026311D">
        <w:rPr>
          <w:rFonts w:hint="eastAsia"/>
        </w:rPr>
        <w:t>題目：</w:t>
      </w:r>
      <w:r>
        <w:rPr>
          <w:rFonts w:hint="eastAsia"/>
        </w:rPr>
        <w:t>「兩個人肚子餓，只有一碗飯時」，你可能：</w:t>
      </w:r>
    </w:p>
    <w:p w:rsidR="000A03B6" w:rsidRDefault="000A03B6" w:rsidP="000A03B6">
      <w:pPr>
        <w:ind w:firstLineChars="100" w:firstLine="240"/>
      </w:pPr>
      <w:r w:rsidRPr="00AD7761">
        <w:rPr>
          <w:rFonts w:asciiTheme="minorHAnsi" w:hAnsiTheme="minorHAnsi" w:cstheme="minorHAnsi"/>
        </w:rPr>
        <w:t>1</w:t>
      </w:r>
      <w:r w:rsidRPr="00AD7761">
        <w:rPr>
          <w:rFonts w:asciiTheme="minorHAnsi" w:hAnsiTheme="minorHAnsi" w:cstheme="minorHAnsi"/>
        </w:rPr>
        <w:t>）</w:t>
      </w:r>
      <w:r w:rsidRPr="009D15A4">
        <w:rPr>
          <w:rFonts w:hint="eastAsia"/>
        </w:rPr>
        <w:t>自己</w:t>
      </w:r>
      <w:r>
        <w:rPr>
          <w:rFonts w:hint="eastAsia"/>
        </w:rPr>
        <w:t>獨佔整碗飯—認為「先愛己，才能愛人」。但違反了聖經一貫「愛人」的教導。</w:t>
      </w:r>
      <w:r>
        <w:rPr>
          <w:rFonts w:hint="eastAsia"/>
        </w:rPr>
        <w:t xml:space="preserve">                   </w:t>
      </w:r>
    </w:p>
    <w:p w:rsidR="000A03B6" w:rsidRDefault="000A03B6" w:rsidP="000A03B6">
      <w:pPr>
        <w:ind w:leftChars="93" w:left="223"/>
      </w:pPr>
      <w:r w:rsidRPr="00AD7761">
        <w:rPr>
          <w:rFonts w:asciiTheme="minorHAnsi" w:hAnsiTheme="minorHAnsi" w:cstheme="minorHAnsi"/>
        </w:rPr>
        <w:t>2</w:t>
      </w:r>
      <w:r w:rsidRPr="00AD7761">
        <w:rPr>
          <w:rFonts w:asciiTheme="minorHAnsi" w:hAnsiTheme="minorHAnsi" w:cstheme="minorHAnsi"/>
        </w:rPr>
        <w:t>）</w:t>
      </w:r>
      <w:r w:rsidRPr="009D15A4">
        <w:rPr>
          <w:rFonts w:hint="eastAsia"/>
        </w:rPr>
        <w:t>兩人平</w:t>
      </w:r>
      <w:r>
        <w:rPr>
          <w:rFonts w:hint="eastAsia"/>
        </w:rPr>
        <w:t>分這碗飯—這是「愛己，亦愛人」。但聖經只吩咐我們「愛人」，沒有吩咐我們「愛己」。</w:t>
      </w:r>
    </w:p>
    <w:p w:rsidR="000A03B6" w:rsidRDefault="000A03B6" w:rsidP="000A03B6">
      <w:pPr>
        <w:ind w:leftChars="93" w:left="223"/>
      </w:pPr>
      <w:r w:rsidRPr="00AD7761">
        <w:rPr>
          <w:rFonts w:asciiTheme="minorHAnsi" w:hAnsiTheme="minorHAnsi" w:cstheme="minorHAnsi"/>
        </w:rPr>
        <w:t>3</w:t>
      </w:r>
      <w:r w:rsidRPr="00AD7761">
        <w:rPr>
          <w:rFonts w:asciiTheme="minorHAnsi" w:hAnsiTheme="minorHAnsi" w:cstheme="minorHAnsi"/>
        </w:rPr>
        <w:t>）</w:t>
      </w:r>
      <w:r w:rsidRPr="009D15A4">
        <w:rPr>
          <w:rFonts w:hint="eastAsia"/>
        </w:rPr>
        <w:t>整碗</w:t>
      </w:r>
      <w:r>
        <w:rPr>
          <w:rFonts w:hint="eastAsia"/>
        </w:rPr>
        <w:t>飯讓給對方—明白別人和你一樣，希望把這碗飯吃光，所以把它讓給對方。</w:t>
      </w:r>
    </w:p>
    <w:p w:rsidR="000A03B6" w:rsidRPr="00EB1EC4" w:rsidRDefault="000A03B6" w:rsidP="000A03B6">
      <w:pPr>
        <w:ind w:leftChars="236" w:left="566"/>
        <w:jc w:val="both"/>
      </w:pPr>
      <w:r>
        <w:rPr>
          <w:rFonts w:hint="eastAsia"/>
        </w:rPr>
        <w:t>聖經提到的愛是「不求自己的益處」（林前十三</w:t>
      </w:r>
      <w:r>
        <w:rPr>
          <w:rFonts w:hint="eastAsia"/>
        </w:rPr>
        <w:t>5</w:t>
      </w:r>
      <w:r>
        <w:rPr>
          <w:rFonts w:hint="eastAsia"/>
        </w:rPr>
        <w:t>）。當只有一碗飯時，兩個飢餓的人應該彼此推讓說：「你拿去吃。」或者想：「我推讓，他不推讓，豈不是吃虧？」是的，聖經的教導都是要我們「捨己」，所以就讓他拿去吃吧。這就不難明白主耶穌所說的，有人打你的左臉連右臉也給他打吧！有人拿你的裡衣，連外衣也給祂吧！完全的「捨己」，這就像天父的完全一樣。</w:t>
      </w:r>
    </w:p>
    <w:p w:rsidR="000A03B6" w:rsidRPr="00AD7761" w:rsidRDefault="000A03B6" w:rsidP="000A03B6">
      <w:pPr>
        <w:spacing w:beforeLines="50" w:before="180" w:afterLines="50" w:after="180"/>
        <w:rPr>
          <w:b/>
        </w:rPr>
      </w:pPr>
      <w:r w:rsidRPr="00AD7761">
        <w:rPr>
          <w:rFonts w:hint="eastAsia"/>
          <w:b/>
        </w:rPr>
        <w:t>結</w:t>
      </w:r>
      <w:r w:rsidRPr="00AD7761">
        <w:rPr>
          <w:rFonts w:hint="eastAsia"/>
          <w:b/>
        </w:rPr>
        <w:t xml:space="preserve"> </w:t>
      </w:r>
      <w:r w:rsidRPr="00AD7761">
        <w:rPr>
          <w:rFonts w:hint="eastAsia"/>
          <w:b/>
        </w:rPr>
        <w:t>論：</w:t>
      </w:r>
      <w:r w:rsidRPr="00AD7761">
        <w:rPr>
          <w:b/>
        </w:rPr>
        <w:t xml:space="preserve"> </w:t>
      </w:r>
    </w:p>
    <w:p w:rsidR="000A03B6" w:rsidRDefault="000A03B6" w:rsidP="000A03B6">
      <w:pPr>
        <w:pStyle w:val="a5"/>
        <w:ind w:leftChars="5" w:left="180" w:hangingChars="70" w:hanging="168"/>
      </w:pPr>
      <w:r w:rsidRPr="00AD7761">
        <w:rPr>
          <w:rFonts w:asciiTheme="minorHAnsi" w:hAnsiTheme="minorHAnsi" w:cstheme="minorHAnsi"/>
        </w:rPr>
        <w:t>1.</w:t>
      </w:r>
      <w:r>
        <w:rPr>
          <w:rFonts w:hint="eastAsia"/>
        </w:rPr>
        <w:t>做得到嗎？很難！我也做不到，只能像那位父親向主呼喊：主啊，我信，但我信不足，求主幫助！謙卑承認自己的生命還沒有這樣的高度與深度，求主幫助我們往這個標竿長進。</w:t>
      </w:r>
    </w:p>
    <w:p w:rsidR="000A03B6" w:rsidRDefault="000A03B6" w:rsidP="000A03B6">
      <w:pPr>
        <w:ind w:leftChars="5" w:left="194" w:hangingChars="76" w:hanging="182"/>
      </w:pPr>
      <w:r w:rsidRPr="00AD7761">
        <w:rPr>
          <w:rFonts w:asciiTheme="minorHAnsi" w:hAnsiTheme="minorHAnsi" w:cstheme="minorHAnsi"/>
        </w:rPr>
        <w:t>2.</w:t>
      </w:r>
      <w:r>
        <w:rPr>
          <w:rFonts w:hint="eastAsia"/>
        </w:rPr>
        <w:t>「愛神」和「愛人」是連結在一起的，</w:t>
      </w:r>
      <w:r w:rsidRPr="00322104">
        <w:rPr>
          <w:rFonts w:hint="eastAsia"/>
        </w:rPr>
        <w:t>「愛」的</w:t>
      </w:r>
      <w:r>
        <w:rPr>
          <w:rFonts w:hint="eastAsia"/>
        </w:rPr>
        <w:t>誡命將宗教信仰上對神的愛，在倫理生活中實踐出對人的愛來。</w:t>
      </w:r>
    </w:p>
    <w:p w:rsidR="000A03B6" w:rsidRPr="00410A3F" w:rsidRDefault="000A03B6" w:rsidP="000A03B6">
      <w:pPr>
        <w:widowControl/>
        <w:shd w:val="clear" w:color="auto" w:fill="FFFFFF"/>
        <w:spacing w:line="320" w:lineRule="exact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 xml:space="preserve">                                                </w:t>
      </w:r>
      <w:r w:rsidRPr="00410A3F">
        <w:rPr>
          <w:rFonts w:hint="eastAsia"/>
          <w:sz w:val="18"/>
          <w:szCs w:val="18"/>
        </w:rPr>
        <w:t>( 201</w:t>
      </w:r>
      <w:r>
        <w:rPr>
          <w:rFonts w:hint="eastAsia"/>
          <w:sz w:val="18"/>
          <w:szCs w:val="18"/>
        </w:rPr>
        <w:t>9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02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10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0A03B6" w:rsidRPr="00635A99" w:rsidRDefault="000A03B6" w:rsidP="000A03B6"/>
    <w:p w:rsidR="000A03B6" w:rsidRPr="000A03B6" w:rsidRDefault="000A03B6" w:rsidP="0058484D"/>
    <w:sectPr w:rsidR="000A03B6" w:rsidRPr="000A03B6" w:rsidSect="0058484D">
      <w:footerReference w:type="default" r:id="rId8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EA0" w:rsidRDefault="00824EA0" w:rsidP="0085023F">
      <w:r>
        <w:separator/>
      </w:r>
    </w:p>
  </w:endnote>
  <w:endnote w:type="continuationSeparator" w:id="0">
    <w:p w:rsidR="00824EA0" w:rsidRDefault="00824EA0" w:rsidP="00850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02BB88-5B96-4C1D-97E7-BABCE70688DC}"/>
    <w:embedBold r:id="rId2" w:fontKey="{7B1D77D5-6A29-4F62-97EA-61E6E9228A8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DA242F76-E4CE-4FD5-B219-111F96A9A8D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E6619F9B-76A4-4824-84B5-746F970A273A}"/>
    <w:embedBold r:id="rId5" w:subsetted="1" w:fontKey="{E79B499E-8CB2-4490-9DBE-3FF8D0366C8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85A51680-1938-46AD-8F1A-42E97D27359A}"/>
    <w:embedBold r:id="rId7" w:subsetted="1" w:fontKey="{C2D6F049-9A2B-41C0-8903-590D3A4A57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subsetted="1" w:fontKey="{64C00961-05B9-48B4-BD6B-81DCB53BC948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9" w:subsetted="1" w:fontKey="{47D72D07-88CA-4490-A30C-767400A125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subsetted="1" w:fontKey="{ABA68FC7-ADD3-4600-ACF1-78C823895D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03B6" w:rsidRPr="00710A2E" w:rsidRDefault="000A03B6" w:rsidP="000A03B6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0A03B6" w:rsidRPr="000A03B6" w:rsidRDefault="000A03B6" w:rsidP="000A03B6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710A2E">
      <w:rPr>
        <w:rFonts w:asciiTheme="minorEastAsia" w:hAnsiTheme="minorEastAsia" w:hint="eastAsia"/>
        <w:kern w:val="0"/>
        <w:sz w:val="18"/>
        <w:szCs w:val="18"/>
      </w:rPr>
      <w:t>基督教向上聖教會網址：</w:t>
    </w:r>
    <w:hyperlink r:id="rId1" w:history="1">
      <w:r w:rsidRPr="00710A2E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710A2E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710A2E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710A2E">
      <w:rPr>
        <w:rFonts w:asciiTheme="minorHAnsi" w:eastAsiaTheme="minorEastAsia" w:hAnsiTheme="minorHAnsi"/>
        <w:sz w:val="20"/>
        <w:szCs w:val="20"/>
      </w:rPr>
      <w:fldChar w:fldCharType="begin"/>
    </w:r>
    <w:r w:rsidRPr="00710A2E">
      <w:rPr>
        <w:sz w:val="20"/>
        <w:szCs w:val="20"/>
      </w:rPr>
      <w:instrText>PAGE   \* MERGEFORMAT</w:instrText>
    </w:r>
    <w:r w:rsidRPr="00710A2E">
      <w:rPr>
        <w:rFonts w:asciiTheme="minorHAnsi" w:eastAsiaTheme="minorEastAsia" w:hAnsiTheme="minorHAnsi"/>
        <w:sz w:val="20"/>
        <w:szCs w:val="20"/>
      </w:rPr>
      <w:fldChar w:fldCharType="separate"/>
    </w:r>
    <w:r w:rsidR="00663128" w:rsidRPr="00663128">
      <w:rPr>
        <w:rFonts w:asciiTheme="majorHAnsi" w:eastAsiaTheme="majorEastAsia" w:hAnsiTheme="majorHAnsi" w:cstheme="majorBidi"/>
        <w:noProof/>
        <w:sz w:val="20"/>
        <w:szCs w:val="20"/>
      </w:rPr>
      <w:t>3</w:t>
    </w:r>
    <w:r w:rsidRPr="00710A2E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EA0" w:rsidRDefault="00824EA0" w:rsidP="0085023F">
      <w:r>
        <w:separator/>
      </w:r>
    </w:p>
  </w:footnote>
  <w:footnote w:type="continuationSeparator" w:id="0">
    <w:p w:rsidR="00824EA0" w:rsidRDefault="00824EA0" w:rsidP="008502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B3BB2"/>
    <w:multiLevelType w:val="hybridMultilevel"/>
    <w:tmpl w:val="77764468"/>
    <w:lvl w:ilvl="0" w:tplc="64EE77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84D"/>
    <w:rsid w:val="000260FD"/>
    <w:rsid w:val="00032027"/>
    <w:rsid w:val="000348E8"/>
    <w:rsid w:val="000675C8"/>
    <w:rsid w:val="00082D0B"/>
    <w:rsid w:val="00094A0B"/>
    <w:rsid w:val="000A03B6"/>
    <w:rsid w:val="000C015E"/>
    <w:rsid w:val="000F455A"/>
    <w:rsid w:val="00124A76"/>
    <w:rsid w:val="00142660"/>
    <w:rsid w:val="00157C74"/>
    <w:rsid w:val="00157DEE"/>
    <w:rsid w:val="001606B4"/>
    <w:rsid w:val="00185A64"/>
    <w:rsid w:val="001B139E"/>
    <w:rsid w:val="001F02C4"/>
    <w:rsid w:val="001F1CBB"/>
    <w:rsid w:val="00212C38"/>
    <w:rsid w:val="0022290A"/>
    <w:rsid w:val="00251B03"/>
    <w:rsid w:val="0026311D"/>
    <w:rsid w:val="00287CE0"/>
    <w:rsid w:val="002D4812"/>
    <w:rsid w:val="003138AC"/>
    <w:rsid w:val="00321AD3"/>
    <w:rsid w:val="00322104"/>
    <w:rsid w:val="00334305"/>
    <w:rsid w:val="003741A7"/>
    <w:rsid w:val="0039010E"/>
    <w:rsid w:val="00397716"/>
    <w:rsid w:val="003B4A90"/>
    <w:rsid w:val="00425232"/>
    <w:rsid w:val="00445BB3"/>
    <w:rsid w:val="00464675"/>
    <w:rsid w:val="00472C0D"/>
    <w:rsid w:val="00496EE2"/>
    <w:rsid w:val="004C253D"/>
    <w:rsid w:val="004D1E4B"/>
    <w:rsid w:val="004D5D32"/>
    <w:rsid w:val="004D6A2C"/>
    <w:rsid w:val="00500372"/>
    <w:rsid w:val="00521144"/>
    <w:rsid w:val="005379B2"/>
    <w:rsid w:val="0058484D"/>
    <w:rsid w:val="005F3419"/>
    <w:rsid w:val="00663128"/>
    <w:rsid w:val="00663C22"/>
    <w:rsid w:val="006676EE"/>
    <w:rsid w:val="00671C2E"/>
    <w:rsid w:val="006A5F32"/>
    <w:rsid w:val="006D547D"/>
    <w:rsid w:val="00714FCA"/>
    <w:rsid w:val="0076671B"/>
    <w:rsid w:val="00775CB1"/>
    <w:rsid w:val="00776CC4"/>
    <w:rsid w:val="00797DF3"/>
    <w:rsid w:val="007C3997"/>
    <w:rsid w:val="007F515E"/>
    <w:rsid w:val="008014C6"/>
    <w:rsid w:val="00814DC0"/>
    <w:rsid w:val="0082152E"/>
    <w:rsid w:val="00824EA0"/>
    <w:rsid w:val="0085023F"/>
    <w:rsid w:val="00853EFC"/>
    <w:rsid w:val="008617AD"/>
    <w:rsid w:val="00877575"/>
    <w:rsid w:val="008C538A"/>
    <w:rsid w:val="00957ED0"/>
    <w:rsid w:val="0097552C"/>
    <w:rsid w:val="009A139B"/>
    <w:rsid w:val="009C2D63"/>
    <w:rsid w:val="009D15A4"/>
    <w:rsid w:val="009D660C"/>
    <w:rsid w:val="00A001B7"/>
    <w:rsid w:val="00A26813"/>
    <w:rsid w:val="00A90B82"/>
    <w:rsid w:val="00AC4617"/>
    <w:rsid w:val="00AE6A03"/>
    <w:rsid w:val="00AF3A33"/>
    <w:rsid w:val="00AF5651"/>
    <w:rsid w:val="00B020F1"/>
    <w:rsid w:val="00B04191"/>
    <w:rsid w:val="00B05E2B"/>
    <w:rsid w:val="00B44E83"/>
    <w:rsid w:val="00B94ECA"/>
    <w:rsid w:val="00B96A6B"/>
    <w:rsid w:val="00BA6517"/>
    <w:rsid w:val="00BB444A"/>
    <w:rsid w:val="00BD3B11"/>
    <w:rsid w:val="00C137F2"/>
    <w:rsid w:val="00C30647"/>
    <w:rsid w:val="00CB5610"/>
    <w:rsid w:val="00D03B87"/>
    <w:rsid w:val="00D04B4E"/>
    <w:rsid w:val="00D45BB0"/>
    <w:rsid w:val="00D662D9"/>
    <w:rsid w:val="00D853BC"/>
    <w:rsid w:val="00DD0DA4"/>
    <w:rsid w:val="00DE51E8"/>
    <w:rsid w:val="00DF246F"/>
    <w:rsid w:val="00E329ED"/>
    <w:rsid w:val="00E376F4"/>
    <w:rsid w:val="00E83BBE"/>
    <w:rsid w:val="00EB1EC4"/>
    <w:rsid w:val="00EF6ACA"/>
    <w:rsid w:val="00F11526"/>
    <w:rsid w:val="00F307C2"/>
    <w:rsid w:val="00F46EC6"/>
    <w:rsid w:val="00F47093"/>
    <w:rsid w:val="00F63245"/>
    <w:rsid w:val="00F6710B"/>
    <w:rsid w:val="00F90A6D"/>
    <w:rsid w:val="00F94768"/>
    <w:rsid w:val="00FB723E"/>
    <w:rsid w:val="00FE5C22"/>
    <w:rsid w:val="00FF6C7E"/>
    <w:rsid w:val="00FF7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5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5023F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5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5023F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5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5023F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502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5023F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5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31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912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580</Words>
  <Characters>3308</Characters>
  <Application>Microsoft Office Word</Application>
  <DocSecurity>0</DocSecurity>
  <Lines>27</Lines>
  <Paragraphs>7</Paragraphs>
  <ScaleCrop>false</ScaleCrop>
  <Company/>
  <LinksUpToDate>false</LinksUpToDate>
  <CharactersWithSpaces>3881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4</cp:revision>
  <dcterms:created xsi:type="dcterms:W3CDTF">2019-02-13T09:54:00Z</dcterms:created>
  <dcterms:modified xsi:type="dcterms:W3CDTF">2019-02-13T10:50:00Z</dcterms:modified>
</cp:coreProperties>
</file>