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A8" w:rsidRPr="00DC3A08" w:rsidRDefault="00602EA8" w:rsidP="00602EA8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02EA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世界末日之後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602EA8" w:rsidRPr="00DC3A08" w:rsidRDefault="00602EA8" w:rsidP="00602EA8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D44E4F" w:rsidRPr="00602EA8" w:rsidRDefault="00D44E4F" w:rsidP="00180F02">
      <w:pPr>
        <w:rPr>
          <w:b/>
        </w:rPr>
      </w:pPr>
      <w:r w:rsidRPr="00602EA8">
        <w:rPr>
          <w:rFonts w:hint="eastAsia"/>
          <w:b/>
        </w:rPr>
        <w:t>經文：啟示錄廿</w:t>
      </w:r>
      <w:r w:rsidR="008051B5" w:rsidRPr="00602EA8">
        <w:rPr>
          <w:rFonts w:hint="eastAsia"/>
          <w:b/>
        </w:rPr>
        <w:t>一</w:t>
      </w:r>
      <w:r w:rsidRPr="00602EA8">
        <w:rPr>
          <w:rFonts w:hint="eastAsia"/>
          <w:b/>
        </w:rPr>
        <w:t>1-</w:t>
      </w:r>
      <w:r w:rsidR="008051B5" w:rsidRPr="00602EA8">
        <w:rPr>
          <w:rFonts w:hint="eastAsia"/>
          <w:b/>
        </w:rPr>
        <w:t>8</w:t>
      </w:r>
      <w:r w:rsidR="00602EA8">
        <w:rPr>
          <w:rFonts w:hint="eastAsia"/>
          <w:b/>
        </w:rPr>
        <w:t xml:space="preserve"> </w:t>
      </w:r>
    </w:p>
    <w:p w:rsidR="00D44E4F" w:rsidRPr="00602EA8" w:rsidRDefault="00D44E4F" w:rsidP="00180F02">
      <w:pPr>
        <w:rPr>
          <w:b/>
        </w:rPr>
      </w:pPr>
      <w:r w:rsidRPr="00602EA8">
        <w:rPr>
          <w:rFonts w:hint="eastAsia"/>
          <w:b/>
        </w:rPr>
        <w:t>引言：</w:t>
      </w:r>
    </w:p>
    <w:p w:rsidR="00941F8C" w:rsidRDefault="00D44E4F" w:rsidP="00180F02">
      <w:r>
        <w:rPr>
          <w:rFonts w:hint="eastAsia"/>
        </w:rPr>
        <w:t>1.</w:t>
      </w:r>
      <w:r w:rsidR="00941F8C">
        <w:rPr>
          <w:rFonts w:hint="eastAsia"/>
        </w:rPr>
        <w:t>今年對向上的兄姊而言是很了不起的一年，因為我們讀完了平常都不想讀的利未記，又讀完有看沒</w:t>
      </w:r>
    </w:p>
    <w:p w:rsidR="00D44E4F" w:rsidRDefault="00941F8C" w:rsidP="00180F02">
      <w:r>
        <w:rPr>
          <w:rFonts w:hint="eastAsia"/>
        </w:rPr>
        <w:t xml:space="preserve">  </w:t>
      </w:r>
      <w:r>
        <w:rPr>
          <w:rFonts w:hint="eastAsia"/>
        </w:rPr>
        <w:t>有懂的啟示錄，給自己來些掌聲吧！</w:t>
      </w:r>
    </w:p>
    <w:p w:rsidR="00941F8C" w:rsidRDefault="00941F8C" w:rsidP="00180F02">
      <w:r>
        <w:rPr>
          <w:rFonts w:hint="eastAsia"/>
        </w:rPr>
        <w:t>2.</w:t>
      </w:r>
      <w:r w:rsidRPr="002120A9">
        <w:rPr>
          <w:rFonts w:hint="eastAsia"/>
        </w:rPr>
        <w:t>啟示錄</w:t>
      </w:r>
      <w:r>
        <w:rPr>
          <w:rFonts w:hint="eastAsia"/>
        </w:rPr>
        <w:t>中有關末世的災害</w:t>
      </w:r>
      <w:r>
        <w:rPr>
          <w:rFonts w:hint="eastAsia"/>
        </w:rPr>
        <w:t>(</w:t>
      </w:r>
      <w:r>
        <w:rPr>
          <w:rFonts w:hint="eastAsia"/>
        </w:rPr>
        <w:t>七印、七號、七</w:t>
      </w:r>
      <w:r w:rsidR="00964679">
        <w:rPr>
          <w:rFonts w:hint="eastAsia"/>
        </w:rPr>
        <w:t>碗</w:t>
      </w:r>
      <w:r>
        <w:rPr>
          <w:rFonts w:hint="eastAsia"/>
        </w:rPr>
        <w:t>)</w:t>
      </w:r>
      <w:r>
        <w:rPr>
          <w:rFonts w:hint="eastAsia"/>
        </w:rPr>
        <w:t>，聖經學者有幾種看法：</w:t>
      </w:r>
    </w:p>
    <w:p w:rsidR="00D92E1E" w:rsidRDefault="00D92E1E" w:rsidP="00180F02">
      <w:r>
        <w:rPr>
          <w:rFonts w:hint="eastAsia"/>
          <w:i/>
        </w:rPr>
        <w:t xml:space="preserve">  </w:t>
      </w:r>
      <w:r w:rsidRPr="00D92E1E">
        <w:rPr>
          <w:rFonts w:hint="eastAsia"/>
          <w:i/>
        </w:rPr>
        <w:t>a.</w:t>
      </w:r>
      <w:r w:rsidRPr="00D92E1E">
        <w:rPr>
          <w:rFonts w:hint="eastAsia"/>
          <w:i/>
        </w:rPr>
        <w:t>七印為一</w:t>
      </w:r>
      <w:r w:rsidRPr="00D92E1E">
        <w:rPr>
          <w:rFonts w:hint="eastAsia"/>
          <w:i/>
        </w:rPr>
        <w:t>~</w:t>
      </w:r>
      <w:r w:rsidRPr="00D92E1E">
        <w:rPr>
          <w:rFonts w:hint="eastAsia"/>
          <w:i/>
        </w:rPr>
        <w:t>七號所闡述；第七號又</w:t>
      </w:r>
      <w:r w:rsidR="00DA7CCD">
        <w:rPr>
          <w:rFonts w:hint="eastAsia"/>
          <w:i/>
        </w:rPr>
        <w:t>有</w:t>
      </w:r>
      <w:r w:rsidRPr="00D92E1E">
        <w:rPr>
          <w:rFonts w:hint="eastAsia"/>
          <w:i/>
        </w:rPr>
        <w:t>一</w:t>
      </w:r>
      <w:r w:rsidRPr="00D92E1E">
        <w:rPr>
          <w:rFonts w:hint="eastAsia"/>
          <w:i/>
        </w:rPr>
        <w:t>~</w:t>
      </w:r>
      <w:r w:rsidRPr="00D92E1E">
        <w:rPr>
          <w:rFonts w:hint="eastAsia"/>
          <w:i/>
        </w:rPr>
        <w:t>七碗所說明</w:t>
      </w:r>
    </w:p>
    <w:p w:rsidR="00941F8C" w:rsidRDefault="00941F8C" w:rsidP="00180F0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92033" wp14:editId="32753DD6">
                <wp:simplePos x="0" y="0"/>
                <wp:positionH relativeFrom="column">
                  <wp:posOffset>893445</wp:posOffset>
                </wp:positionH>
                <wp:positionV relativeFrom="paragraph">
                  <wp:posOffset>201295</wp:posOffset>
                </wp:positionV>
                <wp:extent cx="0" cy="108000"/>
                <wp:effectExtent l="0" t="0" r="19050" b="2540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35pt,15.85pt" to="70.3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" strokecolor="black [3040]" strokeweight="1pt"/>
            </w:pict>
          </mc:Fallback>
        </mc:AlternateContent>
      </w:r>
      <w:r w:rsidR="00F31D1D">
        <w:rPr>
          <w:rFonts w:hint="eastAsia"/>
        </w:rPr>
        <w:t xml:space="preserve">  1 2 </w:t>
      </w:r>
      <w:r>
        <w:rPr>
          <w:rFonts w:hint="eastAsia"/>
        </w:rPr>
        <w:t xml:space="preserve">3 4 5 6 </w:t>
      </w:r>
      <w:r w:rsidRPr="00DA7CCD">
        <w:rPr>
          <w:rFonts w:hint="eastAsia"/>
          <w:color w:val="FF0000"/>
        </w:rPr>
        <w:t>7</w:t>
      </w:r>
      <w:r>
        <w:rPr>
          <w:rFonts w:hint="eastAsia"/>
        </w:rPr>
        <w:t>(</w:t>
      </w:r>
      <w:r>
        <w:rPr>
          <w:rFonts w:hint="eastAsia"/>
        </w:rPr>
        <w:t>七印</w:t>
      </w:r>
      <w:r>
        <w:rPr>
          <w:rFonts w:hint="eastAsia"/>
        </w:rPr>
        <w:t>)</w:t>
      </w:r>
      <w:r w:rsidR="00AB0AC7">
        <w:rPr>
          <w:rFonts w:hint="eastAsia"/>
        </w:rPr>
        <w:t xml:space="preserve">                     </w:t>
      </w:r>
    </w:p>
    <w:p w:rsidR="00F31D1D" w:rsidRDefault="00F31D1D" w:rsidP="00F31D1D">
      <w:pPr>
        <w:spacing w:line="1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2768D" wp14:editId="1D4AF370">
                <wp:simplePos x="0" y="0"/>
                <wp:positionH relativeFrom="column">
                  <wp:posOffset>1564005</wp:posOffset>
                </wp:positionH>
                <wp:positionV relativeFrom="paragraph">
                  <wp:posOffset>83185</wp:posOffset>
                </wp:positionV>
                <wp:extent cx="0" cy="95250"/>
                <wp:effectExtent l="0" t="0" r="19050" b="1905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15pt,6.55pt" to="123.1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D0F71" wp14:editId="0A065FC9">
                <wp:simplePos x="0" y="0"/>
                <wp:positionH relativeFrom="column">
                  <wp:posOffset>839337</wp:posOffset>
                </wp:positionH>
                <wp:positionV relativeFrom="paragraph">
                  <wp:posOffset>81887</wp:posOffset>
                </wp:positionV>
                <wp:extent cx="0" cy="95250"/>
                <wp:effectExtent l="0" t="0" r="1905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6.45pt" to="66.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" strokecolor="black [3040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6D7C4" wp14:editId="2E804535">
                <wp:simplePos x="0" y="0"/>
                <wp:positionH relativeFrom="column">
                  <wp:posOffset>839337</wp:posOffset>
                </wp:positionH>
                <wp:positionV relativeFrom="paragraph">
                  <wp:posOffset>82522</wp:posOffset>
                </wp:positionV>
                <wp:extent cx="723332" cy="1"/>
                <wp:effectExtent l="0" t="0" r="19685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332" cy="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1pt,6.5pt" to="123.0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" strokecolor="black [3040]" strokeweight="1pt"/>
            </w:pict>
          </mc:Fallback>
        </mc:AlternateContent>
      </w:r>
      <w:r w:rsidR="00941F8C">
        <w:rPr>
          <w:rFonts w:hint="eastAsia"/>
        </w:rPr>
        <w:t xml:space="preserve">          </w:t>
      </w:r>
    </w:p>
    <w:p w:rsidR="00F31D1D" w:rsidRDefault="00F31D1D" w:rsidP="00180F02">
      <w:r>
        <w:rPr>
          <w:rFonts w:hint="eastAsia"/>
        </w:rPr>
        <w:t xml:space="preserve">           1 2 3 4 5 6 </w:t>
      </w:r>
      <w:r w:rsidRPr="00DA7CCD">
        <w:rPr>
          <w:rFonts w:hint="eastAsia"/>
          <w:color w:val="FF0000"/>
        </w:rPr>
        <w:t>7</w:t>
      </w:r>
      <w:r>
        <w:rPr>
          <w:rFonts w:hint="eastAsia"/>
        </w:rPr>
        <w:t xml:space="preserve"> (</w:t>
      </w:r>
      <w:r>
        <w:rPr>
          <w:rFonts w:hint="eastAsia"/>
        </w:rPr>
        <w:t>七號</w:t>
      </w:r>
      <w:r>
        <w:rPr>
          <w:rFonts w:hint="eastAsia"/>
        </w:rPr>
        <w:t>)</w:t>
      </w:r>
    </w:p>
    <w:p w:rsidR="00F31D1D" w:rsidRPr="00F31D1D" w:rsidRDefault="00895771" w:rsidP="00F31D1D">
      <w:pPr>
        <w:spacing w:line="160" w:lineRule="exact"/>
        <w:rPr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2238233</wp:posOffset>
                </wp:positionH>
                <wp:positionV relativeFrom="paragraph">
                  <wp:posOffset>79233</wp:posOffset>
                </wp:positionV>
                <wp:extent cx="0" cy="74930"/>
                <wp:effectExtent l="0" t="0" r="19050" b="2032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5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6.25pt,6.25pt" to="176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" strokecolor="black [3040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FF812" wp14:editId="179C7D7E">
                <wp:simplePos x="0" y="0"/>
                <wp:positionH relativeFrom="column">
                  <wp:posOffset>1460310</wp:posOffset>
                </wp:positionH>
                <wp:positionV relativeFrom="paragraph">
                  <wp:posOffset>79233</wp:posOffset>
                </wp:positionV>
                <wp:extent cx="777875" cy="0"/>
                <wp:effectExtent l="0" t="0" r="22225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pt,6.25pt" to="176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" strokecolor="black [3040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71207" wp14:editId="7DCB8CC7">
                <wp:simplePos x="0" y="0"/>
                <wp:positionH relativeFrom="column">
                  <wp:posOffset>1460310</wp:posOffset>
                </wp:positionH>
                <wp:positionV relativeFrom="paragraph">
                  <wp:posOffset>79233</wp:posOffset>
                </wp:positionV>
                <wp:extent cx="0" cy="75063"/>
                <wp:effectExtent l="0" t="0" r="19050" b="20320"/>
                <wp:wrapNone/>
                <wp:docPr id="12" name="直線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6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2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5pt,6.25pt" to="1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" strokecolor="black [3040]" strokeweight="1pt"/>
            </w:pict>
          </mc:Fallback>
        </mc:AlternateContent>
      </w:r>
      <w:r w:rsidR="00F31D1D">
        <w:rPr>
          <w:rFonts w:hint="eastAsia"/>
        </w:rPr>
        <w:t xml:space="preserve">                   </w:t>
      </w:r>
      <w:r w:rsidR="00F31D1D" w:rsidRPr="00F31D1D">
        <w:rPr>
          <w:rFonts w:hint="eastAsia"/>
          <w:sz w:val="20"/>
          <w:szCs w:val="20"/>
        </w:rPr>
        <w:t xml:space="preserve"> </w:t>
      </w:r>
      <w:r w:rsidR="00F31D1D" w:rsidRPr="00F31D1D">
        <w:rPr>
          <w:noProof/>
          <w:sz w:val="20"/>
          <w:szCs w:val="20"/>
        </w:rPr>
        <w:drawing>
          <wp:inline distT="0" distB="0" distL="0" distR="0" wp14:anchorId="23569615" wp14:editId="4BC85F45">
            <wp:extent cx="12065" cy="103505"/>
            <wp:effectExtent l="0" t="0" r="698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1D1D" w:rsidRPr="00F31D1D">
        <w:rPr>
          <w:noProof/>
          <w:sz w:val="20"/>
          <w:szCs w:val="20"/>
        </w:rPr>
        <w:drawing>
          <wp:inline distT="0" distB="0" distL="0" distR="0" wp14:anchorId="60FBCA62" wp14:editId="368FF628">
            <wp:extent cx="12065" cy="103505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771" w:rsidRDefault="00F31D1D" w:rsidP="00AB0AC7">
      <w:pPr>
        <w:spacing w:line="120" w:lineRule="exact"/>
        <w:rPr>
          <w:noProof/>
        </w:rPr>
      </w:pPr>
      <w:r>
        <w:rPr>
          <w:rFonts w:hint="eastAsia"/>
          <w:noProof/>
        </w:rPr>
        <w:t xml:space="preserve">            </w:t>
      </w:r>
      <w:r w:rsidR="000D0972">
        <w:rPr>
          <w:rFonts w:hint="eastAsia"/>
          <w:noProof/>
        </w:rPr>
        <w:t xml:space="preserve">     </w:t>
      </w:r>
      <w:r>
        <w:rPr>
          <w:rFonts w:hint="eastAsia"/>
          <w:noProof/>
        </w:rPr>
        <w:t xml:space="preserve">  </w:t>
      </w:r>
      <w:r w:rsidR="00895771">
        <w:rPr>
          <w:rFonts w:hint="eastAsia"/>
          <w:noProof/>
        </w:rPr>
        <w:t xml:space="preserve">           </w:t>
      </w:r>
    </w:p>
    <w:p w:rsidR="00D92E1E" w:rsidRDefault="00895771" w:rsidP="00895771">
      <w:pPr>
        <w:spacing w:line="240" w:lineRule="exact"/>
        <w:rPr>
          <w:noProof/>
        </w:rPr>
      </w:pPr>
      <w:r>
        <w:rPr>
          <w:rFonts w:hint="eastAsia"/>
          <w:noProof/>
        </w:rPr>
        <w:t xml:space="preserve">                    1 2 3 4 5 6 </w:t>
      </w:r>
      <w:r w:rsidRPr="00DA7CCD">
        <w:rPr>
          <w:rFonts w:hint="eastAsia"/>
          <w:noProof/>
          <w:color w:val="FF0000"/>
        </w:rPr>
        <w:t>7</w:t>
      </w:r>
      <w:r w:rsidR="00AB0AC7">
        <w:rPr>
          <w:rFonts w:hint="eastAsia"/>
          <w:noProof/>
        </w:rPr>
        <w:t xml:space="preserve"> (</w:t>
      </w:r>
      <w:r w:rsidR="00AB0AC7">
        <w:rPr>
          <w:rFonts w:hint="eastAsia"/>
          <w:noProof/>
        </w:rPr>
        <w:t>七碗</w:t>
      </w:r>
      <w:r w:rsidR="00AB0AC7">
        <w:rPr>
          <w:rFonts w:hint="eastAsia"/>
          <w:noProof/>
        </w:rPr>
        <w:t>)</w:t>
      </w:r>
    </w:p>
    <w:p w:rsidR="00D92E1E" w:rsidRDefault="00D92E1E" w:rsidP="00D92E1E">
      <w:pPr>
        <w:spacing w:beforeLines="50" w:before="180" w:line="240" w:lineRule="exact"/>
        <w:rPr>
          <w:noProof/>
        </w:rPr>
      </w:pPr>
      <w:r>
        <w:rPr>
          <w:rFonts w:hint="eastAsia"/>
          <w:noProof/>
        </w:rPr>
        <w:t xml:space="preserve">  </w:t>
      </w:r>
      <w:r w:rsidRPr="00D92E1E">
        <w:rPr>
          <w:rFonts w:hint="eastAsia"/>
          <w:i/>
        </w:rPr>
        <w:t>b.</w:t>
      </w:r>
      <w:r w:rsidRPr="00D92E1E">
        <w:rPr>
          <w:rFonts w:hint="eastAsia"/>
          <w:i/>
        </w:rPr>
        <w:t>三次同時結束，但七印、七號、七碗的發生時間長度越來越短、越緊迫</w:t>
      </w:r>
    </w:p>
    <w:p w:rsidR="00AB0AC7" w:rsidRDefault="00D92E1E" w:rsidP="00AB0AC7">
      <w:r>
        <w:rPr>
          <w:rFonts w:hint="eastAsia"/>
        </w:rPr>
        <w:t xml:space="preserve">    </w:t>
      </w:r>
      <w:r w:rsidR="00AB0AC7">
        <w:rPr>
          <w:rFonts w:hint="eastAsia"/>
        </w:rPr>
        <w:t xml:space="preserve">1           2           3           4           5          6           </w:t>
      </w:r>
      <w:r w:rsidR="00AB0AC7" w:rsidRPr="00DA7CCD">
        <w:rPr>
          <w:rFonts w:hint="eastAsia"/>
          <w:color w:val="FF0000"/>
        </w:rPr>
        <w:t>7</w:t>
      </w:r>
      <w:r w:rsidR="00AB0AC7">
        <w:rPr>
          <w:rFonts w:hint="eastAsia"/>
        </w:rPr>
        <w:t>(</w:t>
      </w:r>
      <w:r w:rsidR="00AB0AC7">
        <w:rPr>
          <w:rFonts w:hint="eastAsia"/>
        </w:rPr>
        <w:t>七印</w:t>
      </w:r>
      <w:r w:rsidR="00AB0AC7">
        <w:rPr>
          <w:rFonts w:hint="eastAsia"/>
        </w:rPr>
        <w:t>)</w:t>
      </w:r>
    </w:p>
    <w:p w:rsidR="00AB0AC7" w:rsidRDefault="00AB0AC7" w:rsidP="00AB0AC7">
      <w:r>
        <w:rPr>
          <w:rFonts w:hint="eastAsia"/>
        </w:rPr>
        <w:t xml:space="preserve">                  </w:t>
      </w:r>
      <w:r w:rsidR="00D92E1E">
        <w:rPr>
          <w:rFonts w:hint="eastAsia"/>
        </w:rPr>
        <w:t xml:space="preserve">    </w:t>
      </w:r>
      <w:r>
        <w:rPr>
          <w:rFonts w:hint="eastAsia"/>
        </w:rPr>
        <w:t xml:space="preserve">                  1     2     3    4     5     6     </w:t>
      </w:r>
      <w:r w:rsidRPr="00DA7CCD">
        <w:rPr>
          <w:rFonts w:hint="eastAsia"/>
          <w:color w:val="FF0000"/>
        </w:rPr>
        <w:t>7</w:t>
      </w:r>
      <w:r>
        <w:rPr>
          <w:rFonts w:hint="eastAsia"/>
        </w:rPr>
        <w:t>(</w:t>
      </w:r>
      <w:r>
        <w:rPr>
          <w:rFonts w:hint="eastAsia"/>
        </w:rPr>
        <w:t>七號</w:t>
      </w:r>
      <w:r>
        <w:rPr>
          <w:rFonts w:hint="eastAsia"/>
        </w:rPr>
        <w:t>)</w:t>
      </w:r>
    </w:p>
    <w:p w:rsidR="00AB0AC7" w:rsidRDefault="00D92E1E" w:rsidP="00D92E1E">
      <w:r>
        <w:rPr>
          <w:rFonts w:hint="eastAsia"/>
        </w:rPr>
        <w:t xml:space="preserve">                                                          </w:t>
      </w:r>
      <w:r w:rsidRPr="00D92E1E">
        <w:rPr>
          <w:rFonts w:hint="eastAsia"/>
          <w:spacing w:val="-20"/>
        </w:rPr>
        <w:t xml:space="preserve">1 </w:t>
      </w:r>
      <w:r>
        <w:rPr>
          <w:rFonts w:hint="eastAsia"/>
          <w:spacing w:val="-20"/>
        </w:rPr>
        <w:t xml:space="preserve"> </w:t>
      </w:r>
      <w:r w:rsidRPr="00D92E1E">
        <w:rPr>
          <w:rFonts w:hint="eastAsia"/>
          <w:spacing w:val="-20"/>
        </w:rPr>
        <w:t xml:space="preserve"> </w:t>
      </w:r>
      <w:r w:rsidR="00AB0AC7" w:rsidRPr="00D92E1E">
        <w:rPr>
          <w:rFonts w:hint="eastAsia"/>
          <w:spacing w:val="-20"/>
        </w:rPr>
        <w:t xml:space="preserve">2 </w:t>
      </w:r>
      <w:r>
        <w:rPr>
          <w:rFonts w:hint="eastAsia"/>
          <w:spacing w:val="-20"/>
        </w:rPr>
        <w:t xml:space="preserve"> </w:t>
      </w:r>
      <w:r w:rsidRPr="00D92E1E">
        <w:rPr>
          <w:rFonts w:hint="eastAsia"/>
          <w:spacing w:val="-20"/>
        </w:rPr>
        <w:t xml:space="preserve"> </w:t>
      </w:r>
      <w:r w:rsidR="00AB0AC7" w:rsidRPr="00D92E1E">
        <w:rPr>
          <w:rFonts w:hint="eastAsia"/>
          <w:spacing w:val="-20"/>
        </w:rPr>
        <w:t xml:space="preserve">3 </w:t>
      </w:r>
      <w:r>
        <w:rPr>
          <w:rFonts w:hint="eastAsia"/>
          <w:spacing w:val="-20"/>
        </w:rPr>
        <w:t xml:space="preserve"> </w:t>
      </w:r>
      <w:r w:rsidR="00AB0AC7" w:rsidRPr="00D92E1E">
        <w:rPr>
          <w:rFonts w:hint="eastAsia"/>
          <w:spacing w:val="-20"/>
        </w:rPr>
        <w:t xml:space="preserve"> 4</w:t>
      </w:r>
      <w:r w:rsidRPr="00D92E1E">
        <w:rPr>
          <w:rFonts w:hint="eastAsia"/>
          <w:spacing w:val="-20"/>
        </w:rPr>
        <w:t xml:space="preserve"> </w:t>
      </w:r>
      <w:r>
        <w:rPr>
          <w:rFonts w:hint="eastAsia"/>
          <w:spacing w:val="-20"/>
        </w:rPr>
        <w:t xml:space="preserve"> </w:t>
      </w:r>
      <w:r w:rsidRPr="00D92E1E">
        <w:rPr>
          <w:rFonts w:hint="eastAsia"/>
          <w:spacing w:val="-20"/>
        </w:rPr>
        <w:t xml:space="preserve"> 5  </w:t>
      </w:r>
      <w:r>
        <w:rPr>
          <w:rFonts w:hint="eastAsia"/>
          <w:spacing w:val="-20"/>
        </w:rPr>
        <w:t xml:space="preserve"> </w:t>
      </w:r>
      <w:r w:rsidRPr="00D92E1E">
        <w:rPr>
          <w:rFonts w:hint="eastAsia"/>
          <w:spacing w:val="-20"/>
        </w:rPr>
        <w:t xml:space="preserve">6 </w:t>
      </w:r>
      <w:r>
        <w:rPr>
          <w:rFonts w:hint="eastAsia"/>
          <w:spacing w:val="-20"/>
        </w:rPr>
        <w:t xml:space="preserve"> </w:t>
      </w:r>
      <w:r w:rsidRPr="00D92E1E">
        <w:rPr>
          <w:rFonts w:hint="eastAsia"/>
          <w:spacing w:val="-20"/>
        </w:rPr>
        <w:t xml:space="preserve"> </w:t>
      </w:r>
      <w:r w:rsidRPr="00DA7CCD">
        <w:rPr>
          <w:rFonts w:hint="eastAsia"/>
          <w:color w:val="FF0000"/>
          <w:spacing w:val="-20"/>
        </w:rPr>
        <w:t>7</w:t>
      </w:r>
      <w:r>
        <w:rPr>
          <w:rFonts w:hint="eastAsia"/>
        </w:rPr>
        <w:t>(</w:t>
      </w:r>
      <w:r>
        <w:rPr>
          <w:rFonts w:hint="eastAsia"/>
        </w:rPr>
        <w:t>七碗</w:t>
      </w:r>
      <w:r>
        <w:rPr>
          <w:rFonts w:hint="eastAsia"/>
        </w:rPr>
        <w:t>)</w:t>
      </w:r>
    </w:p>
    <w:p w:rsidR="00D92E1E" w:rsidRPr="00A97D6A" w:rsidRDefault="00D92E1E" w:rsidP="00D92E1E">
      <w:pPr>
        <w:pStyle w:val="a3"/>
        <w:ind w:leftChars="0" w:left="6000" w:hangingChars="2500" w:hanging="6000"/>
        <w:rPr>
          <w:i/>
        </w:rPr>
      </w:pPr>
      <w:r>
        <w:rPr>
          <w:rFonts w:hint="eastAsia"/>
        </w:rPr>
        <w:t xml:space="preserve">  </w:t>
      </w:r>
      <w:r w:rsidRPr="00A97D6A">
        <w:rPr>
          <w:rFonts w:hint="eastAsia"/>
          <w:i/>
        </w:rPr>
        <w:t>c.</w:t>
      </w:r>
      <w:r w:rsidRPr="00A97D6A">
        <w:rPr>
          <w:rFonts w:hint="eastAsia"/>
          <w:i/>
        </w:rPr>
        <w:t>三次同時結束，第一號發生於第六印之後，第一碗發生於第六號之後</w:t>
      </w:r>
    </w:p>
    <w:p w:rsidR="00D92E1E" w:rsidRDefault="00D92E1E" w:rsidP="00D92E1E">
      <w:pPr>
        <w:pStyle w:val="a3"/>
        <w:ind w:left="6480" w:hangingChars="2500" w:hanging="6000"/>
      </w:pPr>
      <w:r>
        <w:rPr>
          <w:rFonts w:hint="eastAsia"/>
        </w:rPr>
        <w:t xml:space="preserve">    1         2         3         4         5        6   </w:t>
      </w:r>
      <w:r w:rsidR="00A97D6A">
        <w:rPr>
          <w:rFonts w:hint="eastAsia"/>
        </w:rPr>
        <w:t xml:space="preserve">           </w:t>
      </w:r>
      <w:r>
        <w:rPr>
          <w:rFonts w:hint="eastAsia"/>
        </w:rPr>
        <w:t xml:space="preserve">   </w:t>
      </w:r>
      <w:r w:rsidRPr="00DA7CCD">
        <w:rPr>
          <w:rFonts w:hint="eastAsia"/>
          <w:color w:val="FF0000"/>
        </w:rPr>
        <w:t>7</w:t>
      </w:r>
      <w:r>
        <w:rPr>
          <w:rFonts w:hint="eastAsia"/>
        </w:rPr>
        <w:t>(</w:t>
      </w:r>
      <w:r>
        <w:rPr>
          <w:rFonts w:hint="eastAsia"/>
        </w:rPr>
        <w:t>七印</w:t>
      </w:r>
      <w:r>
        <w:rPr>
          <w:rFonts w:hint="eastAsia"/>
        </w:rPr>
        <w:t>)</w:t>
      </w:r>
    </w:p>
    <w:p w:rsidR="00D92E1E" w:rsidRDefault="00D92E1E" w:rsidP="00D92E1E">
      <w:pPr>
        <w:pStyle w:val="a3"/>
        <w:ind w:left="6480" w:hangingChars="2500" w:hanging="6000"/>
      </w:pPr>
      <w:r>
        <w:rPr>
          <w:rFonts w:hint="eastAsia"/>
        </w:rPr>
        <w:t xml:space="preserve">                                 </w:t>
      </w:r>
      <w:r w:rsidR="00A97D6A">
        <w:rPr>
          <w:rFonts w:hint="eastAsia"/>
        </w:rPr>
        <w:t xml:space="preserve">                   </w:t>
      </w:r>
      <w:r>
        <w:rPr>
          <w:rFonts w:hint="eastAsia"/>
        </w:rPr>
        <w:t xml:space="preserve"> 1  2  3  4  5  6  </w:t>
      </w:r>
      <w:r w:rsidRPr="00DA7CCD">
        <w:rPr>
          <w:rFonts w:hint="eastAsia"/>
          <w:color w:val="FF0000"/>
        </w:rPr>
        <w:t>7</w:t>
      </w:r>
      <w:r>
        <w:rPr>
          <w:rFonts w:hint="eastAsia"/>
        </w:rPr>
        <w:t>(</w:t>
      </w:r>
      <w:r>
        <w:rPr>
          <w:rFonts w:hint="eastAsia"/>
        </w:rPr>
        <w:t>七號</w:t>
      </w:r>
      <w:r>
        <w:rPr>
          <w:rFonts w:hint="eastAsia"/>
        </w:rPr>
        <w:t>)</w:t>
      </w:r>
    </w:p>
    <w:p w:rsidR="00D92E1E" w:rsidRDefault="00D92E1E" w:rsidP="00D92E1E">
      <w:pPr>
        <w:pStyle w:val="a3"/>
        <w:ind w:leftChars="0" w:left="6000" w:hangingChars="2500" w:hanging="6000"/>
      </w:pPr>
      <w:r>
        <w:rPr>
          <w:rFonts w:hint="eastAsia"/>
        </w:rPr>
        <w:t xml:space="preserve">                                                          </w:t>
      </w:r>
      <w:r w:rsidR="00A97D6A">
        <w:rPr>
          <w:rFonts w:hint="eastAsia"/>
        </w:rPr>
        <w:t xml:space="preserve">        </w:t>
      </w:r>
      <w:r w:rsidR="00A97D6A" w:rsidRPr="00A97D6A">
        <w:rPr>
          <w:rFonts w:hint="eastAsia"/>
          <w:sz w:val="6"/>
        </w:rPr>
        <w:t xml:space="preserve"> </w:t>
      </w:r>
      <w:r>
        <w:rPr>
          <w:rFonts w:hint="eastAsia"/>
        </w:rPr>
        <w:t xml:space="preserve">1 2 3 4 5 6 </w:t>
      </w:r>
      <w:r w:rsidRPr="00DA7CCD">
        <w:rPr>
          <w:rFonts w:hint="eastAsia"/>
          <w:color w:val="FF0000"/>
        </w:rPr>
        <w:t>7</w:t>
      </w:r>
      <w:r>
        <w:rPr>
          <w:rFonts w:hint="eastAsia"/>
        </w:rPr>
        <w:t>(</w:t>
      </w:r>
      <w:r>
        <w:rPr>
          <w:rFonts w:hint="eastAsia"/>
        </w:rPr>
        <w:t>七碗</w:t>
      </w:r>
      <w:r>
        <w:rPr>
          <w:rFonts w:hint="eastAsia"/>
        </w:rPr>
        <w:t>)</w:t>
      </w:r>
    </w:p>
    <w:p w:rsidR="001531E1" w:rsidRDefault="001531E1" w:rsidP="001531E1">
      <w:pPr>
        <w:pStyle w:val="a3"/>
        <w:ind w:leftChars="0" w:left="180" w:hangingChars="75" w:hanging="180"/>
      </w:pPr>
      <w:r>
        <w:rPr>
          <w:rFonts w:hint="eastAsia"/>
        </w:rPr>
        <w:t>3.</w:t>
      </w:r>
      <w:r>
        <w:rPr>
          <w:rFonts w:hint="eastAsia"/>
        </w:rPr>
        <w:t>光是這七印、七號、七碗的時間順序就很複雜，所以</w:t>
      </w:r>
      <w:r w:rsidRPr="00DE3A87">
        <w:rPr>
          <w:rFonts w:hint="eastAsia"/>
        </w:rPr>
        <w:t>讀懂信息的內容比時間架構更重要</w:t>
      </w:r>
      <w:r>
        <w:rPr>
          <w:rFonts w:hint="eastAsia"/>
        </w:rPr>
        <w:t>。接著還有廿</w:t>
      </w:r>
      <w:r>
        <w:rPr>
          <w:rFonts w:hint="eastAsia"/>
        </w:rPr>
        <w:t>1-10</w:t>
      </w:r>
      <w:r>
        <w:rPr>
          <w:rFonts w:hint="eastAsia"/>
        </w:rPr>
        <w:t>的千禧年也有各派的解釋，畢竟對於未發生的事，沒有人可以說得準。但總括整卷</w:t>
      </w:r>
      <w:r w:rsidRPr="00DE3A87">
        <w:rPr>
          <w:rFonts w:hint="eastAsia"/>
        </w:rPr>
        <w:t>啟示錄的內容信息是為基督徒寫的</w:t>
      </w:r>
      <w:r>
        <w:rPr>
          <w:rFonts w:hint="eastAsia"/>
        </w:rPr>
        <w:t>，這</w:t>
      </w:r>
      <w:r w:rsidRPr="009A7312">
        <w:rPr>
          <w:rFonts w:hint="eastAsia"/>
        </w:rPr>
        <w:t>七印、七號、七碗</w:t>
      </w:r>
      <w:r>
        <w:rPr>
          <w:rFonts w:hint="eastAsia"/>
        </w:rPr>
        <w:t>所描述的是末世的災難，當整個世界末日結束了，再來會發生甚麼事？所要發生的事和我們有甚麼相關？</w:t>
      </w:r>
    </w:p>
    <w:p w:rsidR="001531E1" w:rsidRPr="00756DB0" w:rsidRDefault="001531E1" w:rsidP="0016453F">
      <w:pPr>
        <w:spacing w:beforeLines="50" w:before="180" w:afterLines="50" w:after="180"/>
        <w:rPr>
          <w:b/>
        </w:rPr>
      </w:pPr>
      <w:r>
        <w:rPr>
          <w:rFonts w:hint="eastAsia"/>
          <w:b/>
        </w:rPr>
        <w:t>一</w:t>
      </w:r>
      <w:r>
        <w:rPr>
          <w:rFonts w:asciiTheme="minorEastAsia" w:hAnsiTheme="minorEastAsia" w:hint="eastAsia"/>
          <w:b/>
        </w:rPr>
        <w:t>、</w:t>
      </w:r>
      <w:r w:rsidRPr="00756DB0">
        <w:rPr>
          <w:rFonts w:hint="eastAsia"/>
          <w:b/>
        </w:rPr>
        <w:t>白色寶座的大審判</w:t>
      </w:r>
      <w:r w:rsidRPr="00756DB0">
        <w:rPr>
          <w:rFonts w:hint="eastAsia"/>
          <w:b/>
        </w:rPr>
        <w:t xml:space="preserve">  </w:t>
      </w:r>
      <w:r w:rsidRPr="00756DB0">
        <w:rPr>
          <w:rFonts w:hint="eastAsia"/>
          <w:b/>
        </w:rPr>
        <w:t>廿</w:t>
      </w:r>
      <w:r w:rsidRPr="00756DB0">
        <w:rPr>
          <w:rFonts w:hint="eastAsia"/>
          <w:b/>
        </w:rPr>
        <w:t>11-15</w:t>
      </w:r>
      <w:r>
        <w:rPr>
          <w:rFonts w:hint="eastAsia"/>
          <w:b/>
        </w:rPr>
        <w:t xml:space="preserve"> 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當撒但被審判以後，世人的大結局也就來到。歷世歷代的人都要在神的寶座面前受審判。這是最後的審判，新約中提到神的審判，多是指這次審判而說的。約翰所記載的為王的神坐在白色大寶座時，就是大審判的開始。</w:t>
      </w:r>
      <w:r w:rsidRPr="00FA215E">
        <w:rPr>
          <w:rFonts w:hint="eastAsia"/>
        </w:rPr>
        <w:t>坐在寶座上的審判者，就是萬王之王的主基督，因為祂</w:t>
      </w:r>
      <w:r w:rsidRPr="00DE3A87">
        <w:rPr>
          <w:rFonts w:hint="eastAsia"/>
        </w:rPr>
        <w:t>曾說</w:t>
      </w:r>
      <w:r w:rsidRPr="00FA215E">
        <w:rPr>
          <w:rFonts w:hint="eastAsia"/>
        </w:rPr>
        <w:t>：</w:t>
      </w:r>
      <w:r w:rsidRPr="00FA215E">
        <w:rPr>
          <w:rFonts w:ascii="標楷體" w:eastAsia="標楷體" w:hAnsi="標楷體" w:hint="eastAsia"/>
        </w:rPr>
        <w:t>父不審判什麼人，乃將審判的事全交與子</w:t>
      </w:r>
      <w:r w:rsidRPr="00FA215E">
        <w:rPr>
          <w:rFonts w:hint="eastAsia"/>
        </w:rPr>
        <w:t>。（約五</w:t>
      </w:r>
      <w:r w:rsidRPr="00FA215E">
        <w:rPr>
          <w:rFonts w:hint="eastAsia"/>
        </w:rPr>
        <w:t>22</w:t>
      </w:r>
      <w:r w:rsidRPr="00FA215E">
        <w:rPr>
          <w:rFonts w:hint="eastAsia"/>
        </w:rPr>
        <w:t>）。</w:t>
      </w:r>
      <w:r w:rsidRPr="00FA215E">
        <w:rPr>
          <w:rFonts w:ascii="標楷體" w:eastAsia="標楷體" w:hAnsi="標楷體" w:hint="eastAsia"/>
        </w:rPr>
        <w:t>我在上帝面前，並在將來審判活人死人的基督耶穌面前，憑</w:t>
      </w:r>
      <w:r>
        <w:rPr>
          <w:rFonts w:ascii="標楷體" w:eastAsia="標楷體" w:hAnsi="標楷體" w:hint="eastAsia"/>
        </w:rPr>
        <w:t>著祂</w:t>
      </w:r>
      <w:r w:rsidRPr="00FA215E">
        <w:rPr>
          <w:rFonts w:ascii="標楷體" w:eastAsia="標楷體" w:hAnsi="標楷體" w:hint="eastAsia"/>
        </w:rPr>
        <w:t>的顯現和</w:t>
      </w:r>
      <w:r>
        <w:rPr>
          <w:rFonts w:ascii="標楷體" w:eastAsia="標楷體" w:hAnsi="標楷體" w:hint="eastAsia"/>
        </w:rPr>
        <w:t>祂</w:t>
      </w:r>
      <w:r w:rsidRPr="00FA215E">
        <w:rPr>
          <w:rFonts w:ascii="標楷體" w:eastAsia="標楷體" w:hAnsi="標楷體" w:hint="eastAsia"/>
        </w:rPr>
        <w:t>的國度囑咐你</w:t>
      </w:r>
      <w:r>
        <w:rPr>
          <w:rFonts w:ascii="標楷體" w:eastAsia="標楷體" w:hAnsi="標楷體" w:hint="eastAsia"/>
        </w:rPr>
        <w:t>。</w:t>
      </w:r>
      <w:r w:rsidRPr="00FA215E">
        <w:rPr>
          <w:rFonts w:hint="eastAsia"/>
        </w:rPr>
        <w:t>（提後四</w:t>
      </w:r>
      <w:r w:rsidRPr="00FA215E">
        <w:rPr>
          <w:rFonts w:hint="eastAsia"/>
        </w:rPr>
        <w:t>1</w:t>
      </w:r>
      <w:r w:rsidRPr="00FA215E">
        <w:rPr>
          <w:rFonts w:hint="eastAsia"/>
        </w:rPr>
        <w:t>）主將來</w:t>
      </w:r>
      <w:r>
        <w:rPr>
          <w:rFonts w:hint="eastAsia"/>
        </w:rPr>
        <w:t>要</w:t>
      </w:r>
      <w:r w:rsidRPr="00FA215E">
        <w:rPr>
          <w:rFonts w:hint="eastAsia"/>
        </w:rPr>
        <w:t>審判活人死人</w:t>
      </w:r>
      <w:r>
        <w:rPr>
          <w:rFonts w:hint="eastAsia"/>
        </w:rPr>
        <w:t>是確定的。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2.</w:t>
      </w:r>
      <w:r w:rsidRPr="00DE3A87">
        <w:rPr>
          <w:rFonts w:ascii="標楷體" w:eastAsia="標楷體" w:hAnsi="標楷體" w:hint="eastAsia"/>
        </w:rPr>
        <w:t>從</w:t>
      </w:r>
      <w:r>
        <w:rPr>
          <w:rFonts w:ascii="標楷體" w:eastAsia="標楷體" w:hAnsi="標楷體" w:hint="eastAsia"/>
        </w:rPr>
        <w:t>祂</w:t>
      </w:r>
      <w:r w:rsidRPr="008901B5">
        <w:rPr>
          <w:rFonts w:ascii="標楷體" w:eastAsia="標楷體" w:hAnsi="標楷體" w:hint="eastAsia"/>
        </w:rPr>
        <w:t>面前</w:t>
      </w:r>
      <w:r w:rsidRPr="00B30EB0">
        <w:rPr>
          <w:rFonts w:ascii="標楷體" w:eastAsia="標楷體" w:hAnsi="標楷體" w:hint="eastAsia"/>
        </w:rPr>
        <w:t>天</w:t>
      </w:r>
      <w:r w:rsidRPr="008901B5">
        <w:rPr>
          <w:rFonts w:ascii="標楷體" w:eastAsia="標楷體" w:hAnsi="標楷體" w:hint="eastAsia"/>
        </w:rPr>
        <w:t>地都逃避</w:t>
      </w:r>
      <w:r>
        <w:rPr>
          <w:rFonts w:ascii="標楷體" w:eastAsia="標楷體" w:hAnsi="標楷體" w:hint="eastAsia"/>
        </w:rPr>
        <w:t>(v.11)</w:t>
      </w:r>
      <w:r>
        <w:rPr>
          <w:rFonts w:hint="eastAsia"/>
        </w:rPr>
        <w:t>在上帝面前其實沒有所謂天地之別，當人在形容天的浩瀚偉大時，上帝就很輕易地以天為座位；當人誇讚地的廣大無際之時，上帝的腳卻踩在它的上面，因為天是上帝的「寶座」，地是上帝的「腳凳」，對上帝來說，天地都是祂的手創造的。當上帝要更換創造時，這些舊有的受造物就會跟著消失不見，</w:t>
      </w:r>
      <w:r w:rsidRPr="00715E0E">
        <w:rPr>
          <w:rFonts w:hint="eastAsia"/>
        </w:rPr>
        <w:t>如詩</w:t>
      </w:r>
      <w:r>
        <w:rPr>
          <w:rFonts w:hint="eastAsia"/>
        </w:rPr>
        <w:t>篇一○二</w:t>
      </w:r>
      <w:r>
        <w:rPr>
          <w:rFonts w:hint="eastAsia"/>
        </w:rPr>
        <w:t>26</w:t>
      </w:r>
      <w:r>
        <w:rPr>
          <w:rFonts w:hint="eastAsia"/>
        </w:rPr>
        <w:t>所說，</w:t>
      </w:r>
      <w:r w:rsidRPr="00D307EF">
        <w:rPr>
          <w:rFonts w:ascii="標楷體" w:eastAsia="標楷體" w:hAnsi="標楷體" w:hint="eastAsia"/>
        </w:rPr>
        <w:t>天地都要滅沒，祢卻要長存；天地都要如外</w:t>
      </w:r>
      <w:r>
        <w:rPr>
          <w:rFonts w:ascii="標楷體" w:eastAsia="標楷體" w:hAnsi="標楷體" w:hint="eastAsia"/>
        </w:rPr>
        <w:t xml:space="preserve"> </w:t>
      </w:r>
      <w:r w:rsidRPr="00D307EF">
        <w:rPr>
          <w:rFonts w:ascii="標楷體" w:eastAsia="標楷體" w:hAnsi="標楷體" w:hint="eastAsia"/>
        </w:rPr>
        <w:t>衣漸漸舊了。祢要將天地如裏衣更換，天地就都改變了。</w:t>
      </w:r>
      <w:r>
        <w:rPr>
          <w:rFonts w:hint="eastAsia"/>
        </w:rPr>
        <w:t>上帝「更換天地，如更換衣服」那樣簡單，輕而易舉。</w:t>
      </w:r>
    </w:p>
    <w:p w:rsidR="001531E1" w:rsidRDefault="001531E1" w:rsidP="001531E1">
      <w:pPr>
        <w:ind w:left="194" w:hangingChars="81" w:hanging="194"/>
        <w:jc w:val="both"/>
      </w:pPr>
      <w:r>
        <w:rPr>
          <w:rFonts w:hint="eastAsia"/>
        </w:rPr>
        <w:t>3.</w:t>
      </w:r>
      <w:r w:rsidRPr="00715E0E">
        <w:rPr>
          <w:rFonts w:hint="eastAsia"/>
        </w:rPr>
        <w:t>當審</w:t>
      </w:r>
      <w:r>
        <w:rPr>
          <w:rFonts w:hint="eastAsia"/>
        </w:rPr>
        <w:t>判的時候，有展開的案卷和生命冊為二個審判的依據。死人都要憑著這些案卷所記載的，照他們在世所作的一切行為受審判，無論尊卑大小，誰也逃避不了</w:t>
      </w:r>
      <w:r>
        <w:rPr>
          <w:rFonts w:hint="eastAsia"/>
        </w:rPr>
        <w:t>(</w:t>
      </w:r>
      <w:r>
        <w:rPr>
          <w:rFonts w:hint="eastAsia"/>
        </w:rPr>
        <w:t>啟廿</w:t>
      </w:r>
      <w:r>
        <w:rPr>
          <w:rFonts w:hint="eastAsia"/>
        </w:rPr>
        <w:t>12</w:t>
      </w:r>
      <w:r>
        <w:rPr>
          <w:rFonts w:hint="eastAsia"/>
        </w:rPr>
        <w:t>，</w:t>
      </w:r>
      <w:r>
        <w:rPr>
          <w:rFonts w:hint="eastAsia"/>
        </w:rPr>
        <w:t>13)</w:t>
      </w:r>
      <w:r>
        <w:rPr>
          <w:rFonts w:hint="eastAsia"/>
        </w:rPr>
        <w:t>。主耶穌曾說：</w:t>
      </w:r>
      <w:r w:rsidRPr="000959C8">
        <w:rPr>
          <w:rFonts w:ascii="標楷體" w:eastAsia="標楷體" w:hAnsi="標楷體" w:hint="eastAsia"/>
        </w:rPr>
        <w:t>凡人所</w:t>
      </w:r>
      <w:r w:rsidRPr="000959C8">
        <w:rPr>
          <w:rFonts w:ascii="標楷體" w:eastAsia="標楷體" w:hAnsi="標楷體" w:hint="eastAsia"/>
        </w:rPr>
        <w:lastRenderedPageBreak/>
        <w:t>說的閒話，當審判的日子，必要句句供出來。因為要憑你的話，定你為義。也要憑你的話，定你有罪</w:t>
      </w:r>
      <w:r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</w:rPr>
        <w:t>太十二</w:t>
      </w:r>
      <w:r>
        <w:rPr>
          <w:rFonts w:hint="eastAsia"/>
        </w:rPr>
        <w:t>36-37)</w:t>
      </w:r>
      <w:r>
        <w:rPr>
          <w:rFonts w:hint="eastAsia"/>
        </w:rPr>
        <w:t>審判時，人要聽見自己一生所說的話，無從推諉否認。以現在的科技文明來想像，這案卷似乎是影音檔的，可以看見人一生所言所行，神就憑這些來定人為罪、為義。另有一卷生命冊，記錄凡在基督裡得救者的名字，因為信的人有耶穌基督的救贖恩典，不至於受審判。凡不肯悔改信主接受救恩的人，不論他們死在何處，都要被交出來審判。在白色的大寶座前受審判之後，死亡和陰間被取消，要與惡人同被扔在火湖裡，這火湖就是第二次的死，使他們在那裡受痛苦，直到永永遠遠。</w:t>
      </w:r>
      <w:r w:rsidRPr="003D77FA">
        <w:rPr>
          <w:rFonts w:hint="eastAsia"/>
        </w:rPr>
        <w:t>於是，人類的歷史結束，新天新地的榮耀生活，揭開序幕了。</w:t>
      </w:r>
    </w:p>
    <w:p w:rsidR="001531E1" w:rsidRPr="00FA215E" w:rsidRDefault="001531E1" w:rsidP="001531E1">
      <w:pPr>
        <w:ind w:left="194" w:hangingChars="81" w:hanging="194"/>
        <w:jc w:val="both"/>
      </w:pPr>
      <w:r>
        <w:rPr>
          <w:rFonts w:hint="eastAsia"/>
        </w:rPr>
        <w:t>4.</w:t>
      </w:r>
      <w:r w:rsidRPr="00C31592">
        <w:rPr>
          <w:rFonts w:hint="eastAsia"/>
        </w:rPr>
        <w:t>在白</w:t>
      </w:r>
      <w:r>
        <w:rPr>
          <w:rFonts w:hint="eastAsia"/>
        </w:rPr>
        <w:t>色的寶座前，所有的人都要站在神面前接受審判，無一能避免一切都要顯露，沒有可隱藏之處。但那些屬神的人不包括在內，因為他們已被耶穌基督的寶血所洗淨，並且他們的功過，早已在主基督的台前得了賞賜和責罰。審判是必有的，誰有把握通得過審判的判決？</w:t>
      </w:r>
      <w:r w:rsidRPr="00C31592">
        <w:rPr>
          <w:rFonts w:hint="eastAsia"/>
        </w:rPr>
        <w:t>你的名</w:t>
      </w:r>
      <w:r>
        <w:rPr>
          <w:rFonts w:hint="eastAsia"/>
        </w:rPr>
        <w:t>字已記在生命冊上了嗎？趁著現今還有得救的機會，當清楚作抉擇，耶穌基督為罪人釘十字架捨命的救恩，願意悔改信靠祂的人都必得救。對自以為是基督徒的人，更要清楚所信的，預備自己迎見神。</w:t>
      </w:r>
      <w:r>
        <w:t xml:space="preserve"> </w:t>
      </w:r>
      <w:r>
        <w:rPr>
          <w:rFonts w:hint="eastAsia"/>
        </w:rPr>
        <w:t xml:space="preserve">    </w:t>
      </w:r>
    </w:p>
    <w:p w:rsidR="001531E1" w:rsidRPr="00756DB0" w:rsidRDefault="001531E1" w:rsidP="0016453F">
      <w:pPr>
        <w:spacing w:beforeLines="50" w:before="180" w:afterLines="50" w:after="180"/>
        <w:rPr>
          <w:b/>
        </w:rPr>
      </w:pPr>
      <w:r w:rsidRPr="00756DB0">
        <w:rPr>
          <w:rFonts w:hint="eastAsia"/>
          <w:b/>
        </w:rPr>
        <w:t>二</w:t>
      </w:r>
      <w:r w:rsidRPr="00756DB0">
        <w:rPr>
          <w:rFonts w:asciiTheme="minorEastAsia" w:hAnsiTheme="minorEastAsia" w:hint="eastAsia"/>
          <w:b/>
        </w:rPr>
        <w:t>、</w:t>
      </w:r>
      <w:r w:rsidRPr="00756DB0">
        <w:rPr>
          <w:rFonts w:hint="eastAsia"/>
          <w:b/>
        </w:rPr>
        <w:t>新天新地的福樂</w:t>
      </w:r>
      <w:r w:rsidRPr="00756DB0">
        <w:rPr>
          <w:rFonts w:hint="eastAsia"/>
          <w:b/>
        </w:rPr>
        <w:t xml:space="preserve">  </w:t>
      </w:r>
      <w:r w:rsidRPr="00756DB0">
        <w:rPr>
          <w:rFonts w:hint="eastAsia"/>
          <w:b/>
        </w:rPr>
        <w:t>廿一</w:t>
      </w:r>
      <w:r w:rsidRPr="00756DB0">
        <w:rPr>
          <w:rFonts w:hint="eastAsia"/>
          <w:b/>
        </w:rPr>
        <w:t>1-9</w:t>
      </w:r>
      <w:r>
        <w:rPr>
          <w:rFonts w:hint="eastAsia"/>
          <w:b/>
        </w:rPr>
        <w:t xml:space="preserve"> 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舊有的世界已銷毀，新天新地的新世界來到。</w:t>
      </w:r>
      <w:r w:rsidRPr="00C31592">
        <w:rPr>
          <w:rFonts w:ascii="標楷體" w:eastAsia="標楷體" w:hAnsi="標楷體" w:hint="eastAsia"/>
        </w:rPr>
        <w:t>天必</w:t>
      </w:r>
      <w:r w:rsidRPr="008051B5">
        <w:rPr>
          <w:rFonts w:ascii="標楷體" w:eastAsia="標楷體" w:hAnsi="標楷體" w:hint="eastAsia"/>
        </w:rPr>
        <w:t>有大響聲廢去，有形質的都要被烈火銷化，地和其上的物都要燒盡了……天被火焚燒就銷化了。</w:t>
      </w:r>
      <w:r w:rsidRPr="008051B5">
        <w:rPr>
          <w:rFonts w:hint="eastAsia"/>
        </w:rPr>
        <w:t>（彼後三</w:t>
      </w:r>
      <w:r w:rsidRPr="008051B5">
        <w:rPr>
          <w:rFonts w:hint="eastAsia"/>
        </w:rPr>
        <w:t>10</w:t>
      </w:r>
      <w:r w:rsidRPr="008051B5">
        <w:rPr>
          <w:rFonts w:hint="eastAsia"/>
        </w:rPr>
        <w:t>，</w:t>
      </w:r>
      <w:r w:rsidRPr="008051B5">
        <w:rPr>
          <w:rFonts w:hint="eastAsia"/>
        </w:rPr>
        <w:t>12</w:t>
      </w:r>
      <w:r w:rsidRPr="008051B5">
        <w:rPr>
          <w:rFonts w:hint="eastAsia"/>
        </w:rPr>
        <w:t>），表示天地被烈火燒盡、銷化滅沒，</w:t>
      </w:r>
      <w:r>
        <w:rPr>
          <w:rFonts w:hint="eastAsia"/>
        </w:rPr>
        <w:t>原有的</w:t>
      </w:r>
      <w:r w:rsidRPr="008051B5">
        <w:rPr>
          <w:rFonts w:hint="eastAsia"/>
        </w:rPr>
        <w:t>天地已經作廢，不再使用了，所以這個舊天地已經完全成為過去</w:t>
      </w:r>
      <w:r>
        <w:rPr>
          <w:rFonts w:hint="eastAsia"/>
        </w:rPr>
        <w:t>。那時上帝將重創</w:t>
      </w:r>
      <w:r w:rsidRPr="008051B5">
        <w:rPr>
          <w:rFonts w:hint="eastAsia"/>
        </w:rPr>
        <w:t>另一個新天新地，不再是現在這天地了。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在新天新地所有一切都更新了，上帝的選民在其中生活，有</w:t>
      </w:r>
      <w:r w:rsidRPr="00D5674B">
        <w:rPr>
          <w:rFonts w:hint="eastAsia"/>
        </w:rPr>
        <w:t>神親自同在</w:t>
      </w:r>
      <w:r>
        <w:rPr>
          <w:rFonts w:hint="eastAsia"/>
        </w:rPr>
        <w:t>(v.3)</w:t>
      </w:r>
      <w:r w:rsidRPr="00711D1A">
        <w:rPr>
          <w:rFonts w:ascii="標楷體" w:eastAsia="標楷體" w:hAnsi="標楷體" w:hint="eastAsia"/>
        </w:rPr>
        <w:t>我聽見有大聲音從寶座出來說：看哪！神的帳幕在人間，祂要與人同住，他們要作祂的子民，神要親自與他們同在，作他們的神。</w:t>
      </w:r>
      <w:r>
        <w:rPr>
          <w:rFonts w:hint="eastAsia"/>
        </w:rPr>
        <w:t>人與神的關係真正實現了。不再有傷痛，因為</w:t>
      </w:r>
      <w:r>
        <w:rPr>
          <w:rFonts w:hint="eastAsia"/>
        </w:rPr>
        <w:t>(v.4-5)</w:t>
      </w:r>
      <w:r w:rsidRPr="00711D1A">
        <w:rPr>
          <w:rFonts w:ascii="標楷體" w:eastAsia="標楷體" w:hAnsi="標楷體" w:hint="eastAsia"/>
        </w:rPr>
        <w:t>神要擦去他們一切的眼淚．不再有死亡、也不再有悲哀、哭號、疼痛</w:t>
      </w:r>
      <w:r>
        <w:rPr>
          <w:rFonts w:ascii="標楷體" w:eastAsia="標楷體" w:hAnsi="標楷體" w:hint="eastAsia"/>
        </w:rPr>
        <w:t>，</w:t>
      </w:r>
      <w:r w:rsidRPr="00711D1A">
        <w:rPr>
          <w:rFonts w:ascii="標楷體" w:eastAsia="標楷體" w:hAnsi="標楷體" w:hint="eastAsia"/>
        </w:rPr>
        <w:t>因為以前的事都過去了</w:t>
      </w:r>
      <w:r>
        <w:rPr>
          <w:rFonts w:hint="eastAsia"/>
        </w:rPr>
        <w:t>。從今以後，沒有身體的病痛，因為已改變成榮耀的身體；人不必再流淚，因為不再有疼痛，不再有生離死別，也就沒有傷心痛苦的事。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新天新地是指一個永遠長存的境界，在那裏沒有死亡的威脅，人間的生死離別都將不復存在，因為只有永恆，所有的人都是隨侍在上帝身邊。</w:t>
      </w:r>
      <w:r w:rsidRPr="00D5674B">
        <w:rPr>
          <w:rFonts w:hint="eastAsia"/>
        </w:rPr>
        <w:t>希伯來</w:t>
      </w:r>
      <w:r>
        <w:rPr>
          <w:rFonts w:hint="eastAsia"/>
        </w:rPr>
        <w:t>書的作者在</w:t>
      </w:r>
      <w:r>
        <w:rPr>
          <w:rFonts w:hint="eastAsia"/>
        </w:rPr>
        <w:t>11 : 15-16</w:t>
      </w:r>
      <w:r w:rsidRPr="00DD304E">
        <w:rPr>
          <w:rFonts w:ascii="標楷體" w:eastAsia="標楷體" w:hAnsi="標楷體" w:hint="eastAsia"/>
        </w:rPr>
        <w:t>他們若想念所離開的家鄉，還有可以回去的機會。他們卻羨慕一個更美的家鄉，就是在天上的。所以上帝被稱為他們的上帝，並不以為恥，因為</w:t>
      </w:r>
      <w:r>
        <w:rPr>
          <w:rFonts w:ascii="標楷體" w:eastAsia="標楷體" w:hAnsi="標楷體" w:hint="eastAsia"/>
        </w:rPr>
        <w:t>祂</w:t>
      </w:r>
      <w:r w:rsidRPr="00DD304E">
        <w:rPr>
          <w:rFonts w:ascii="標楷體" w:eastAsia="標楷體" w:hAnsi="標楷體" w:hint="eastAsia"/>
        </w:rPr>
        <w:t>已經給他們預備了一座城。</w:t>
      </w:r>
      <w:r w:rsidRPr="00DD304E">
        <w:rPr>
          <w:rFonts w:asciiTheme="minorEastAsia" w:hAnsiTheme="minorEastAsia" w:hint="eastAsia"/>
        </w:rPr>
        <w:t>這是我們共有的</w:t>
      </w:r>
      <w:r>
        <w:rPr>
          <w:rFonts w:asciiTheme="minorEastAsia" w:hAnsiTheme="minorEastAsia" w:hint="eastAsia"/>
        </w:rPr>
        <w:t>盼望。</w:t>
      </w:r>
      <w:r>
        <w:rPr>
          <w:rFonts w:hint="eastAsia"/>
        </w:rPr>
        <w:t>廿世紀最有影響力的佈道家葛理翰博士（</w:t>
      </w:r>
      <w:r>
        <w:rPr>
          <w:rFonts w:hint="eastAsia"/>
        </w:rPr>
        <w:t>Billy Graham</w:t>
      </w:r>
      <w:r>
        <w:rPr>
          <w:rFonts w:hint="eastAsia"/>
        </w:rPr>
        <w:t>），於晚年長期受癌症、</w:t>
      </w:r>
      <w:r w:rsidRPr="00A20923">
        <w:rPr>
          <w:rFonts w:hint="eastAsia"/>
        </w:rPr>
        <w:t>腦積水、</w:t>
      </w:r>
      <w:r>
        <w:rPr>
          <w:rFonts w:hint="eastAsia"/>
        </w:rPr>
        <w:t>帕</w:t>
      </w:r>
      <w:r w:rsidRPr="00A20923">
        <w:rPr>
          <w:rFonts w:hint="eastAsia"/>
        </w:rPr>
        <w:t>金</w:t>
      </w:r>
      <w:r>
        <w:rPr>
          <w:rFonts w:hint="eastAsia"/>
        </w:rPr>
        <w:t>森等疾病之苦，於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日晨間息勞歸主，享耆壽</w:t>
      </w:r>
      <w:r>
        <w:rPr>
          <w:rFonts w:hint="eastAsia"/>
        </w:rPr>
        <w:t>99</w:t>
      </w:r>
      <w:r>
        <w:rPr>
          <w:rFonts w:hint="eastAsia"/>
        </w:rPr>
        <w:t>歲。葛理翰牧師曾說：「總有一天，大家會聽到葛理翰過世的消息。你一個字兒也別信，到時我會比現在更有活力。我不過是改了地址，搬到上帝那兒罷了。」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你害怕死亡嗎？「死亡」是現今世界共同的宿命，對信主的人而言，身體死過一次，不再有第二次的死亡。當主再來，眾聖徒一同復活的時候，我們所領受的是榮耀的身體。</w:t>
      </w:r>
      <w:r w:rsidRPr="00D5674B">
        <w:rPr>
          <w:rFonts w:ascii="標楷體" w:eastAsia="標楷體" w:hAnsi="標楷體" w:hint="eastAsia"/>
        </w:rPr>
        <w:t>我們</w:t>
      </w:r>
      <w:r w:rsidRPr="00880F28">
        <w:rPr>
          <w:rFonts w:ascii="標楷體" w:eastAsia="標楷體" w:hAnsi="標楷體" w:hint="eastAsia"/>
        </w:rPr>
        <w:t>卻是天上的國民，並且等候救主，就是主耶穌基督從天上降臨。祂要按著那能叫萬有歸服自己的大能，將我們這卑賤的身體改變形狀，和祂自己榮耀的身體相似。</w:t>
      </w:r>
      <w:r w:rsidRPr="00880F28">
        <w:rPr>
          <w:rFonts w:hint="eastAsia"/>
        </w:rPr>
        <w:t>腓</w:t>
      </w:r>
      <w:r>
        <w:rPr>
          <w:rFonts w:hint="eastAsia"/>
        </w:rPr>
        <w:t>三</w:t>
      </w:r>
      <w:r w:rsidRPr="00880F28">
        <w:rPr>
          <w:rFonts w:hint="eastAsia"/>
        </w:rPr>
        <w:t>20-21</w:t>
      </w:r>
      <w:r>
        <w:rPr>
          <w:rFonts w:hint="eastAsia"/>
        </w:rPr>
        <w:t xml:space="preserve"> </w:t>
      </w:r>
      <w:r>
        <w:rPr>
          <w:rFonts w:hint="eastAsia"/>
        </w:rPr>
        <w:t>「使徒信經」的內容正是我們的信仰告白。所有的基督徒對「死亡」之後，存著更大更榮耀的盼望。</w:t>
      </w:r>
    </w:p>
    <w:p w:rsidR="001531E1" w:rsidRPr="00756DB0" w:rsidRDefault="001531E1" w:rsidP="0016453F">
      <w:pPr>
        <w:spacing w:beforeLines="50" w:before="180" w:afterLines="50" w:after="180"/>
        <w:rPr>
          <w:b/>
        </w:rPr>
      </w:pPr>
      <w:r w:rsidRPr="00756DB0">
        <w:rPr>
          <w:rFonts w:hint="eastAsia"/>
          <w:b/>
        </w:rPr>
        <w:t>三、新耶路撒冷的榮美</w:t>
      </w:r>
      <w:r w:rsidRPr="00756DB0">
        <w:rPr>
          <w:rFonts w:hint="eastAsia"/>
          <w:b/>
        </w:rPr>
        <w:t xml:space="preserve">  </w:t>
      </w:r>
      <w:r w:rsidRPr="00756DB0">
        <w:rPr>
          <w:rFonts w:hint="eastAsia"/>
          <w:b/>
        </w:rPr>
        <w:t>廿一</w:t>
      </w:r>
      <w:r w:rsidRPr="00756DB0">
        <w:rPr>
          <w:rFonts w:hint="eastAsia"/>
          <w:b/>
        </w:rPr>
        <w:t xml:space="preserve">1-27 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1.</w:t>
      </w:r>
      <w:r w:rsidRPr="00E26051">
        <w:rPr>
          <w:rFonts w:ascii="標楷體" w:eastAsia="標楷體" w:hAnsi="標楷體" w:hint="eastAsia"/>
        </w:rPr>
        <w:t>我又看見聖城新耶路撒冷由神那裡從天而降</w:t>
      </w:r>
      <w:r>
        <w:rPr>
          <w:rFonts w:ascii="標楷體" w:eastAsia="標楷體" w:hAnsi="標楷體" w:hint="eastAsia"/>
        </w:rPr>
        <w:t>，</w:t>
      </w:r>
      <w:r w:rsidRPr="00E26051">
        <w:rPr>
          <w:rFonts w:ascii="標楷體" w:eastAsia="標楷體" w:hAnsi="標楷體" w:hint="eastAsia"/>
        </w:rPr>
        <w:t>豫備好了</w:t>
      </w:r>
      <w:r>
        <w:rPr>
          <w:rFonts w:ascii="標楷體" w:eastAsia="標楷體" w:hAnsi="標楷體" w:hint="eastAsia"/>
        </w:rPr>
        <w:t>，</w:t>
      </w:r>
      <w:r w:rsidRPr="00E26051">
        <w:rPr>
          <w:rFonts w:ascii="標楷體" w:eastAsia="標楷體" w:hAnsi="標楷體" w:hint="eastAsia"/>
        </w:rPr>
        <w:t>就如新婦妝飾整齊</w:t>
      </w:r>
      <w:r>
        <w:rPr>
          <w:rFonts w:ascii="標楷體" w:eastAsia="標楷體" w:hAnsi="標楷體" w:hint="eastAsia"/>
        </w:rPr>
        <w:t>，</w:t>
      </w:r>
      <w:r w:rsidRPr="00E26051">
        <w:rPr>
          <w:rFonts w:ascii="標楷體" w:eastAsia="標楷體" w:hAnsi="標楷體" w:hint="eastAsia"/>
        </w:rPr>
        <w:t>等候丈夫</w:t>
      </w:r>
      <w:r>
        <w:rPr>
          <w:rFonts w:hint="eastAsia"/>
        </w:rPr>
        <w:t>。</w:t>
      </w:r>
      <w:r>
        <w:rPr>
          <w:rFonts w:hint="eastAsia"/>
        </w:rPr>
        <w:t>v.2</w:t>
      </w:r>
      <w:r>
        <w:rPr>
          <w:rFonts w:hint="eastAsia"/>
        </w:rPr>
        <w:t>「新耶路撒冷」這座新城是指基督的新婦，又稱為「</w:t>
      </w:r>
      <w:r w:rsidRPr="00E26051">
        <w:rPr>
          <w:rFonts w:ascii="標楷體" w:eastAsia="標楷體" w:hAnsi="標楷體" w:hint="eastAsia"/>
        </w:rPr>
        <w:t>羔羊的妻</w:t>
      </w:r>
      <w:r>
        <w:rPr>
          <w:rFonts w:hint="eastAsia"/>
        </w:rPr>
        <w:t>」……</w:t>
      </w:r>
      <w:r w:rsidRPr="006D2D26">
        <w:rPr>
          <w:rFonts w:ascii="標楷體" w:eastAsia="標楷體" w:hAnsi="標楷體" w:hint="eastAsia"/>
        </w:rPr>
        <w:t>我要將新婦，就是羔羊的妻，指給你看</w:t>
      </w:r>
      <w:r>
        <w:rPr>
          <w:rFonts w:ascii="標楷體" w:eastAsia="標楷體" w:hAnsi="標楷體" w:hint="eastAsia"/>
        </w:rPr>
        <w:t>。</w:t>
      </w:r>
      <w:r>
        <w:rPr>
          <w:rFonts w:hint="eastAsia"/>
        </w:rPr>
        <w:t>(v.9)</w:t>
      </w:r>
      <w:r>
        <w:rPr>
          <w:rFonts w:hint="eastAsia"/>
        </w:rPr>
        <w:t>是主耶穌祂的妻，就是那些屬祂的人所組成的團体</w:t>
      </w:r>
      <w:r>
        <w:rPr>
          <w:rFonts w:hint="eastAsia"/>
        </w:rPr>
        <w:t>(</w:t>
      </w:r>
      <w:r>
        <w:rPr>
          <w:rFonts w:hint="eastAsia"/>
        </w:rPr>
        <w:t>如教會非建築而是信徒團體</w:t>
      </w:r>
      <w:r>
        <w:rPr>
          <w:rFonts w:hint="eastAsia"/>
        </w:rPr>
        <w:t>)</w:t>
      </w:r>
      <w:r>
        <w:rPr>
          <w:rFonts w:hint="eastAsia"/>
        </w:rPr>
        <w:t>。明顯是指</w:t>
      </w:r>
      <w:r>
        <w:rPr>
          <w:rFonts w:hint="eastAsia"/>
        </w:rPr>
        <w:lastRenderedPageBreak/>
        <w:t>神所救贖的人所共組的地方，是神同在的地方。約翰看到的異象是以一座堅固宏大的城表現出來。這是一座非常榮耀光彩的聖城，不需要太陽月亮的照耀就很明亮，因為上帝和羔羊就是這城的管理者和掌權者。雅一</w:t>
      </w:r>
      <w:r>
        <w:rPr>
          <w:rFonts w:hint="eastAsia"/>
        </w:rPr>
        <w:t>17</w:t>
      </w:r>
      <w:r w:rsidRPr="0017105F">
        <w:rPr>
          <w:rFonts w:ascii="標楷體" w:eastAsia="標楷體" w:hAnsi="標楷體" w:hint="eastAsia"/>
        </w:rPr>
        <w:t>各樣美善的恩賜和各樣全備的賞賜都是從上頭來的，從</w:t>
      </w:r>
      <w:r w:rsidRPr="0017105F">
        <w:rPr>
          <w:rFonts w:ascii="標楷體" w:eastAsia="標楷體" w:hAnsi="標楷體" w:hint="eastAsia"/>
          <w:u w:val="single"/>
        </w:rPr>
        <w:t>眾光之父</w:t>
      </w:r>
      <w:r w:rsidRPr="0017105F">
        <w:rPr>
          <w:rFonts w:ascii="標楷體" w:eastAsia="標楷體" w:hAnsi="標楷體" w:hint="eastAsia"/>
        </w:rPr>
        <w:t>那裡降下來的，</w:t>
      </w:r>
      <w:r>
        <w:rPr>
          <w:rFonts w:ascii="標楷體" w:eastAsia="標楷體" w:hAnsi="標楷體" w:hint="eastAsia"/>
        </w:rPr>
        <w:t>……</w:t>
      </w:r>
      <w:r w:rsidRPr="0017105F">
        <w:rPr>
          <w:rFonts w:ascii="標楷體" w:eastAsia="標楷體" w:hAnsi="標楷體" w:hint="eastAsia"/>
        </w:rPr>
        <w:t>。</w:t>
      </w:r>
      <w:r w:rsidRPr="0017105F">
        <w:rPr>
          <w:rFonts w:hint="eastAsia"/>
        </w:rPr>
        <w:t>主耶穌自己說</w:t>
      </w:r>
      <w:r>
        <w:rPr>
          <w:rFonts w:ascii="標楷體" w:eastAsia="標楷體" w:hAnsi="標楷體" w:hint="eastAsia"/>
        </w:rPr>
        <w:t>祂是世界的光，世人生命的光。</w:t>
      </w:r>
      <w:r>
        <w:rPr>
          <w:rFonts w:hint="eastAsia"/>
        </w:rPr>
        <w:t>新的耶路撒冷城沒有聖殿</w:t>
      </w:r>
      <w:r w:rsidRPr="00B87AA1">
        <w:rPr>
          <w:rFonts w:hint="eastAsia"/>
        </w:rPr>
        <w:t>v.22</w:t>
      </w:r>
      <w:r w:rsidRPr="001679A6">
        <w:rPr>
          <w:rFonts w:ascii="標楷體" w:eastAsia="標楷體" w:hAnsi="標楷體" w:hint="eastAsia"/>
        </w:rPr>
        <w:t>我未見城內有殿，因主  神全能者和</w:t>
      </w:r>
      <w:r w:rsidRPr="00AA1C41">
        <w:rPr>
          <w:rFonts w:ascii="標楷體" w:eastAsia="標楷體" w:hAnsi="標楷體" w:hint="eastAsia"/>
        </w:rPr>
        <w:t>羔羊就是聖殿</w:t>
      </w:r>
      <w:r>
        <w:rPr>
          <w:rFonts w:ascii="標楷體" w:eastAsia="標楷體" w:hAnsi="標楷體" w:hint="eastAsia"/>
        </w:rPr>
        <w:t>。</w:t>
      </w:r>
      <w:r>
        <w:rPr>
          <w:rFonts w:hint="eastAsia"/>
        </w:rPr>
        <w:t>因為上帝和羔羊就是聖殿本身。這說明新的聖殿和舊的聖殿有差異，舊的「聖殿」是用獻祭作為主要敬拜方式，但新的聖殿就是「上帝和羔羊」，表明過去用獻祭作主體敬拜的方式已經過去了，因為「羔羊」已經完成了所有獻祭的禮儀了。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2.</w:t>
      </w:r>
      <w:r w:rsidRPr="00BC4158">
        <w:rPr>
          <w:rFonts w:ascii="標楷體" w:eastAsia="標楷體" w:hAnsi="標楷體" w:hint="eastAsia"/>
        </w:rPr>
        <w:t>門上</w:t>
      </w:r>
      <w:r w:rsidRPr="0003361F">
        <w:rPr>
          <w:rFonts w:ascii="標楷體" w:eastAsia="標楷體" w:hAnsi="標楷體" w:hint="eastAsia"/>
        </w:rPr>
        <w:t>又寫著以色列十二支派的名字</w:t>
      </w:r>
      <w:r>
        <w:rPr>
          <w:rFonts w:hint="eastAsia"/>
        </w:rPr>
        <w:t>……</w:t>
      </w:r>
      <w:r>
        <w:rPr>
          <w:rFonts w:hint="eastAsia"/>
        </w:rPr>
        <w:t>v.12</w:t>
      </w:r>
      <w:r>
        <w:rPr>
          <w:rFonts w:hint="eastAsia"/>
        </w:rPr>
        <w:t>；</w:t>
      </w:r>
      <w:r w:rsidRPr="0003361F">
        <w:rPr>
          <w:rFonts w:ascii="標楷體" w:eastAsia="標楷體" w:hAnsi="標楷體" w:hint="eastAsia"/>
        </w:rPr>
        <w:t>城牆有十二根基，根基上有羔羊十二使徒的名字</w:t>
      </w:r>
      <w:r>
        <w:rPr>
          <w:rFonts w:hint="eastAsia"/>
        </w:rPr>
        <w:t>。</w:t>
      </w:r>
      <w:r>
        <w:rPr>
          <w:rFonts w:hint="eastAsia"/>
        </w:rPr>
        <w:t>v.14</w:t>
      </w:r>
      <w:r>
        <w:rPr>
          <w:rFonts w:hint="eastAsia"/>
        </w:rPr>
        <w:t>這城是舊約與新約所有信徒共有的盼望。</w:t>
      </w:r>
      <w:r w:rsidRPr="00BC4158">
        <w:rPr>
          <w:rFonts w:hint="eastAsia"/>
        </w:rPr>
        <w:t>聖城的尺寸與珍貴的珠寶</w:t>
      </w:r>
      <w:r>
        <w:rPr>
          <w:rFonts w:hint="eastAsia"/>
        </w:rPr>
        <w:t>未必是實際我們現在所知道的尺寸和寶石模樣，廣義來說，</w:t>
      </w:r>
      <w:r w:rsidRPr="00BC4158">
        <w:rPr>
          <w:rFonts w:hint="eastAsia"/>
        </w:rPr>
        <w:t>都是形容它的榮美與尊貴</w:t>
      </w:r>
      <w:r>
        <w:rPr>
          <w:rFonts w:hint="eastAsia"/>
        </w:rPr>
        <w:t>。當大希律王擴建耶路撒冷城後，曾用五噸的純黃金鑄造一棵葡萄樹，鑲在耶路撒冷東門入口處。因為是純的黃金，因此，每當早上到正午時間，太陽升起照射到耶路撒冷聖殿的東門入口處時，反射出來的陽光之強烈刺眼，令人無法正眼逼視，所以當朝聖者要進入聖殿時，都要低著頭才能進入，這剛好讓人看起來好像很謙卑的態度樣式進入聖殿敬拜上帝一樣。大希律王雖然奉獻了一棵純金葡萄樹，但他也殺害了許多上帝的選民，且當時耶路撒冷的祭司團也經常和商人勾結，行欺騙的勾當（約二</w:t>
      </w:r>
      <w:r>
        <w:rPr>
          <w:rFonts w:hint="eastAsia"/>
        </w:rPr>
        <w:t>13-17</w:t>
      </w:r>
      <w:r>
        <w:rPr>
          <w:rFonts w:hint="eastAsia"/>
        </w:rPr>
        <w:t>），舊的聖殿雖然有純黃金的葡萄樹，卻是有嚴重瑕疵、污衊的心靈。約翰用「</w:t>
      </w:r>
      <w:r w:rsidRPr="0029612F">
        <w:rPr>
          <w:rFonts w:ascii="標楷體" w:eastAsia="標楷體" w:hAnsi="標楷體" w:hint="eastAsia"/>
        </w:rPr>
        <w:t>像玻璃一樣的透明</w:t>
      </w:r>
      <w:r>
        <w:rPr>
          <w:rFonts w:hint="eastAsia"/>
        </w:rPr>
        <w:t>」來形容新耶路撒冷精金的街道，對比大希律王以純金打造的葡萄樹，是更珍貴、純潔，連一點點雜質也沒有的。</w:t>
      </w:r>
    </w:p>
    <w:p w:rsidR="001531E1" w:rsidRPr="00BC4158" w:rsidRDefault="001531E1" w:rsidP="001531E1">
      <w:pPr>
        <w:ind w:left="180" w:hangingChars="75" w:hanging="180"/>
        <w:jc w:val="both"/>
      </w:pPr>
      <w:r>
        <w:rPr>
          <w:rFonts w:hint="eastAsia"/>
        </w:rPr>
        <w:t>3.</w:t>
      </w:r>
      <w:r w:rsidRPr="00BC4158">
        <w:rPr>
          <w:rFonts w:hint="eastAsia"/>
        </w:rPr>
        <w:t>這無</w:t>
      </w:r>
      <w:r>
        <w:rPr>
          <w:rFonts w:hint="eastAsia"/>
        </w:rPr>
        <w:t>以倫比的聖城有生命河與生命樹，永遠滿足居民的饑渴。整本聖經以伊甸園為開始，以新耶路撒冷成為完結。伊甸園中的死亡、受苦、咒詛都消失在新耶路撒冷城中；被隔開的生命樹重新可以享用；神與人隔斷的關係恢復成永遠的同在。請問你有憑證可住進聖城嗎？這兩天報導泰國簽證新制要求要「財力證明」，讓我們非常不舒服，但對非去泰國不可的人，還是要乖乖配合，否則進不了泰國。然而要</w:t>
      </w:r>
      <w:r w:rsidRPr="00BC4158">
        <w:rPr>
          <w:rFonts w:hint="eastAsia"/>
        </w:rPr>
        <w:t>住進新耶路撒冷城不是辦簽證</w:t>
      </w:r>
      <w:r w:rsidRPr="00BC4158">
        <w:rPr>
          <w:rFonts w:hint="eastAsia"/>
        </w:rPr>
        <w:t>(</w:t>
      </w:r>
      <w:r w:rsidRPr="00BC4158">
        <w:rPr>
          <w:rFonts w:hint="eastAsia"/>
        </w:rPr>
        <w:t>短期停留</w:t>
      </w:r>
      <w:r w:rsidRPr="00BC4158">
        <w:rPr>
          <w:rFonts w:hint="eastAsia"/>
        </w:rPr>
        <w:t>)</w:t>
      </w:r>
      <w:r w:rsidRPr="00BC4158">
        <w:rPr>
          <w:rFonts w:hint="eastAsia"/>
        </w:rPr>
        <w:t>，也不是取得綠卡</w:t>
      </w:r>
      <w:r w:rsidRPr="00BC4158">
        <w:rPr>
          <w:rFonts w:hint="eastAsia"/>
        </w:rPr>
        <w:t>(</w:t>
      </w:r>
      <w:r w:rsidRPr="00BC4158">
        <w:rPr>
          <w:rFonts w:hint="eastAsia"/>
        </w:rPr>
        <w:t>長期居留</w:t>
      </w:r>
      <w:r w:rsidRPr="00BC4158">
        <w:rPr>
          <w:rFonts w:hint="eastAsia"/>
        </w:rPr>
        <w:t>)</w:t>
      </w:r>
      <w:r w:rsidRPr="00BC4158">
        <w:rPr>
          <w:rFonts w:hint="eastAsia"/>
        </w:rPr>
        <w:t>，是要辦理歸入國籍，才有資格永久居住。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讀啟示錄的目的，不管主再來之前，會發生甚麼災難，許多奧秘的事我們難以看得清楚說得明白，但終歸是主必再來，我們當如何預備自己，才可坦然無懼迎接這個榮耀的時刻，這才是我們的重點。</w:t>
      </w:r>
      <w:r w:rsidRPr="00962A43">
        <w:rPr>
          <w:rFonts w:ascii="標楷體" w:eastAsia="標楷體" w:hAnsi="標楷體" w:hint="eastAsia"/>
        </w:rPr>
        <w:t>看哪，我必快來！賞罰在我，要照各人所行的報應他。我是阿拉法，我是俄梅戛；我是首先的，我是末後的；我是初，我是終。那些</w:t>
      </w:r>
      <w:r w:rsidRPr="00BC4158">
        <w:rPr>
          <w:rFonts w:ascii="標楷體" w:eastAsia="標楷體" w:hAnsi="標楷體" w:hint="eastAsia"/>
        </w:rPr>
        <w:t>洗淨自己衣服的</w:t>
      </w:r>
      <w:r w:rsidRPr="00962A43">
        <w:rPr>
          <w:rFonts w:ascii="標楷體" w:eastAsia="標楷體" w:hAnsi="標楷體" w:hint="eastAsia"/>
        </w:rPr>
        <w:t>有福了！可得權柄能到生命樹那裏，也能從門進城</w:t>
      </w:r>
      <w:r>
        <w:rPr>
          <w:rFonts w:hint="eastAsia"/>
        </w:rPr>
        <w:t>。廿二</w:t>
      </w:r>
      <w:r>
        <w:rPr>
          <w:rFonts w:hint="eastAsia"/>
        </w:rPr>
        <w:t>12-14</w:t>
      </w:r>
      <w:r w:rsidRPr="00C224BC">
        <w:rPr>
          <w:rFonts w:hint="eastAsia"/>
        </w:rPr>
        <w:t>人是有罪的人，有罪的人想要用自己除去罪的污點，那是不可能的事，</w:t>
      </w:r>
      <w:r>
        <w:rPr>
          <w:rFonts w:hint="eastAsia"/>
        </w:rPr>
        <w:t>惟有</w:t>
      </w:r>
      <w:r w:rsidRPr="00C224BC">
        <w:rPr>
          <w:rFonts w:hint="eastAsia"/>
        </w:rPr>
        <w:t>倚靠耶穌基督</w:t>
      </w:r>
      <w:r>
        <w:rPr>
          <w:rFonts w:hint="eastAsia"/>
        </w:rPr>
        <w:t>的寶血才</w:t>
      </w:r>
      <w:r w:rsidRPr="00C224BC">
        <w:rPr>
          <w:rFonts w:hint="eastAsia"/>
        </w:rPr>
        <w:t>能洗淨自己身上的罪過，這樣的人就是「有福」的人，</w:t>
      </w:r>
      <w:r>
        <w:rPr>
          <w:rFonts w:hint="eastAsia"/>
        </w:rPr>
        <w:t>才有資格入籍天國。</w:t>
      </w:r>
    </w:p>
    <w:p w:rsidR="001531E1" w:rsidRPr="004A0FF0" w:rsidRDefault="001531E1" w:rsidP="0016453F">
      <w:pPr>
        <w:spacing w:beforeLines="50" w:before="180" w:afterLines="50" w:after="180"/>
        <w:rPr>
          <w:b/>
        </w:rPr>
      </w:pPr>
      <w:r w:rsidRPr="004A0FF0">
        <w:rPr>
          <w:rFonts w:hint="eastAsia"/>
          <w:b/>
        </w:rPr>
        <w:t>結</w:t>
      </w:r>
      <w:bookmarkStart w:id="0" w:name="_GoBack"/>
      <w:bookmarkEnd w:id="0"/>
      <w:r w:rsidRPr="004A0FF0">
        <w:rPr>
          <w:rFonts w:hint="eastAsia"/>
          <w:b/>
        </w:rPr>
        <w:t>論：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廿二</w:t>
      </w:r>
      <w:r>
        <w:rPr>
          <w:rFonts w:hint="eastAsia"/>
        </w:rPr>
        <w:t>6-21</w:t>
      </w:r>
      <w:r>
        <w:rPr>
          <w:rFonts w:hint="eastAsia"/>
        </w:rPr>
        <w:t>是啟示錄的結語，有天使、有約翰、和主耶穌三重的見證，表明啟示錄的真實性。</w:t>
      </w:r>
      <w:r w:rsidRPr="00AC4271">
        <w:rPr>
          <w:rFonts w:ascii="標楷體" w:eastAsia="標楷體" w:hAnsi="標楷體" w:hint="eastAsia"/>
        </w:rPr>
        <w:t>證明這事的說</w:t>
      </w:r>
      <w:r>
        <w:rPr>
          <w:rFonts w:ascii="標楷體" w:eastAsia="標楷體" w:hAnsi="標楷體" w:hint="eastAsia"/>
        </w:rPr>
        <w:t>：</w:t>
      </w:r>
      <w:r w:rsidRPr="00AC4271">
        <w:rPr>
          <w:rFonts w:ascii="標楷體" w:eastAsia="標楷體" w:hAnsi="標楷體" w:hint="eastAsia"/>
        </w:rPr>
        <w:t>是了．我必快來。阿們</w:t>
      </w:r>
      <w:r>
        <w:rPr>
          <w:rFonts w:ascii="標楷體" w:eastAsia="標楷體" w:hAnsi="標楷體" w:hint="eastAsia"/>
        </w:rPr>
        <w:t>！</w:t>
      </w:r>
      <w:r w:rsidRPr="00AC4271">
        <w:rPr>
          <w:rFonts w:ascii="標楷體" w:eastAsia="標楷體" w:hAnsi="標楷體" w:hint="eastAsia"/>
        </w:rPr>
        <w:t>主耶穌阿</w:t>
      </w:r>
      <w:r>
        <w:rPr>
          <w:rFonts w:ascii="標楷體" w:eastAsia="標楷體" w:hAnsi="標楷體" w:hint="eastAsia"/>
        </w:rPr>
        <w:t>！</w:t>
      </w:r>
      <w:r w:rsidRPr="00AC4271">
        <w:rPr>
          <w:rFonts w:ascii="標楷體" w:eastAsia="標楷體" w:hAnsi="標楷體" w:hint="eastAsia"/>
        </w:rPr>
        <w:t>我願</w:t>
      </w:r>
      <w:r>
        <w:rPr>
          <w:rFonts w:ascii="標楷體" w:eastAsia="標楷體" w:hAnsi="標楷體" w:hint="eastAsia"/>
        </w:rPr>
        <w:t>祢</w:t>
      </w:r>
      <w:r w:rsidRPr="00AC4271">
        <w:rPr>
          <w:rFonts w:ascii="標楷體" w:eastAsia="標楷體" w:hAnsi="標楷體" w:hint="eastAsia"/>
        </w:rPr>
        <w:t>來。願主耶穌的恩惠、常與眾聖徒同在。阿們</w:t>
      </w:r>
      <w:r>
        <w:rPr>
          <w:rFonts w:ascii="標楷體" w:eastAsia="標楷體" w:hAnsi="標楷體" w:hint="eastAsia"/>
        </w:rPr>
        <w:t>！</w:t>
      </w:r>
      <w:r>
        <w:rPr>
          <w:rFonts w:hint="eastAsia"/>
        </w:rPr>
        <w:t>當約翰聽見主耶穌再次宣告祂必快再來的時候，他立刻回應說阿們，從心中發出呼喊說：「主耶穌阿，我願祢來。」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2.</w:t>
      </w:r>
      <w:r w:rsidRPr="00BC4158">
        <w:rPr>
          <w:rFonts w:hint="eastAsia"/>
        </w:rPr>
        <w:t>這兩千</w:t>
      </w:r>
      <w:r w:rsidRPr="00427707">
        <w:rPr>
          <w:rFonts w:hint="eastAsia"/>
        </w:rPr>
        <w:t>年來</w:t>
      </w:r>
      <w:r>
        <w:rPr>
          <w:rFonts w:hint="eastAsia"/>
        </w:rPr>
        <w:t>，</w:t>
      </w:r>
      <w:r w:rsidRPr="00427707">
        <w:rPr>
          <w:rFonts w:hint="eastAsia"/>
        </w:rPr>
        <w:t>基督教會一直在等待耶穌基督再臨。因此，持續不斷有人</w:t>
      </w:r>
      <w:r>
        <w:rPr>
          <w:rFonts w:hint="eastAsia"/>
        </w:rPr>
        <w:t>預測</w:t>
      </w:r>
      <w:r w:rsidRPr="00427707">
        <w:rPr>
          <w:rFonts w:hint="eastAsia"/>
        </w:rPr>
        <w:t>耶穌基督甚麼時候會再臨，甚至</w:t>
      </w:r>
      <w:r>
        <w:rPr>
          <w:rFonts w:hint="eastAsia"/>
        </w:rPr>
        <w:t>預言</w:t>
      </w:r>
      <w:r w:rsidRPr="00427707">
        <w:rPr>
          <w:rFonts w:hint="eastAsia"/>
        </w:rPr>
        <w:t>耶穌基督會再臨某個地方。就像一九九二年十月廿八日，韓國五旬節教會傳出說耶穌基督將在當天晚上再臨於韓國首都「漢城」（</w:t>
      </w:r>
      <w:r w:rsidRPr="00427707">
        <w:rPr>
          <w:rFonts w:hint="eastAsia"/>
        </w:rPr>
        <w:t>Seoul</w:t>
      </w:r>
      <w:r w:rsidRPr="00427707">
        <w:rPr>
          <w:rFonts w:hint="eastAsia"/>
        </w:rPr>
        <w:t>）。那天有超過六千名信徒聚集在該教會總部的禮拜堂，準備迎接耶穌基督再臨。結果最引人注目的，並不是耶穌基督</w:t>
      </w:r>
      <w:r>
        <w:rPr>
          <w:rFonts w:hint="eastAsia"/>
        </w:rPr>
        <w:t>根本沒有</w:t>
      </w:r>
      <w:r w:rsidRPr="00427707">
        <w:rPr>
          <w:rFonts w:hint="eastAsia"/>
        </w:rPr>
        <w:t>再臨，而是為了要迎接耶穌基督再臨，信徒們幾乎都把財產交給教會的牧師，</w:t>
      </w:r>
      <w:r>
        <w:rPr>
          <w:rFonts w:hint="eastAsia"/>
        </w:rPr>
        <w:t>光在</w:t>
      </w:r>
      <w:r w:rsidRPr="00427707">
        <w:rPr>
          <w:rFonts w:hint="eastAsia"/>
        </w:rPr>
        <w:t>牧師館裏就搜出了數以億計的美元和</w:t>
      </w:r>
      <w:r w:rsidRPr="00427707">
        <w:rPr>
          <w:rFonts w:hint="eastAsia"/>
        </w:rPr>
        <w:lastRenderedPageBreak/>
        <w:t>有價證券。</w:t>
      </w:r>
      <w:r>
        <w:rPr>
          <w:rFonts w:hint="eastAsia"/>
        </w:rPr>
        <w:t>有許多基督徒過度臆測強調基督再臨，而成為異端─東閃、新天新地，值得我們警戒。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許多信徒都不用心讀聖經，也就沒有辨別的能力，一昧地盲目追求，接受很多偏離聖經的教導，尤其參加靈恩性的特會，只強調求聖靈充滿、求預言領受祝福，反而被魔鬼欺哄迷惑了。這也是上週「辨別諸靈」講座所提的，有許多人被蠱惑了，甚至反被邪靈所攪擾。</w:t>
      </w:r>
    </w:p>
    <w:p w:rsidR="001531E1" w:rsidRDefault="001531E1" w:rsidP="001531E1">
      <w:pPr>
        <w:ind w:left="180" w:hangingChars="75" w:hanging="180"/>
        <w:jc w:val="both"/>
      </w:pPr>
      <w:r>
        <w:rPr>
          <w:rFonts w:hint="eastAsia"/>
        </w:rPr>
        <w:t>4.</w:t>
      </w:r>
      <w:r w:rsidRPr="00BD0CFD">
        <w:rPr>
          <w:rFonts w:ascii="標楷體" w:eastAsia="標楷體" w:hAnsi="標楷體" w:hint="eastAsia"/>
        </w:rPr>
        <w:t>因有一嬰孩為我們而生；有一子賜給我們。政權必擔在他的肩頭上；祂名稱為奇妙策士、全能的上帝、永在的父、和平的君。</w:t>
      </w:r>
      <w:r>
        <w:rPr>
          <w:rFonts w:hint="eastAsia"/>
        </w:rPr>
        <w:t>（賽九</w:t>
      </w:r>
      <w:r>
        <w:rPr>
          <w:rFonts w:hint="eastAsia"/>
        </w:rPr>
        <w:t>6-7</w:t>
      </w:r>
      <w:r>
        <w:rPr>
          <w:rFonts w:hint="eastAsia"/>
        </w:rPr>
        <w:t>）已在兩千年前應驗，我們在十二月份紀念耶穌基督第一次道成肉身降生在這個世界。能</w:t>
      </w:r>
      <w:r w:rsidRPr="009152D4">
        <w:rPr>
          <w:rFonts w:hint="eastAsia"/>
        </w:rPr>
        <w:t>獻給</w:t>
      </w:r>
      <w:r>
        <w:rPr>
          <w:rFonts w:hint="eastAsia"/>
        </w:rPr>
        <w:t>祂的禮物是我們對祂的愛；而</w:t>
      </w:r>
      <w:r w:rsidRPr="009152D4">
        <w:rPr>
          <w:rFonts w:hint="eastAsia"/>
        </w:rPr>
        <w:t>過分</w:t>
      </w:r>
      <w:r>
        <w:rPr>
          <w:rFonts w:hint="eastAsia"/>
        </w:rPr>
        <w:t>別為聖、得勝、盼望主來的生活，是我們迎見主再臨的預備！</w:t>
      </w:r>
    </w:p>
    <w:p w:rsidR="001531E1" w:rsidRPr="001259F4" w:rsidRDefault="001531E1" w:rsidP="001531E1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( 2019/</w:t>
      </w:r>
      <w:r>
        <w:rPr>
          <w:rFonts w:ascii="Times New Roman" w:eastAsia="新細明體" w:hAnsi="Times New Roman" w:hint="eastAsia"/>
          <w:sz w:val="18"/>
          <w:szCs w:val="18"/>
        </w:rPr>
        <w:t>12</w:t>
      </w:r>
      <w:r w:rsidRPr="001259F4">
        <w:rPr>
          <w:rFonts w:ascii="Times New Roman" w:eastAsia="新細明體" w:hAnsi="Times New Roman" w:hint="eastAsia"/>
          <w:sz w:val="18"/>
          <w:szCs w:val="18"/>
        </w:rPr>
        <w:t>/0</w:t>
      </w:r>
      <w:r>
        <w:rPr>
          <w:rFonts w:ascii="Times New Roman" w:eastAsia="新細明體" w:hAnsi="Times New Roman" w:hint="eastAsia"/>
          <w:sz w:val="18"/>
          <w:szCs w:val="18"/>
        </w:rPr>
        <w:t>8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1531E1" w:rsidRDefault="001531E1" w:rsidP="001531E1"/>
    <w:sectPr w:rsidR="001531E1" w:rsidSect="00180F02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C42" w:rsidRDefault="001E3C42" w:rsidP="003D77FA">
      <w:r>
        <w:separator/>
      </w:r>
    </w:p>
  </w:endnote>
  <w:endnote w:type="continuationSeparator" w:id="0">
    <w:p w:rsidR="001E3C42" w:rsidRDefault="001E3C42" w:rsidP="003D7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971473A-D810-43CB-B1F1-B467FFEB13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8907B69-E3BC-4419-BD98-60CF7164FC4C}"/>
    <w:embedBold r:id="rId3" w:subsetted="1" w:fontKey="{D85DF0F5-DB00-4FCD-8D8C-017C01D2EBB0}"/>
    <w:embedItalic r:id="rId4" w:subsetted="1" w:fontKey="{42125FC8-1A75-4EFB-BECA-3FF59A3DDEC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D9B6581A-CFEC-4A73-AC42-C17378C4A816}"/>
    <w:embedBold r:id="rId6" w:subsetted="1" w:fontKey="{C3AEF921-41AC-4C42-AB92-C0FF72ED881A}"/>
    <w:embedItalic r:id="rId7" w:subsetted="1" w:fontKey="{F28170CC-781B-4349-9DB4-66A6CEFEBF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C494D1F5-4E93-4D56-9E4E-09E7D5F97B5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9" w:subsetted="1" w:fontKey="{E36ABF34-40D6-41A1-9E66-37691CE05532}"/>
    <w:embedBold r:id="rId10" w:subsetted="1" w:fontKey="{4812AA00-23F9-4750-88B5-E1701CA382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B73" w:rsidRPr="00767EED" w:rsidRDefault="007E5B73" w:rsidP="007E5B73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7E5B73" w:rsidRPr="007E5B73" w:rsidRDefault="007E5B73" w:rsidP="007E5B73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67EED">
      <w:rPr>
        <w:rFonts w:asciiTheme="minorEastAsia" w:eastAsia="新細明體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67EED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67EE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67EE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67EED">
      <w:rPr>
        <w:sz w:val="20"/>
        <w:szCs w:val="20"/>
      </w:rPr>
      <w:fldChar w:fldCharType="begin"/>
    </w:r>
    <w:r w:rsidRPr="00767EED">
      <w:rPr>
        <w:rFonts w:ascii="Times New Roman" w:eastAsia="新細明體" w:hAnsi="Times New Roman"/>
        <w:sz w:val="20"/>
        <w:szCs w:val="20"/>
      </w:rPr>
      <w:instrText>PAGE   \* MERGEFORMAT</w:instrText>
    </w:r>
    <w:r w:rsidRPr="00767EED">
      <w:rPr>
        <w:sz w:val="20"/>
        <w:szCs w:val="20"/>
      </w:rPr>
      <w:fldChar w:fldCharType="separate"/>
    </w:r>
    <w:r w:rsidR="0016453F" w:rsidRPr="0016453F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767EED">
      <w:rPr>
        <w:rFonts w:asciiTheme="majorHAnsi" w:eastAsiaTheme="majorEastAsia" w:hAnsiTheme="majorHAnsi" w:cstheme="majorBidi"/>
        <w:sz w:val="20"/>
        <w:szCs w:val="20"/>
      </w:rPr>
      <w:fldChar w:fldCharType="end"/>
    </w:r>
    <w:r>
      <w:rPr>
        <w:rFonts w:asciiTheme="majorHAnsi" w:eastAsiaTheme="majorEastAsia" w:hAnsiTheme="majorHAnsi" w:cstheme="majorBidi" w:hint="eastAsia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C42" w:rsidRDefault="001E3C42" w:rsidP="003D77FA">
      <w:r>
        <w:separator/>
      </w:r>
    </w:p>
  </w:footnote>
  <w:footnote w:type="continuationSeparator" w:id="0">
    <w:p w:rsidR="001E3C42" w:rsidRDefault="001E3C42" w:rsidP="003D7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D24E1"/>
    <w:multiLevelType w:val="hybridMultilevel"/>
    <w:tmpl w:val="3886DE14"/>
    <w:lvl w:ilvl="0" w:tplc="BD9A4F44">
      <w:start w:val="1"/>
      <w:numFmt w:val="decimal"/>
      <w:lvlText w:val="%1"/>
      <w:lvlJc w:val="left"/>
      <w:pPr>
        <w:ind w:left="6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20" w:hanging="480"/>
      </w:pPr>
    </w:lvl>
    <w:lvl w:ilvl="2" w:tplc="0409001B" w:tentative="1">
      <w:start w:val="1"/>
      <w:numFmt w:val="lowerRoman"/>
      <w:lvlText w:val="%3."/>
      <w:lvlJc w:val="right"/>
      <w:pPr>
        <w:ind w:left="7800" w:hanging="480"/>
      </w:pPr>
    </w:lvl>
    <w:lvl w:ilvl="3" w:tplc="0409000F" w:tentative="1">
      <w:start w:val="1"/>
      <w:numFmt w:val="decimal"/>
      <w:lvlText w:val="%4."/>
      <w:lvlJc w:val="left"/>
      <w:pPr>
        <w:ind w:left="8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760" w:hanging="480"/>
      </w:pPr>
    </w:lvl>
    <w:lvl w:ilvl="5" w:tplc="0409001B" w:tentative="1">
      <w:start w:val="1"/>
      <w:numFmt w:val="lowerRoman"/>
      <w:lvlText w:val="%6."/>
      <w:lvlJc w:val="right"/>
      <w:pPr>
        <w:ind w:left="9240" w:hanging="480"/>
      </w:pPr>
    </w:lvl>
    <w:lvl w:ilvl="6" w:tplc="0409000F" w:tentative="1">
      <w:start w:val="1"/>
      <w:numFmt w:val="decimal"/>
      <w:lvlText w:val="%7."/>
      <w:lvlJc w:val="left"/>
      <w:pPr>
        <w:ind w:left="9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200" w:hanging="480"/>
      </w:pPr>
    </w:lvl>
    <w:lvl w:ilvl="8" w:tplc="0409001B" w:tentative="1">
      <w:start w:val="1"/>
      <w:numFmt w:val="lowerRoman"/>
      <w:lvlText w:val="%9."/>
      <w:lvlJc w:val="right"/>
      <w:pPr>
        <w:ind w:left="10680" w:hanging="480"/>
      </w:pPr>
    </w:lvl>
  </w:abstractNum>
  <w:abstractNum w:abstractNumId="1">
    <w:nsid w:val="2E6F24C9"/>
    <w:multiLevelType w:val="hybridMultilevel"/>
    <w:tmpl w:val="2E2815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F02"/>
    <w:rsid w:val="00002DB2"/>
    <w:rsid w:val="000132BF"/>
    <w:rsid w:val="000308B1"/>
    <w:rsid w:val="0003361F"/>
    <w:rsid w:val="0004762F"/>
    <w:rsid w:val="000959C8"/>
    <w:rsid w:val="000D0972"/>
    <w:rsid w:val="00124462"/>
    <w:rsid w:val="001427CC"/>
    <w:rsid w:val="001531E1"/>
    <w:rsid w:val="0016453F"/>
    <w:rsid w:val="001679A6"/>
    <w:rsid w:val="0017105F"/>
    <w:rsid w:val="00180F02"/>
    <w:rsid w:val="001A68B9"/>
    <w:rsid w:val="001E3C42"/>
    <w:rsid w:val="002120A9"/>
    <w:rsid w:val="00287C03"/>
    <w:rsid w:val="0029612F"/>
    <w:rsid w:val="002B628E"/>
    <w:rsid w:val="002D1E6A"/>
    <w:rsid w:val="002D4EB8"/>
    <w:rsid w:val="002E61A5"/>
    <w:rsid w:val="00301636"/>
    <w:rsid w:val="00354080"/>
    <w:rsid w:val="003970EE"/>
    <w:rsid w:val="003D77FA"/>
    <w:rsid w:val="003E19E4"/>
    <w:rsid w:val="003E7D1B"/>
    <w:rsid w:val="00427707"/>
    <w:rsid w:val="004A32A3"/>
    <w:rsid w:val="004E3555"/>
    <w:rsid w:val="0051320C"/>
    <w:rsid w:val="005955DE"/>
    <w:rsid w:val="00602EA8"/>
    <w:rsid w:val="00607DB7"/>
    <w:rsid w:val="006161D4"/>
    <w:rsid w:val="00664E05"/>
    <w:rsid w:val="006845DA"/>
    <w:rsid w:val="006A1B14"/>
    <w:rsid w:val="006A6527"/>
    <w:rsid w:val="006C22EB"/>
    <w:rsid w:val="006D2D26"/>
    <w:rsid w:val="00700DF6"/>
    <w:rsid w:val="007075D3"/>
    <w:rsid w:val="00711D1A"/>
    <w:rsid w:val="00715E0E"/>
    <w:rsid w:val="00724689"/>
    <w:rsid w:val="007E5B73"/>
    <w:rsid w:val="007F0F10"/>
    <w:rsid w:val="008051B5"/>
    <w:rsid w:val="00810198"/>
    <w:rsid w:val="008210C7"/>
    <w:rsid w:val="008764E1"/>
    <w:rsid w:val="00880F28"/>
    <w:rsid w:val="008901B5"/>
    <w:rsid w:val="00895771"/>
    <w:rsid w:val="008C59B9"/>
    <w:rsid w:val="009101C6"/>
    <w:rsid w:val="009152D4"/>
    <w:rsid w:val="00941F8C"/>
    <w:rsid w:val="00962A43"/>
    <w:rsid w:val="00964679"/>
    <w:rsid w:val="00982AFC"/>
    <w:rsid w:val="009A7312"/>
    <w:rsid w:val="009B528A"/>
    <w:rsid w:val="009D61B2"/>
    <w:rsid w:val="00A13176"/>
    <w:rsid w:val="00A20923"/>
    <w:rsid w:val="00A62542"/>
    <w:rsid w:val="00A97D6A"/>
    <w:rsid w:val="00AA1C41"/>
    <w:rsid w:val="00AB0AC7"/>
    <w:rsid w:val="00AC4271"/>
    <w:rsid w:val="00AC492A"/>
    <w:rsid w:val="00AF2ED8"/>
    <w:rsid w:val="00B13EBE"/>
    <w:rsid w:val="00B30EB0"/>
    <w:rsid w:val="00B7497E"/>
    <w:rsid w:val="00B92647"/>
    <w:rsid w:val="00BB1891"/>
    <w:rsid w:val="00BC4158"/>
    <w:rsid w:val="00BD0CFD"/>
    <w:rsid w:val="00C031DF"/>
    <w:rsid w:val="00C224BC"/>
    <w:rsid w:val="00C31592"/>
    <w:rsid w:val="00C34917"/>
    <w:rsid w:val="00C36CF4"/>
    <w:rsid w:val="00C74728"/>
    <w:rsid w:val="00C775FB"/>
    <w:rsid w:val="00D307EF"/>
    <w:rsid w:val="00D44AF4"/>
    <w:rsid w:val="00D44E4F"/>
    <w:rsid w:val="00D5674B"/>
    <w:rsid w:val="00D92E1E"/>
    <w:rsid w:val="00D9412C"/>
    <w:rsid w:val="00D941A9"/>
    <w:rsid w:val="00DA7CCD"/>
    <w:rsid w:val="00DD06E4"/>
    <w:rsid w:val="00DD304E"/>
    <w:rsid w:val="00DE3A87"/>
    <w:rsid w:val="00E0618A"/>
    <w:rsid w:val="00E26051"/>
    <w:rsid w:val="00E33F70"/>
    <w:rsid w:val="00E72880"/>
    <w:rsid w:val="00F31D1D"/>
    <w:rsid w:val="00F87848"/>
    <w:rsid w:val="00FA215E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F8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31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31D1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D77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77F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77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77F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F8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31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31D1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D77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77F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77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77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7BDFC-A496-4F2C-A528-B348A3DAD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778</Words>
  <Characters>4439</Characters>
  <Application>Microsoft Office Word</Application>
  <DocSecurity>0</DocSecurity>
  <Lines>36</Lines>
  <Paragraphs>10</Paragraphs>
  <ScaleCrop>false</ScaleCrop>
  <Company>Upch</Company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12</cp:revision>
  <cp:lastPrinted>2019-12-07T10:42:00Z</cp:lastPrinted>
  <dcterms:created xsi:type="dcterms:W3CDTF">2019-12-10T08:14:00Z</dcterms:created>
  <dcterms:modified xsi:type="dcterms:W3CDTF">2019-12-15T12:21:00Z</dcterms:modified>
</cp:coreProperties>
</file>