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0B0" w:rsidRPr="00DC3A08" w:rsidRDefault="00E560B0" w:rsidP="00E560B0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560B0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築壇生活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E560B0" w:rsidRPr="00DC3A08" w:rsidRDefault="00E560B0" w:rsidP="00E560B0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E560B0" w:rsidRPr="001259F4" w:rsidRDefault="00E560B0" w:rsidP="003367BD">
      <w:pPr>
        <w:spacing w:beforeLines="50" w:before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7402E7">
        <w:rPr>
          <w:rFonts w:ascii="Times New Roman" w:eastAsia="新細明體" w:hAnsi="Times New Roman" w:hint="eastAsia"/>
          <w:b/>
          <w:szCs w:val="24"/>
        </w:rPr>
        <w:t>創世記</w:t>
      </w:r>
      <w:bookmarkStart w:id="0" w:name="_GoBack"/>
      <w:bookmarkEnd w:id="0"/>
      <w:r w:rsidRPr="007402E7">
        <w:rPr>
          <w:rFonts w:ascii="Times New Roman" w:eastAsia="新細明體" w:hAnsi="Times New Roman" w:hint="eastAsia"/>
          <w:b/>
          <w:szCs w:val="24"/>
        </w:rPr>
        <w:t>十二</w:t>
      </w:r>
      <w:r w:rsidRPr="007402E7">
        <w:rPr>
          <w:rFonts w:ascii="Times New Roman" w:eastAsia="新細明體" w:hAnsi="Times New Roman" w:hint="eastAsia"/>
          <w:b/>
          <w:szCs w:val="24"/>
        </w:rPr>
        <w:t>7-8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E560B0" w:rsidRDefault="00E560B0" w:rsidP="00E560B0">
      <w:r>
        <w:rPr>
          <w:rFonts w:hint="eastAsia"/>
        </w:rPr>
        <w:t>引言：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新年恭喜！你用甚麼心情迎接</w:t>
      </w:r>
      <w:r>
        <w:rPr>
          <w:rFonts w:hint="eastAsia"/>
        </w:rPr>
        <w:t>2020</w:t>
      </w:r>
      <w:r>
        <w:rPr>
          <w:rFonts w:hint="eastAsia"/>
        </w:rPr>
        <w:t>？高中同學傳來一張</w:t>
      </w:r>
      <w:r>
        <w:rPr>
          <w:rFonts w:hint="eastAsia"/>
        </w:rPr>
        <w:t>2020</w:t>
      </w:r>
      <w:r>
        <w:rPr>
          <w:rFonts w:hint="eastAsia"/>
        </w:rPr>
        <w:t>願望，</w:t>
      </w:r>
      <w:r w:rsidRPr="006808D4">
        <w:rPr>
          <w:rFonts w:hint="eastAsia"/>
        </w:rPr>
        <w:t>直接</w:t>
      </w:r>
      <w:r>
        <w:rPr>
          <w:rFonts w:hint="eastAsia"/>
        </w:rPr>
        <w:t>從</w:t>
      </w:r>
      <w:r>
        <w:rPr>
          <w:rFonts w:hint="eastAsia"/>
        </w:rPr>
        <w:t>2019</w:t>
      </w:r>
      <w:r>
        <w:rPr>
          <w:rFonts w:hint="eastAsia"/>
        </w:rPr>
        <w:t>年的版本</w:t>
      </w:r>
      <w:r>
        <w:rPr>
          <w:rFonts w:hint="eastAsia"/>
        </w:rPr>
        <w:t>(</w:t>
      </w:r>
      <w:r>
        <w:rPr>
          <w:rFonts w:hint="eastAsia"/>
        </w:rPr>
        <w:t>黑字</w:t>
      </w:r>
      <w:r>
        <w:rPr>
          <w:rFonts w:hint="eastAsia"/>
        </w:rPr>
        <w:t>)</w:t>
      </w:r>
      <w:r>
        <w:rPr>
          <w:rFonts w:hint="eastAsia"/>
        </w:rPr>
        <w:t>修改下修。內容好笑，有些自我調侃，有些無奈。面對生活一連串的挫折後，還能保有企圖心嗎？隨著年紀的增長，還能保有鬥志嗎？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聖經記載，摩西時代有一個人叫迦勒，</w:t>
      </w:r>
      <w:r w:rsidRPr="006808D4">
        <w:rPr>
          <w:rFonts w:hint="eastAsia"/>
        </w:rPr>
        <w:t>年輕</w:t>
      </w:r>
      <w:r>
        <w:rPr>
          <w:rFonts w:hint="eastAsia"/>
        </w:rPr>
        <w:t>時曾被派當探子進迦南地勘查軍情，最後只有他和約書亞對上帝所應許的，有正面積極的信心，才有進迦南地的資格。他在八十五歲時，仍雄心萬丈，向約書亞自告奮勇，要出征最難征服的亞衲族，他們位於高山地，但他卻毫無所懼，勇往直前，如此的雄心壯志，真非常人所有。</w:t>
      </w:r>
      <w:r w:rsidRPr="006808D4">
        <w:rPr>
          <w:rFonts w:hint="eastAsia"/>
        </w:rPr>
        <w:t>聖經</w:t>
      </w:r>
      <w:r>
        <w:rPr>
          <w:rFonts w:hint="eastAsia"/>
        </w:rPr>
        <w:t>好幾處形容因為他是一位「專心跟從耶和華」的人。</w:t>
      </w:r>
    </w:p>
    <w:p w:rsidR="00E560B0" w:rsidRDefault="00E560B0" w:rsidP="003367BD">
      <w:pPr>
        <w:spacing w:line="440" w:lineRule="exact"/>
        <w:ind w:left="181" w:firstLine="2"/>
        <w:jc w:val="both"/>
      </w:pPr>
      <w:r w:rsidRPr="00FD5DE8">
        <w:rPr>
          <w:rFonts w:hint="eastAsia"/>
          <w:u w:val="single"/>
        </w:rPr>
        <w:t>神</w:t>
      </w:r>
      <w:r>
        <w:rPr>
          <w:rFonts w:hint="eastAsia"/>
        </w:rPr>
        <w:t>：</w:t>
      </w:r>
      <w:r w:rsidRPr="00FD5DE8">
        <w:rPr>
          <w:rFonts w:ascii="標楷體" w:eastAsia="標楷體" w:hAnsi="標楷體" w:hint="eastAsia"/>
        </w:rPr>
        <w:t>唯獨我的僕人迦勒，因他另有一個心志，</w:t>
      </w:r>
      <w:r w:rsidRPr="004B7B87">
        <w:rPr>
          <w:rFonts w:ascii="標楷體" w:eastAsia="標楷體" w:hAnsi="標楷體" w:hint="eastAsia"/>
          <w:u w:val="single"/>
        </w:rPr>
        <w:t>專一跟從我</w:t>
      </w:r>
      <w:r w:rsidRPr="00FD5DE8">
        <w:rPr>
          <w:rFonts w:ascii="標楷體" w:eastAsia="標楷體" w:hAnsi="標楷體" w:hint="eastAsia"/>
        </w:rPr>
        <w:t>，我就把他領進他所去過的那地，他的後裔也必得那地為業。</w:t>
      </w:r>
      <w:r w:rsidRPr="00FD5DE8">
        <w:rPr>
          <w:rFonts w:hint="eastAsia"/>
        </w:rPr>
        <w:t>（民</w:t>
      </w:r>
      <w:r>
        <w:rPr>
          <w:rFonts w:hint="eastAsia"/>
        </w:rPr>
        <w:t>十</w:t>
      </w:r>
      <w:r w:rsidRPr="00FD5DE8">
        <w:rPr>
          <w:rFonts w:hint="eastAsia"/>
        </w:rPr>
        <w:t>四</w:t>
      </w:r>
      <w:r w:rsidRPr="00FD5DE8">
        <w:rPr>
          <w:rFonts w:hint="eastAsia"/>
        </w:rPr>
        <w:t>24</w:t>
      </w:r>
      <w:r w:rsidRPr="00FD5DE8">
        <w:rPr>
          <w:rFonts w:hint="eastAsia"/>
        </w:rPr>
        <w:t>）</w:t>
      </w:r>
    </w:p>
    <w:p w:rsidR="00E560B0" w:rsidRDefault="00E560B0" w:rsidP="003367BD">
      <w:pPr>
        <w:spacing w:line="440" w:lineRule="exact"/>
        <w:ind w:left="181" w:firstLine="2"/>
        <w:jc w:val="both"/>
      </w:pPr>
      <w:r w:rsidRPr="00FD5DE8">
        <w:rPr>
          <w:rFonts w:hint="eastAsia"/>
          <w:u w:val="single"/>
        </w:rPr>
        <w:t>摩西</w:t>
      </w:r>
      <w:r>
        <w:rPr>
          <w:rFonts w:hint="eastAsia"/>
        </w:rPr>
        <w:t>：</w:t>
      </w:r>
      <w:r w:rsidRPr="00FD5DE8">
        <w:rPr>
          <w:rFonts w:ascii="標楷體" w:eastAsia="標楷體" w:hAnsi="標楷體" w:hint="eastAsia"/>
        </w:rPr>
        <w:t>惟有耶孚尼的兒子迦勒，必得看見，並且我要將他所踏過的地賜給他和他的子孫，因為他</w:t>
      </w:r>
      <w:r w:rsidRPr="004B7B87">
        <w:rPr>
          <w:rFonts w:ascii="標楷體" w:eastAsia="標楷體" w:hAnsi="標楷體" w:hint="eastAsia"/>
          <w:u w:val="single"/>
        </w:rPr>
        <w:t>專心跟從耶和華</w:t>
      </w:r>
      <w:r w:rsidRPr="00FD5DE8">
        <w:rPr>
          <w:rFonts w:ascii="標楷體" w:eastAsia="標楷體" w:hAnsi="標楷體" w:hint="eastAsia"/>
        </w:rPr>
        <w:t>。</w:t>
      </w:r>
      <w:r w:rsidRPr="00FD5DE8">
        <w:rPr>
          <w:rFonts w:hint="eastAsia"/>
        </w:rPr>
        <w:t>（申一</w:t>
      </w:r>
      <w:r w:rsidRPr="00FD5DE8">
        <w:rPr>
          <w:rFonts w:hint="eastAsia"/>
        </w:rPr>
        <w:t>36</w:t>
      </w:r>
      <w:r w:rsidRPr="00FD5DE8">
        <w:rPr>
          <w:rFonts w:hint="eastAsia"/>
        </w:rPr>
        <w:t>）</w:t>
      </w:r>
    </w:p>
    <w:p w:rsidR="00E560B0" w:rsidRDefault="00E560B0" w:rsidP="003367BD">
      <w:pPr>
        <w:spacing w:line="440" w:lineRule="exact"/>
        <w:ind w:left="181" w:firstLine="2"/>
        <w:jc w:val="both"/>
      </w:pPr>
      <w:r w:rsidRPr="004B7B87">
        <w:rPr>
          <w:rFonts w:hint="eastAsia"/>
          <w:u w:val="single"/>
        </w:rPr>
        <w:t>約書亞</w:t>
      </w:r>
      <w:r w:rsidRPr="004B7B87">
        <w:rPr>
          <w:rFonts w:hint="eastAsia"/>
        </w:rPr>
        <w:t>：</w:t>
      </w:r>
      <w:r w:rsidRPr="004B7B87">
        <w:rPr>
          <w:rFonts w:ascii="標楷體" w:eastAsia="標楷體" w:hAnsi="標楷體" w:hint="eastAsia"/>
        </w:rPr>
        <w:t>於是約書亞為耶孚尼的兒子迦勒祝福，將希伯崙給他為業，所以希伯崙作了基尼洗族耶孚尼的兒子迦勒的產業，直到今日，因為他專心跟從耶和華以色列的神。</w:t>
      </w:r>
      <w:r>
        <w:rPr>
          <w:rFonts w:ascii="標楷體" w:eastAsia="標楷體" w:hAnsi="標楷體" w:hint="eastAsia"/>
        </w:rPr>
        <w:t>(</w:t>
      </w:r>
      <w:r w:rsidRPr="004B7B87">
        <w:rPr>
          <w:rFonts w:hint="eastAsia"/>
        </w:rPr>
        <w:t>書</w:t>
      </w:r>
      <w:r>
        <w:rPr>
          <w:rFonts w:hint="eastAsia"/>
        </w:rPr>
        <w:t>十</w:t>
      </w:r>
      <w:r w:rsidRPr="004B7B87">
        <w:rPr>
          <w:rFonts w:hint="eastAsia"/>
        </w:rPr>
        <w:t>四</w:t>
      </w:r>
      <w:r w:rsidRPr="004B7B87">
        <w:rPr>
          <w:rFonts w:hint="eastAsia"/>
        </w:rPr>
        <w:t>13-14</w:t>
      </w:r>
      <w:r w:rsidRPr="004B7B87">
        <w:rPr>
          <w:rFonts w:hint="eastAsia"/>
        </w:rPr>
        <w:t>）</w:t>
      </w:r>
    </w:p>
    <w:p w:rsidR="00E560B0" w:rsidRDefault="00E560B0" w:rsidP="003367BD">
      <w:pPr>
        <w:spacing w:line="440" w:lineRule="exact"/>
        <w:ind w:left="181" w:firstLine="2"/>
        <w:jc w:val="both"/>
      </w:pPr>
      <w:r w:rsidRPr="004B540E">
        <w:rPr>
          <w:rFonts w:hint="eastAsia"/>
          <w:u w:val="single"/>
        </w:rPr>
        <w:t>自己</w:t>
      </w:r>
      <w:r>
        <w:rPr>
          <w:rFonts w:hint="eastAsia"/>
        </w:rPr>
        <w:t>：</w:t>
      </w:r>
      <w:r w:rsidRPr="004B540E">
        <w:rPr>
          <w:rFonts w:ascii="標楷體" w:eastAsia="標楷體" w:hAnsi="標楷體" w:hint="eastAsia"/>
        </w:rPr>
        <w:t>然而同我上去的眾弟兄使百姓的心消化，但我專心跟從耶和華我的神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書十四</w:t>
      </w:r>
      <w:r>
        <w:rPr>
          <w:rFonts w:hint="eastAsia"/>
        </w:rPr>
        <w:t xml:space="preserve">8) </w:t>
      </w:r>
    </w:p>
    <w:p w:rsidR="00E560B0" w:rsidRDefault="00E560B0" w:rsidP="003367BD">
      <w:pPr>
        <w:spacing w:line="440" w:lineRule="exact"/>
        <w:ind w:left="181" w:firstLine="2"/>
        <w:jc w:val="both"/>
      </w:pPr>
      <w:r>
        <w:rPr>
          <w:rFonts w:hint="eastAsia"/>
        </w:rPr>
        <w:t>迦勒「專心跟從神的心志」是一生一世的，毫不變質，這很難能可貴。也是我們基督徒人生的榜樣。</w:t>
      </w:r>
    </w:p>
    <w:p w:rsidR="00E560B0" w:rsidRPr="007934A2" w:rsidRDefault="00E560B0" w:rsidP="003367BD">
      <w:pPr>
        <w:spacing w:line="440" w:lineRule="exact"/>
        <w:ind w:left="180" w:hangingChars="75" w:hanging="180"/>
        <w:jc w:val="both"/>
        <w:rPr>
          <w:b/>
        </w:rPr>
      </w:pPr>
      <w:r>
        <w:rPr>
          <w:rFonts w:hint="eastAsia"/>
        </w:rPr>
        <w:t>3.</w:t>
      </w:r>
      <w:r>
        <w:rPr>
          <w:rFonts w:hint="eastAsia"/>
        </w:rPr>
        <w:t>當然，聖經中還有許多信仰榜樣的人物，他們也都是專心跟從神的人，能保有這樣心志必是和上帝保持連線的結果，常常回到神的面前，尋求明白祂的心意，順服祂的帶領。</w:t>
      </w:r>
      <w:r w:rsidRPr="006808D4">
        <w:rPr>
          <w:rFonts w:hint="eastAsia"/>
        </w:rPr>
        <w:t>以信</w:t>
      </w:r>
      <w:r>
        <w:rPr>
          <w:rFonts w:hint="eastAsia"/>
        </w:rPr>
        <w:t>仰生活來說，舊約以「築壇」形式來表達人和上帝連線，今天的基督徒要如何保持和上帝連線？我們先從舊約「築壇」的意義來了解如何和神保持連線狀態。</w:t>
      </w:r>
    </w:p>
    <w:p w:rsidR="00E560B0" w:rsidRPr="008D4D65" w:rsidRDefault="00E560B0" w:rsidP="00E560B0">
      <w:pPr>
        <w:spacing w:beforeLines="50" w:before="180" w:afterLines="50" w:after="180"/>
        <w:rPr>
          <w:b/>
        </w:rPr>
      </w:pPr>
      <w:r w:rsidRPr="006808D4">
        <w:rPr>
          <w:rFonts w:hint="eastAsia"/>
          <w:b/>
        </w:rPr>
        <w:t>一、</w:t>
      </w:r>
      <w:r w:rsidRPr="008D4D65">
        <w:rPr>
          <w:rFonts w:hint="eastAsia"/>
          <w:b/>
        </w:rPr>
        <w:t>『築壇』的意義</w:t>
      </w:r>
      <w:r>
        <w:rPr>
          <w:rFonts w:hint="eastAsia"/>
          <w:b/>
        </w:rPr>
        <w:t xml:space="preserve">  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以色列人出埃及以前，還沒定下祭司專職獻祭的制度，以色列人的列祖每當神向他們顯現後，他們便築壇記念該次與神相交的經歷。聖經中第一位，記載「築壇」是洪水過後，挪亞為耶和華築了一座壇（創八</w:t>
      </w:r>
      <w:r>
        <w:rPr>
          <w:rFonts w:hint="eastAsia"/>
        </w:rPr>
        <w:t>20</w:t>
      </w:r>
      <w:r>
        <w:rPr>
          <w:rFonts w:hint="eastAsia"/>
        </w:rPr>
        <w:t>）；第二位是上帝向亞伯拉罕顯現他，亞伯拉罕為耶和華築了一座壇</w:t>
      </w:r>
      <w:r>
        <w:rPr>
          <w:rFonts w:hint="eastAsia"/>
        </w:rPr>
        <w:t>(</w:t>
      </w:r>
      <w:r>
        <w:rPr>
          <w:rFonts w:hint="eastAsia"/>
        </w:rPr>
        <w:t>創十二</w:t>
      </w:r>
      <w:r>
        <w:rPr>
          <w:rFonts w:hint="eastAsia"/>
        </w:rPr>
        <w:t>7)</w:t>
      </w:r>
      <w:r>
        <w:rPr>
          <w:rFonts w:hint="eastAsia"/>
        </w:rPr>
        <w:t>；第三位是以撒，因為挖井和非利士人相爭風波，上帝顯現向他應允賜福，他就築了一座壇</w:t>
      </w:r>
      <w:r>
        <w:rPr>
          <w:rFonts w:hint="eastAsia"/>
        </w:rPr>
        <w:t>(</w:t>
      </w:r>
      <w:r>
        <w:rPr>
          <w:rFonts w:hint="eastAsia"/>
        </w:rPr>
        <w:t>創廿六</w:t>
      </w:r>
      <w:r>
        <w:rPr>
          <w:rFonts w:hint="eastAsia"/>
        </w:rPr>
        <w:t>25)</w:t>
      </w:r>
      <w:r>
        <w:rPr>
          <w:rFonts w:hint="eastAsia"/>
        </w:rPr>
        <w:t>；四位是雅各，因兒子惹禍逃離示劍，上帝要他全家潔淨築壇</w:t>
      </w:r>
      <w:r>
        <w:rPr>
          <w:rFonts w:hint="eastAsia"/>
        </w:rPr>
        <w:t>(</w:t>
      </w:r>
      <w:r>
        <w:rPr>
          <w:rFonts w:hint="eastAsia"/>
        </w:rPr>
        <w:t>創卅五</w:t>
      </w:r>
      <w:r>
        <w:rPr>
          <w:rFonts w:hint="eastAsia"/>
        </w:rPr>
        <w:t>7)</w:t>
      </w:r>
      <w:r>
        <w:rPr>
          <w:rFonts w:hint="eastAsia"/>
        </w:rPr>
        <w:t>；第五位是摩西，與亞馬利人爭戰勝利而築壇</w:t>
      </w:r>
      <w:r>
        <w:rPr>
          <w:rFonts w:hint="eastAsia"/>
        </w:rPr>
        <w:t>(</w:t>
      </w:r>
      <w:r>
        <w:rPr>
          <w:rFonts w:hint="eastAsia"/>
        </w:rPr>
        <w:t>出十七</w:t>
      </w:r>
      <w:r>
        <w:rPr>
          <w:rFonts w:hint="eastAsia"/>
        </w:rPr>
        <w:t>15)</w:t>
      </w:r>
      <w:r>
        <w:rPr>
          <w:rFonts w:hint="eastAsia"/>
        </w:rPr>
        <w:t>。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2.</w:t>
      </w:r>
      <w:r w:rsidRPr="006808D4">
        <w:rPr>
          <w:rFonts w:hint="eastAsia"/>
        </w:rPr>
        <w:t>出埃</w:t>
      </w:r>
      <w:r>
        <w:rPr>
          <w:rFonts w:hint="eastAsia"/>
        </w:rPr>
        <w:t>及後，及至到設立會幕，建立聖殿，敬拜集中於會幕和所羅門聖殿的祭壇，除了有團體性的節期敬拜外，個人性的築壇敬拜依然存在。如約書亞、基甸、撒母耳、掃羅、大衛、所羅門、以利亞</w:t>
      </w:r>
      <w:r>
        <w:rPr>
          <w:rFonts w:hint="eastAsia"/>
        </w:rPr>
        <w:lastRenderedPageBreak/>
        <w:t>等人都有築壇的行動。由此看來，</w:t>
      </w:r>
      <w:r w:rsidRPr="006808D4">
        <w:rPr>
          <w:rFonts w:hint="eastAsia"/>
        </w:rPr>
        <w:t>會眾的共同敬拜並沒有取代個人的敬拜</w:t>
      </w:r>
      <w:r>
        <w:rPr>
          <w:rFonts w:hint="eastAsia"/>
        </w:rPr>
        <w:t>，二者沒有抵觸。</w:t>
      </w:r>
      <w:r w:rsidRPr="006808D4">
        <w:rPr>
          <w:rFonts w:hint="eastAsia"/>
        </w:rPr>
        <w:t>「壇」</w:t>
      </w:r>
      <w:r w:rsidRPr="005F310A">
        <w:rPr>
          <w:rFonts w:hint="eastAsia"/>
        </w:rPr>
        <w:t>是神與人會面的地方，是神與人、人與神說話的地方，是敬拜神</w:t>
      </w:r>
      <w:r>
        <w:rPr>
          <w:rFonts w:hint="eastAsia"/>
        </w:rPr>
        <w:t>獻祭</w:t>
      </w:r>
      <w:r w:rsidRPr="005F310A">
        <w:rPr>
          <w:rFonts w:hint="eastAsia"/>
        </w:rPr>
        <w:t>的地方。</w:t>
      </w:r>
      <w:r w:rsidRPr="006808D4">
        <w:rPr>
          <w:rFonts w:hint="eastAsia"/>
        </w:rPr>
        <w:t>個人築壇</w:t>
      </w:r>
      <w:r>
        <w:rPr>
          <w:rFonts w:hint="eastAsia"/>
        </w:rPr>
        <w:t>的意義是個人私下為了紀念神的顯現、或尋求神的心意</w:t>
      </w:r>
      <w:r>
        <w:rPr>
          <w:rFonts w:hint="eastAsia"/>
        </w:rPr>
        <w:t>(</w:t>
      </w:r>
      <w:r>
        <w:rPr>
          <w:rFonts w:hint="eastAsia"/>
        </w:rPr>
        <w:t>立約</w:t>
      </w:r>
      <w:r>
        <w:rPr>
          <w:rFonts w:hint="eastAsia"/>
        </w:rPr>
        <w:t>)</w:t>
      </w:r>
      <w:r>
        <w:rPr>
          <w:rFonts w:hint="eastAsia"/>
        </w:rPr>
        <w:t>、或感謝神的拯救以及順服神奉獻自己</w:t>
      </w:r>
      <w:r>
        <w:rPr>
          <w:rFonts w:hint="eastAsia"/>
        </w:rPr>
        <w:t>(</w:t>
      </w:r>
      <w:r>
        <w:rPr>
          <w:rFonts w:hint="eastAsia"/>
        </w:rPr>
        <w:t>獻以撒</w:t>
      </w:r>
      <w:r>
        <w:rPr>
          <w:rFonts w:hint="eastAsia"/>
        </w:rPr>
        <w:t>)</w:t>
      </w:r>
      <w:r>
        <w:rPr>
          <w:rFonts w:hint="eastAsia"/>
        </w:rPr>
        <w:t>的行動。</w:t>
      </w:r>
      <w:r w:rsidRPr="006808D4">
        <w:rPr>
          <w:rFonts w:hint="eastAsia"/>
        </w:rPr>
        <w:t>這些築壇行動表達對神的敬拜、奉獻、感恩、信靠、委身順服</w:t>
      </w:r>
      <w:r>
        <w:rPr>
          <w:rFonts w:hint="eastAsia"/>
        </w:rPr>
        <w:t>。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聖經記載亞伯拉罕的築壇次數最多，他每到一個地方，就會築壇，向神表達，無論在何處都將自己交託給神。其實</w:t>
      </w:r>
      <w:r w:rsidRPr="0026546F">
        <w:rPr>
          <w:rFonts w:hint="eastAsia"/>
        </w:rPr>
        <w:t>亞伯拉罕</w:t>
      </w:r>
      <w:r>
        <w:rPr>
          <w:rFonts w:hint="eastAsia"/>
        </w:rPr>
        <w:t>與我們一樣也有軟弱、膽怯不信的時候，失敗的時候</w:t>
      </w:r>
      <w:r>
        <w:rPr>
          <w:rFonts w:hint="eastAsia"/>
        </w:rPr>
        <w:t>(</w:t>
      </w:r>
      <w:r>
        <w:rPr>
          <w:rFonts w:hint="eastAsia"/>
        </w:rPr>
        <w:t>因貪生而欺騙法老、為獲子娶夏甲</w:t>
      </w:r>
      <w:r>
        <w:rPr>
          <w:rFonts w:hint="eastAsia"/>
        </w:rPr>
        <w:t>)</w:t>
      </w:r>
      <w:r>
        <w:rPr>
          <w:rFonts w:hint="eastAsia"/>
        </w:rPr>
        <w:t>，想用自己屬血氣的聰明和能力，走自己的路，來成全上帝的旨意，他不是無瑕疵的完人，但他</w:t>
      </w:r>
      <w:r w:rsidRPr="0026546F">
        <w:rPr>
          <w:rFonts w:hint="eastAsia"/>
        </w:rPr>
        <w:t>卻被稱為「信心之父」，</w:t>
      </w:r>
      <w:r>
        <w:rPr>
          <w:rFonts w:hint="eastAsia"/>
        </w:rPr>
        <w:t>因為他常常和神保持聯絡，即使在錯誤的道路，上帝也必指示他走當行的路，他聽得懂上帝的心意，他願意順服回轉。亞伯拉罕築壇的生活讓他與神保持親密的關係，他的生活因此蒙受極大的祝福。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今日的基督徒要與上帝保持親密關係，除了每周固定的主日禮拜、團契聚會外，個人親近神敬拜神的生活更是不可少。藉由讀經默想尋求明白神的心意，透過禱告祈求、感謝和讚美向神傾心吐意，從中得安慰得幫助得引導，這就是築壇的生活。「</w:t>
      </w:r>
      <w:r w:rsidRPr="002334E2">
        <w:rPr>
          <w:rFonts w:hint="eastAsia"/>
        </w:rPr>
        <w:t>築壇」</w:t>
      </w:r>
      <w:r>
        <w:rPr>
          <w:rFonts w:hint="eastAsia"/>
        </w:rPr>
        <w:t>是基督徒隨時更新自己的秘訣，是基督徒從軟弱中從新站起來的得力量，蒙福得勝的路。身為基督徒的你，除了基本款的守主日做禮拜外，你還有其他屬於個人時間的敬拜生活嗎？</w:t>
      </w:r>
    </w:p>
    <w:p w:rsidR="00E560B0" w:rsidRPr="000B7EB2" w:rsidRDefault="00E560B0" w:rsidP="00E560B0">
      <w:pPr>
        <w:spacing w:beforeLines="50" w:before="180" w:afterLines="50" w:after="180"/>
        <w:rPr>
          <w:b/>
        </w:rPr>
      </w:pPr>
      <w:r w:rsidRPr="000B7EB2">
        <w:rPr>
          <w:rFonts w:hint="eastAsia"/>
          <w:b/>
        </w:rPr>
        <w:t>二、『築壇』的必要</w:t>
      </w:r>
      <w:r w:rsidRPr="000B7EB2">
        <w:rPr>
          <w:rFonts w:hint="eastAsia"/>
          <w:b/>
        </w:rPr>
        <w:t xml:space="preserve">  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請問基督徒會不會說謊？會不會貪汙？家庭關係會不會衝突冷漠？會不會離婚？會不會犯罪？會不會亂飆情緒？語言暴力？倫理道德是不是一定比非基督徒高操？若答案都是會和是，那標榜自己信耶穌有甚麼意思？只是讓自己安心，有天堂可去嗎？一本北美福音派學者賽德</w:t>
      </w:r>
      <w:r>
        <w:rPr>
          <w:rFonts w:hint="eastAsia"/>
        </w:rPr>
        <w:t xml:space="preserve"> (Ronald Sider) </w:t>
      </w:r>
      <w:r>
        <w:rPr>
          <w:rFonts w:hint="eastAsia"/>
        </w:rPr>
        <w:t>的著作：《丟人現眼的福音派》</w:t>
      </w:r>
      <w:r>
        <w:rPr>
          <w:rFonts w:hint="eastAsia"/>
        </w:rPr>
        <w:t>(The Scandal of the Evangelical Conscience)</w:t>
      </w:r>
      <w:r>
        <w:rPr>
          <w:rFonts w:hint="eastAsia"/>
        </w:rPr>
        <w:t>（校園出版）一書，提出一些對美國基督徒的調查數據：針對離婚、外遇、婚前性行為、家暴……部份，結論是基督徒竟然和不信者一樣爛。這對基督徒真是當頭棒喝！我們若不認真思考「福音」的內容，其實我們所傳的福音不是世人的「絆腳石」</w:t>
      </w:r>
      <w:r>
        <w:rPr>
          <w:rFonts w:hint="eastAsia"/>
        </w:rPr>
        <w:t>(</w:t>
      </w:r>
      <w:r>
        <w:rPr>
          <w:rFonts w:hint="eastAsia"/>
        </w:rPr>
        <w:t>林前一</w:t>
      </w:r>
      <w:r>
        <w:rPr>
          <w:rFonts w:hint="eastAsia"/>
        </w:rPr>
        <w:t>23)</w:t>
      </w:r>
      <w:r>
        <w:rPr>
          <w:rFonts w:hint="eastAsia"/>
        </w:rPr>
        <w:t>，而是基督徒的生活方式「丟人現眼」，因為我們暴露在公眾面前是「醜聞」不絕。書中也提到，所謂有重生得救的信徒，在世界觀與價值觀方面，與未信人士分別不大。</w:t>
      </w:r>
      <w:r w:rsidRPr="006C6508">
        <w:rPr>
          <w:rFonts w:hint="eastAsia"/>
        </w:rPr>
        <w:t>雖說自己是基督徒，但卻與世界</w:t>
      </w:r>
      <w:r>
        <w:rPr>
          <w:rFonts w:hint="eastAsia"/>
        </w:rPr>
        <w:t>潮流</w:t>
      </w:r>
      <w:r w:rsidRPr="006C6508">
        <w:rPr>
          <w:rFonts w:hint="eastAsia"/>
        </w:rPr>
        <w:t>同步而行。</w:t>
      </w:r>
      <w:r>
        <w:rPr>
          <w:rFonts w:hint="eastAsia"/>
        </w:rPr>
        <w:t>生活方式與不信者的差異，只在前者多了宗教活動而已。但他們所信之神已成為</w:t>
      </w:r>
      <w:r w:rsidRPr="002334E2">
        <w:rPr>
          <w:rFonts w:hint="eastAsia"/>
        </w:rPr>
        <w:t>「失掉</w:t>
      </w:r>
      <w:r>
        <w:rPr>
          <w:rFonts w:hint="eastAsia"/>
        </w:rPr>
        <w:t>重量的神」。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而所謂持守聖經世界觀與價值觀的基督徒，都是偏向堅持正統信仰、正確神學、正確行為的信徒，在生活上往往有高比例的正面見證。這對只看重個人經驗和感覺，認為正確神學不重要、信仰內容不重要、真理不重要的人，是一個很大的警惕。另一驚人的現象，幾十年來，不管是新派還是福音派，基督教信仰的核心教義—</w:t>
      </w:r>
      <w:r w:rsidRPr="002334E2">
        <w:rPr>
          <w:rFonts w:hint="eastAsia"/>
        </w:rPr>
        <w:t>『罪』</w:t>
      </w:r>
      <w:r>
        <w:rPr>
          <w:rFonts w:hint="eastAsia"/>
        </w:rPr>
        <w:t>—不斷被淡化，也不太敢提起。這種現象是很詭異反常的。無怪乎，我們傳福音變得有氣無力，福音變成廉價的恩典，基督徒隨時都可以把上帝趕下寶座，指揮上帝來迎合自己所喜歡的。然而真實信仰上帝是甚麼意思？就是拒絕罪，選擇上帝的喜悅。真實的</w:t>
      </w:r>
      <w:r>
        <w:rPr>
          <w:rFonts w:hint="eastAsia"/>
        </w:rPr>
        <w:lastRenderedPageBreak/>
        <w:t>敬拜不是儀式與獻祭。</w:t>
      </w:r>
      <w:r w:rsidRPr="002334E2">
        <w:rPr>
          <w:rFonts w:ascii="標楷體" w:eastAsia="標楷體" w:hAnsi="標楷體" w:hint="eastAsia"/>
        </w:rPr>
        <w:t>耶和華</w:t>
      </w:r>
      <w:r w:rsidRPr="005440C4">
        <w:rPr>
          <w:rFonts w:ascii="標楷體" w:eastAsia="標楷體" w:hAnsi="標楷體" w:hint="eastAsia"/>
        </w:rPr>
        <w:t>豈喜悅千千的公羊，或是萬萬的油河嗎？我豈可為自己的罪過獻我的長子嗎？為心中的罪惡獻我身所生的嗎？</w:t>
      </w:r>
      <w:r>
        <w:rPr>
          <w:rFonts w:hint="eastAsia"/>
        </w:rPr>
        <w:t>彌迦書六</w:t>
      </w:r>
      <w:r>
        <w:rPr>
          <w:rFonts w:hint="eastAsia"/>
        </w:rPr>
        <w:t>7</w:t>
      </w:r>
      <w:r w:rsidRPr="002334E2">
        <w:rPr>
          <w:rFonts w:hint="eastAsia"/>
        </w:rPr>
        <w:t>真實</w:t>
      </w:r>
      <w:r>
        <w:rPr>
          <w:rFonts w:hint="eastAsia"/>
        </w:rPr>
        <w:t>悔改的敬拜，才能帶出聖潔的生活。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即使沒有這本書的數據分析，我們捫心自問：在真實的生活中，心靈是否常感到枯乾？對聖經的教導已變得麻木不仁？</w:t>
      </w:r>
      <w:r w:rsidRPr="007E64FC">
        <w:rPr>
          <w:rFonts w:hint="eastAsia"/>
        </w:rPr>
        <w:t>很少</w:t>
      </w:r>
      <w:r>
        <w:rPr>
          <w:rFonts w:hint="eastAsia"/>
        </w:rPr>
        <w:t>領受到</w:t>
      </w:r>
      <w:r w:rsidRPr="007E64FC">
        <w:rPr>
          <w:rFonts w:hint="eastAsia"/>
        </w:rPr>
        <w:t>神的話語和</w:t>
      </w:r>
      <w:r>
        <w:rPr>
          <w:rFonts w:hint="eastAsia"/>
        </w:rPr>
        <w:t>安慰？毫無改善夫妻關係惡化的動機？無法招架罪的誘惑，長期陷在自責自我定罪的裡面？內心失去喜樂與盼望？</w:t>
      </w:r>
      <w:r w:rsidRPr="007E64FC">
        <w:rPr>
          <w:rFonts w:hint="eastAsia"/>
        </w:rPr>
        <w:t>對前面的道路</w:t>
      </w:r>
      <w:r>
        <w:rPr>
          <w:rFonts w:hint="eastAsia"/>
        </w:rPr>
        <w:t>擔心害怕，</w:t>
      </w:r>
      <w:r w:rsidRPr="007E64FC">
        <w:rPr>
          <w:rFonts w:hint="eastAsia"/>
        </w:rPr>
        <w:t>好像神遠離了自己？</w:t>
      </w:r>
      <w:r>
        <w:rPr>
          <w:rFonts w:hint="eastAsia"/>
        </w:rPr>
        <w:t>表現於外的行為是不是易怒？對人缺少耐心？口中所說的話都是批評指責，令人害怕不想親近？………這些狀況說明了你與上帝失聯了！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4.</w:t>
      </w:r>
      <w:r w:rsidRPr="002334E2">
        <w:rPr>
          <w:rFonts w:ascii="標楷體" w:eastAsia="標楷體" w:hAnsi="標楷體" w:hint="eastAsia"/>
        </w:rPr>
        <w:t>因為</w:t>
      </w:r>
      <w:r w:rsidRPr="00052229">
        <w:rPr>
          <w:rFonts w:ascii="標楷體" w:eastAsia="標楷體" w:hAnsi="標楷體" w:hint="eastAsia"/>
        </w:rPr>
        <w:t>我的百姓做了兩件惡事，就是離棄我這活水的泉源，為自己鑿出池子，是破裂不能存水的池子。</w:t>
      </w:r>
      <w:r>
        <w:rPr>
          <w:rFonts w:hint="eastAsia"/>
        </w:rPr>
        <w:t>耶利米書二</w:t>
      </w:r>
      <w:r>
        <w:rPr>
          <w:rFonts w:hint="eastAsia"/>
        </w:rPr>
        <w:t>13</w:t>
      </w:r>
      <w:r>
        <w:rPr>
          <w:rFonts w:hint="eastAsia"/>
        </w:rPr>
        <w:t>先知所責備的是神的百姓竟然</w:t>
      </w:r>
      <w:r w:rsidRPr="00BD2AC1">
        <w:rPr>
          <w:rFonts w:hint="eastAsia"/>
        </w:rPr>
        <w:t>離棄這位信實慈愛的上帝、離開上帝這活水的泉源</w:t>
      </w:r>
      <w:r>
        <w:rPr>
          <w:rFonts w:hint="eastAsia"/>
        </w:rPr>
        <w:t>，</w:t>
      </w:r>
      <w:r w:rsidRPr="00BD2AC1">
        <w:rPr>
          <w:rFonts w:hint="eastAsia"/>
        </w:rPr>
        <w:t>為自己鑿出破裂不能夠存水的池子。</w:t>
      </w:r>
      <w:r>
        <w:rPr>
          <w:rFonts w:hint="eastAsia"/>
        </w:rPr>
        <w:t>簡言之就是</w:t>
      </w:r>
      <w:r w:rsidRPr="00BD2AC1">
        <w:rPr>
          <w:rFonts w:hint="eastAsia"/>
        </w:rPr>
        <w:t>忘記上帝的恩典；</w:t>
      </w:r>
      <w:r>
        <w:rPr>
          <w:rFonts w:hint="eastAsia"/>
        </w:rPr>
        <w:t>辜</w:t>
      </w:r>
      <w:r w:rsidRPr="00BD2AC1">
        <w:rPr>
          <w:rFonts w:hint="eastAsia"/>
        </w:rPr>
        <w:t>負上帝對他們的好。</w:t>
      </w:r>
      <w:r w:rsidRPr="00F37378">
        <w:rPr>
          <w:rFonts w:hint="eastAsia"/>
        </w:rPr>
        <w:t>當人裏面出問題，外面又有誘惑，就容易離開活水的泉源，轉去為自己鑿出破裂不能存水的池子。</w:t>
      </w:r>
      <w:r>
        <w:rPr>
          <w:rFonts w:hint="eastAsia"/>
        </w:rPr>
        <w:t>如同沒有上帝一樣，靠自己、為自己鑿水池，卻是無法蓄水，無法解渴。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5.</w:t>
      </w:r>
      <w:r>
        <w:rPr>
          <w:rFonts w:hint="eastAsia"/>
        </w:rPr>
        <w:t>解決的方法就是回來親近神，這就是「築壇」。</w:t>
      </w:r>
      <w:r w:rsidRPr="002334E2">
        <w:rPr>
          <w:rFonts w:ascii="標楷體" w:eastAsia="標楷體" w:hAnsi="標楷體" w:hint="eastAsia"/>
        </w:rPr>
        <w:t>疲乏的</w:t>
      </w:r>
      <w:r w:rsidRPr="00DB208E">
        <w:rPr>
          <w:rFonts w:ascii="標楷體" w:eastAsia="標楷體" w:hAnsi="標楷體" w:hint="eastAsia"/>
        </w:rPr>
        <w:t>，祂賜能力；軟弱的，祂加力量。就是少年人也要疲乏困倦；強壯的也必全然跌倒。但那等候耶和華的必重新得力。他們必如鷹展翅上騰；他們奔跑卻不困倦，行走卻不疲乏。</w:t>
      </w:r>
      <w:r>
        <w:rPr>
          <w:rFonts w:hint="eastAsia"/>
        </w:rPr>
        <w:t>以賽亞書四十</w:t>
      </w:r>
      <w:r>
        <w:rPr>
          <w:rFonts w:hint="eastAsia"/>
        </w:rPr>
        <w:t>29-31</w:t>
      </w:r>
      <w:r>
        <w:rPr>
          <w:rFonts w:hint="eastAsia"/>
        </w:rPr>
        <w:t>回到神的面前就必得力。我們自知自己的有限與軟弱，面對生活中的種種挑戰和難處，我們需要依靠神的幫助與祝福。當你每天工作上班時，要將自己的工作交託給主，將自己的工作環境、主管、同事，交託給主。向神禱告：主，我要倚靠祢，在職場上榮耀祢。面對人際關係的衝突與試探的掙扎時，向主說：我要尋求祢的智慧與能力。得到上帝的拯救與賜福時，更需要回到上帝面前數算恩典，歸榮耀給祂，免得驕傲忘恩而遠離神。隨時隨處與上帝保持連線，我們才能過「專一跟隨主」的生活。</w:t>
      </w:r>
    </w:p>
    <w:p w:rsidR="00E560B0" w:rsidRPr="002A5751" w:rsidRDefault="00E560B0" w:rsidP="00E560B0">
      <w:pPr>
        <w:spacing w:beforeLines="50" w:before="180" w:afterLines="50" w:after="180"/>
        <w:rPr>
          <w:b/>
        </w:rPr>
      </w:pPr>
      <w:r w:rsidRPr="002A5751">
        <w:rPr>
          <w:rFonts w:hint="eastAsia"/>
          <w:b/>
        </w:rPr>
        <w:t>三、『築壇』的生活</w:t>
      </w:r>
      <w:r w:rsidRPr="002A5751">
        <w:rPr>
          <w:rFonts w:hint="eastAsia"/>
          <w:b/>
        </w:rPr>
        <w:t xml:space="preserve">  </w:t>
      </w:r>
    </w:p>
    <w:p w:rsidR="00E560B0" w:rsidRPr="00415B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1.</w:t>
      </w:r>
      <w:r w:rsidRPr="003B51DB">
        <w:rPr>
          <w:rFonts w:hint="eastAsia"/>
        </w:rPr>
        <w:t>亞伯拉罕每搬一次家就會築一個壇，重點、目的是要敬拜神、求告神、尊崇神、遵主為大，他的敬拜不受限於時間和地點。</w:t>
      </w:r>
      <w:r w:rsidRPr="0089248E">
        <w:rPr>
          <w:rFonts w:hint="eastAsia"/>
        </w:rPr>
        <w:t>亞伯拉罕不是僅僅口說自己是以耶和華為神，以祂為獨一的真神，</w:t>
      </w:r>
      <w:r>
        <w:rPr>
          <w:rFonts w:hint="eastAsia"/>
        </w:rPr>
        <w:t>築</w:t>
      </w:r>
      <w:r w:rsidRPr="0089248E">
        <w:rPr>
          <w:rFonts w:hint="eastAsia"/>
        </w:rPr>
        <w:t>壇</w:t>
      </w:r>
      <w:r>
        <w:rPr>
          <w:rFonts w:hint="eastAsia"/>
        </w:rPr>
        <w:t>行動</w:t>
      </w:r>
      <w:r w:rsidRPr="0089248E">
        <w:rPr>
          <w:rFonts w:hint="eastAsia"/>
        </w:rPr>
        <w:t>見證了他</w:t>
      </w:r>
      <w:r>
        <w:rPr>
          <w:rFonts w:hint="eastAsia"/>
        </w:rPr>
        <w:t>所信</w:t>
      </w:r>
      <w:r w:rsidRPr="0089248E">
        <w:rPr>
          <w:rFonts w:hint="eastAsia"/>
        </w:rPr>
        <w:t>的</w:t>
      </w:r>
      <w:r>
        <w:rPr>
          <w:rFonts w:hint="eastAsia"/>
        </w:rPr>
        <w:t>。無論他人到哪裏就到那裏築壇，是活動式的祭壇，不是在單一固定的地方。</w:t>
      </w:r>
      <w:r w:rsidRPr="0089248E">
        <w:rPr>
          <w:rFonts w:hint="eastAsia"/>
        </w:rPr>
        <w:t>他與神有密切的溝通，神的心意也不斷向他啟示</w:t>
      </w:r>
      <w:r>
        <w:rPr>
          <w:rFonts w:hint="eastAsia"/>
        </w:rPr>
        <w:t>，</w:t>
      </w:r>
      <w:r w:rsidRPr="0089248E">
        <w:rPr>
          <w:rFonts w:hint="eastAsia"/>
        </w:rPr>
        <w:t>所以神稱他為朋友。</w:t>
      </w:r>
      <w:r>
        <w:rPr>
          <w:rFonts w:hint="eastAsia"/>
        </w:rPr>
        <w:t>神願意與人有密切的交往，叫人能明白神的旨意，也能遵行祂的旨意。</w:t>
      </w:r>
    </w:p>
    <w:p w:rsidR="00E560B0" w:rsidRPr="00007295" w:rsidRDefault="00E560B0" w:rsidP="003367BD">
      <w:pPr>
        <w:spacing w:line="440" w:lineRule="exact"/>
        <w:ind w:left="180" w:hangingChars="75" w:hanging="180"/>
        <w:rPr>
          <w:rFonts w:ascii="標楷體" w:eastAsia="標楷體" w:hAnsi="標楷體"/>
        </w:rPr>
      </w:pPr>
      <w:r>
        <w:rPr>
          <w:rFonts w:hint="eastAsia"/>
        </w:rPr>
        <w:t>2.</w:t>
      </w:r>
      <w:r>
        <w:rPr>
          <w:rFonts w:hint="eastAsia"/>
        </w:rPr>
        <w:t>在舊約中，祭壇除了禱告，還要獻上沒有瑕疵的祭物，才是完整的敬拜。在新約主耶穌親自成了祭物，為我們的罪代贖，我們才得了救贖。今日對基督徒而言，我們為上帝築壇，不再獻牲畜的祭，而是獻自己為活祭，</w:t>
      </w:r>
      <w:r w:rsidRPr="002334E2">
        <w:rPr>
          <w:rFonts w:hint="eastAsia"/>
        </w:rPr>
        <w:t>羅馬書</w:t>
      </w:r>
      <w:r>
        <w:rPr>
          <w:rFonts w:hint="eastAsia"/>
        </w:rPr>
        <w:t>12:1-2</w:t>
      </w:r>
      <w:r w:rsidRPr="00352A63">
        <w:rPr>
          <w:rFonts w:ascii="標楷體" w:eastAsia="標楷體" w:hAnsi="標楷體" w:hint="eastAsia"/>
        </w:rPr>
        <w:t>所以，弟兄們，我以上帝的慈悲勸你們，將身體獻上，當作活祭，是聖潔的，是上帝所喜悅的；你們如此事奉乃是理所當然的。不要效法這個世界，只要心意更新而變化，叫你們察驗何為上帝的善良、純全、可喜悅的旨意。</w:t>
      </w:r>
      <w:r w:rsidRPr="002334E2">
        <w:rPr>
          <w:rFonts w:hint="eastAsia"/>
        </w:rPr>
        <w:t>《現代中文新譯本》</w:t>
      </w:r>
      <w:r>
        <w:rPr>
          <w:rFonts w:hint="eastAsia"/>
        </w:rPr>
        <w:t>更淺白易懂：</w:t>
      </w:r>
    </w:p>
    <w:p w:rsidR="00E560B0" w:rsidRDefault="00E560B0" w:rsidP="003367BD">
      <w:pPr>
        <w:spacing w:line="440" w:lineRule="exact"/>
        <w:ind w:left="181"/>
        <w:jc w:val="both"/>
        <w:rPr>
          <w:rFonts w:asciiTheme="minorEastAsia" w:hAnsiTheme="minorEastAsia"/>
          <w:i/>
        </w:rPr>
      </w:pPr>
      <w:r w:rsidRPr="002334E2">
        <w:rPr>
          <w:rFonts w:asciiTheme="minorEastAsia" w:hAnsiTheme="minorEastAsia" w:hint="eastAsia"/>
          <w:i/>
        </w:rPr>
        <w:t>所以</w:t>
      </w:r>
      <w:r w:rsidRPr="00E245CE">
        <w:rPr>
          <w:rFonts w:asciiTheme="minorEastAsia" w:hAnsiTheme="minorEastAsia" w:hint="eastAsia"/>
          <w:i/>
        </w:rPr>
        <w:t>，弟兄姊妹們，既然上帝這樣憐恤我們，我勸你們把自己當作活活的祭物獻給上帝，專心事奉</w:t>
      </w:r>
      <w:r w:rsidRPr="00E245CE">
        <w:rPr>
          <w:rFonts w:asciiTheme="minorEastAsia" w:hAnsiTheme="minorEastAsia" w:hint="eastAsia"/>
          <w:i/>
        </w:rPr>
        <w:lastRenderedPageBreak/>
        <w:t>祂，蒙祂喜悅。這就是你們應該獻上的真實敬拜。不要被這世界同化，要讓上帝改造你們，更新你們的心思意念，好明察甚麼是祂的旨意，知道甚麼是良善、完全，可蒙悅納的。</w:t>
      </w:r>
    </w:p>
    <w:p w:rsidR="00E560B0" w:rsidRDefault="00E560B0" w:rsidP="003367BD">
      <w:pPr>
        <w:spacing w:line="440" w:lineRule="exact"/>
        <w:ind w:left="181"/>
        <w:jc w:val="both"/>
      </w:pPr>
      <w:r>
        <w:rPr>
          <w:rFonts w:hint="eastAsia"/>
        </w:rPr>
        <w:t>舊約獻祭要把祭牲殺死，新約的基督徒把自己當成祭物獻上，是活的，就是把自己看作已死的來為</w:t>
      </w:r>
      <w:r>
        <w:rPr>
          <w:rFonts w:hint="eastAsia"/>
        </w:rPr>
        <w:t xml:space="preserve"> </w:t>
      </w:r>
      <w:r>
        <w:rPr>
          <w:rFonts w:hint="eastAsia"/>
        </w:rPr>
        <w:t>神</w:t>
      </w:r>
      <w:r>
        <w:rPr>
          <w:rFonts w:hint="eastAsia"/>
        </w:rPr>
        <w:t xml:space="preserve"> </w:t>
      </w:r>
      <w:r>
        <w:rPr>
          <w:rFonts w:hint="eastAsia"/>
        </w:rPr>
        <w:t>而活，我們這個人要常被更新改造，成為潔淨，還要能明辨上帝的旨意，以求神的喜悅作為生活工作的目標。</w:t>
      </w:r>
    </w:p>
    <w:p w:rsidR="00E560B0" w:rsidRDefault="00E560B0" w:rsidP="003367BD">
      <w:pPr>
        <w:spacing w:line="440" w:lineRule="exact"/>
        <w:ind w:left="180" w:hangingChars="75" w:hanging="180"/>
        <w:jc w:val="both"/>
        <w:rPr>
          <w:b/>
        </w:rPr>
      </w:pPr>
      <w:r>
        <w:rPr>
          <w:rFonts w:hint="eastAsia"/>
        </w:rPr>
        <w:t>3.</w:t>
      </w:r>
      <w:r>
        <w:rPr>
          <w:rFonts w:hint="eastAsia"/>
        </w:rPr>
        <w:t>一位弟兄見證他的太太以前的脾氣很不好，常常用銳利辛辣的話語刺激他，他難受到一個地步想離</w:t>
      </w:r>
      <w:r>
        <w:rPr>
          <w:rFonts w:hint="eastAsia"/>
        </w:rPr>
        <w:t xml:space="preserve"> </w:t>
      </w:r>
      <w:r>
        <w:rPr>
          <w:rFonts w:hint="eastAsia"/>
        </w:rPr>
        <w:t>婚。有一次，去找位牧師與他一起禱告，牧師對他說：「不可以因為太太脾氣壞就離婚。你要想想耶穌喜歡甚麼事。太太對你說刺激、仇恨的話，你要用主喜悅的方式對待她，特別是捨己的愛。」他覺得這樣太太不就騎到他頭上，越來越囂張了？但牧師告訴他：「你若羨慕上帝的同在，就要做耶穌喜歡的事情。」這位弟兄聽勸順服教導，靠著聖靈的幫助，開始用愛的方式對待太太。太太發脾氣的時候，兩個孩子都躲起來，他仍然對他的妻子說愛的話語、溫柔的話語，漸漸整個家就變和諧。本來這兩個孩子有樣學樣，也跟媽媽一樣脾氣很不好，後來因為爸爸先改變了，他們也漸漸改變，甚至兩個孩子後來都作了宣教士。但當他用正確的方式，合神心意的方式對待妻子，也就改變了整個家的氣氛。一個常親近神的人，必然</w:t>
      </w:r>
      <w:r w:rsidRPr="00CD451E">
        <w:rPr>
          <w:rFonts w:hint="eastAsia"/>
        </w:rPr>
        <w:t>會</w:t>
      </w:r>
      <w:r>
        <w:rPr>
          <w:rFonts w:hint="eastAsia"/>
        </w:rPr>
        <w:t>被神</w:t>
      </w:r>
      <w:r w:rsidRPr="00CD451E">
        <w:rPr>
          <w:rFonts w:hint="eastAsia"/>
        </w:rPr>
        <w:t>改變，</w:t>
      </w:r>
      <w:r>
        <w:rPr>
          <w:rFonts w:hint="eastAsia"/>
        </w:rPr>
        <w:t>他所在之處的</w:t>
      </w:r>
      <w:r w:rsidRPr="00CD451E">
        <w:rPr>
          <w:rFonts w:hint="eastAsia"/>
        </w:rPr>
        <w:t>氛圍</w:t>
      </w:r>
      <w:r>
        <w:rPr>
          <w:rFonts w:hint="eastAsia"/>
        </w:rPr>
        <w:t>就</w:t>
      </w:r>
      <w:r w:rsidRPr="00CD451E">
        <w:rPr>
          <w:rFonts w:hint="eastAsia"/>
        </w:rPr>
        <w:t>會改變。</w:t>
      </w:r>
      <w:r w:rsidRPr="001245D8">
        <w:rPr>
          <w:rFonts w:hint="eastAsia"/>
        </w:rPr>
        <w:t>任何</w:t>
      </w:r>
      <w:r>
        <w:rPr>
          <w:rFonts w:hint="eastAsia"/>
        </w:rPr>
        <w:t>關係的修復，都從我個人先改變！</w:t>
      </w:r>
    </w:p>
    <w:p w:rsidR="00E560B0" w:rsidRPr="009D23F8" w:rsidRDefault="00E560B0" w:rsidP="00E560B0">
      <w:pPr>
        <w:spacing w:beforeLines="50" w:before="180" w:afterLines="50" w:after="180"/>
        <w:rPr>
          <w:b/>
        </w:rPr>
      </w:pPr>
      <w:r w:rsidRPr="009D23F8">
        <w:rPr>
          <w:rFonts w:hint="eastAsia"/>
          <w:b/>
        </w:rPr>
        <w:t>結論：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 w:rsidRPr="00A20727">
        <w:rPr>
          <w:rFonts w:hint="eastAsia"/>
        </w:rPr>
        <w:t>1.</w:t>
      </w:r>
      <w:r>
        <w:rPr>
          <w:rFonts w:hint="eastAsia"/>
        </w:rPr>
        <w:t>築壇生活就是敬拜神，保持與上帝連線的生活。透過禱告交託仰望、讀經認識祂的心意，才知道行出祂所喜悅的事。除了固定的靈修時間，更是隨時隨處隨事心中常想到神，尋求神與神同行的生活。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 w:rsidRPr="00120D18">
        <w:rPr>
          <w:rFonts w:hint="eastAsia"/>
        </w:rPr>
        <w:t>2.</w:t>
      </w:r>
      <w:r w:rsidRPr="00120D18">
        <w:rPr>
          <w:rFonts w:hint="eastAsia"/>
        </w:rPr>
        <w:t>有些自稱為基督徒</w:t>
      </w:r>
      <w:r>
        <w:rPr>
          <w:rFonts w:hint="eastAsia"/>
        </w:rPr>
        <w:t>，但在他們的生活中，卻從未有築壇的行動。除非碰到大困難，否則不會想到神或想到禱告。平時都是倚靠自己自作主張，沒想到神的心意是甚麼，甚至效法這個世界去生活，這是何等的失敗！事實上，</w:t>
      </w:r>
      <w:r w:rsidRPr="001245D8">
        <w:rPr>
          <w:rFonts w:hint="eastAsia"/>
        </w:rPr>
        <w:t>個人先</w:t>
      </w:r>
      <w:r>
        <w:rPr>
          <w:rFonts w:hint="eastAsia"/>
        </w:rPr>
        <w:t>復興，帶來家庭復興，才有教會的復興！</w:t>
      </w:r>
      <w:r>
        <w:rPr>
          <w:rFonts w:hint="eastAsia"/>
        </w:rPr>
        <w:t xml:space="preserve"> </w:t>
      </w:r>
    </w:p>
    <w:p w:rsidR="00E560B0" w:rsidRDefault="00E560B0" w:rsidP="003367BD">
      <w:pPr>
        <w:spacing w:line="440" w:lineRule="exact"/>
        <w:ind w:left="180" w:hangingChars="75" w:hanging="180"/>
        <w:jc w:val="both"/>
      </w:pPr>
      <w:r>
        <w:rPr>
          <w:rFonts w:hint="eastAsia"/>
        </w:rPr>
        <w:t>3.2020</w:t>
      </w:r>
      <w:r>
        <w:rPr>
          <w:rFonts w:hint="eastAsia"/>
        </w:rPr>
        <w:t>新的一年，不要延續</w:t>
      </w:r>
      <w:r>
        <w:rPr>
          <w:rFonts w:hint="eastAsia"/>
        </w:rPr>
        <w:t>2019</w:t>
      </w:r>
      <w:r>
        <w:rPr>
          <w:rFonts w:hint="eastAsia"/>
        </w:rPr>
        <w:t>失敗與軟弱，遠離神不靠神，把自己搞得灰頭灰臉的，生活一團亂。從</w:t>
      </w:r>
      <w:r>
        <w:rPr>
          <w:rFonts w:hint="eastAsia"/>
        </w:rPr>
        <w:t>10</w:t>
      </w:r>
      <w:r>
        <w:rPr>
          <w:rFonts w:hint="eastAsia"/>
        </w:rPr>
        <w:t>分鐘、</w:t>
      </w:r>
      <w:r>
        <w:rPr>
          <w:rFonts w:hint="eastAsia"/>
        </w:rPr>
        <w:t>20</w:t>
      </w:r>
      <w:r>
        <w:rPr>
          <w:rFonts w:hint="eastAsia"/>
        </w:rPr>
        <w:t>分鐘、一個小時操練自己，養成固定靈修生活，在家裡、辦公室、學校，</w:t>
      </w:r>
      <w:r w:rsidRPr="001245D8">
        <w:rPr>
          <w:rFonts w:hint="eastAsia"/>
        </w:rPr>
        <w:t>隨時</w:t>
      </w:r>
      <w:r>
        <w:rPr>
          <w:rFonts w:hint="eastAsia"/>
        </w:rPr>
        <w:t>隨處都和上帝保持連線。我們以建立「築壇生活」來做為</w:t>
      </w:r>
      <w:r>
        <w:rPr>
          <w:rFonts w:hint="eastAsia"/>
        </w:rPr>
        <w:t>2020</w:t>
      </w:r>
      <w:r>
        <w:rPr>
          <w:rFonts w:hint="eastAsia"/>
        </w:rPr>
        <w:t>新年的新志，成為專心跟從耶和華的人，讓</w:t>
      </w:r>
      <w:r>
        <w:rPr>
          <w:rFonts w:hint="eastAsia"/>
        </w:rPr>
        <w:t>2020</w:t>
      </w:r>
      <w:r>
        <w:rPr>
          <w:rFonts w:hint="eastAsia"/>
        </w:rPr>
        <w:t>年更為蒙福！因我們所有的好處都不在耶和華以外。</w:t>
      </w:r>
    </w:p>
    <w:p w:rsidR="00E560B0" w:rsidRPr="001259F4" w:rsidRDefault="00E560B0" w:rsidP="00E560B0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01</w:t>
      </w:r>
      <w:r w:rsidRPr="001259F4">
        <w:rPr>
          <w:rFonts w:ascii="Times New Roman" w:eastAsia="新細明體" w:hAnsi="Times New Roman" w:hint="eastAsia"/>
          <w:sz w:val="18"/>
          <w:szCs w:val="18"/>
        </w:rPr>
        <w:t>/0</w:t>
      </w:r>
      <w:r>
        <w:rPr>
          <w:rFonts w:ascii="Times New Roman" w:eastAsia="新細明體" w:hAnsi="Times New Roman" w:hint="eastAsia"/>
          <w:sz w:val="18"/>
          <w:szCs w:val="18"/>
        </w:rPr>
        <w:t>5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E560B0" w:rsidRDefault="00E560B0" w:rsidP="00E560B0"/>
    <w:sectPr w:rsidR="00E560B0" w:rsidSect="00E560B0">
      <w:footerReference w:type="default" r:id="rId9"/>
      <w:pgSz w:w="11906" w:h="16838"/>
      <w:pgMar w:top="720" w:right="720" w:bottom="720" w:left="720" w:header="851" w:footer="10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9E6" w:rsidRDefault="002C79E6" w:rsidP="001D0667">
      <w:r>
        <w:separator/>
      </w:r>
    </w:p>
  </w:endnote>
  <w:endnote w:type="continuationSeparator" w:id="0">
    <w:p w:rsidR="002C79E6" w:rsidRDefault="002C79E6" w:rsidP="001D0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A0BCD09-7473-4DFE-A22D-B14339EF769E}"/>
    <w:embedBold r:id="rId2" w:subsetted="1" w:fontKey="{77C90B78-1D92-4D3C-B882-A9214729D0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E85F4F-3BA3-4BF4-BDEE-0D53235CABD4}"/>
    <w:embedBold r:id="rId4" w:fontKey="{BE981048-C7D4-4C8C-9054-855AF4A6F10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7FEB37D7-AB70-4625-BF25-EC0434705BEF}"/>
    <w:embedBold r:id="rId6" w:subsetted="1" w:fontKey="{DD1B1395-1D4D-45E8-A077-E815B8F7090B}"/>
    <w:embedItalic r:id="rId7" w:subsetted="1" w:fontKey="{80ECC6AE-A1D6-4C0B-9FA7-B23E29203BC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6B170C43-76F5-4E5D-A8B3-2355C29ECDFF}"/>
    <w:embedBold r:id="rId9" w:subsetted="1" w:fontKey="{18349DF7-CE23-47FC-92F7-2A811E8E33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130D7D36-7A45-46D3-A4C7-12F73BFD0A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0B0" w:rsidRDefault="00E560B0" w:rsidP="00E560B0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67EED">
      <w:rPr>
        <w:rFonts w:asciiTheme="minorEastAsia" w:eastAsia="新細明體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767EED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67EE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67EE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767EED">
      <w:rPr>
        <w:sz w:val="20"/>
        <w:szCs w:val="20"/>
      </w:rPr>
      <w:fldChar w:fldCharType="begin"/>
    </w:r>
    <w:r w:rsidRPr="00767EED">
      <w:rPr>
        <w:rFonts w:ascii="Times New Roman" w:eastAsia="新細明體" w:hAnsi="Times New Roman"/>
        <w:sz w:val="20"/>
        <w:szCs w:val="20"/>
      </w:rPr>
      <w:instrText>PAGE   \* MERGEFORMAT</w:instrText>
    </w:r>
    <w:r w:rsidRPr="00767EED">
      <w:rPr>
        <w:sz w:val="20"/>
        <w:szCs w:val="20"/>
      </w:rPr>
      <w:fldChar w:fldCharType="separate"/>
    </w:r>
    <w:r w:rsidR="003367BD" w:rsidRPr="003367BD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767EED">
      <w:rPr>
        <w:rFonts w:asciiTheme="majorHAnsi" w:eastAsiaTheme="majorEastAsia" w:hAnsiTheme="majorHAnsi" w:cstheme="majorBidi"/>
        <w:sz w:val="20"/>
        <w:szCs w:val="20"/>
      </w:rPr>
      <w:fldChar w:fldCharType="end"/>
    </w:r>
    <w:r>
      <w:rPr>
        <w:rFonts w:asciiTheme="majorHAnsi" w:eastAsiaTheme="majorEastAsia" w:hAnsiTheme="majorHAnsi" w:cstheme="majorBidi" w:hint="eastAsia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9E6" w:rsidRDefault="002C79E6" w:rsidP="001D0667">
      <w:r>
        <w:separator/>
      </w:r>
    </w:p>
  </w:footnote>
  <w:footnote w:type="continuationSeparator" w:id="0">
    <w:p w:rsidR="002C79E6" w:rsidRDefault="002C79E6" w:rsidP="001D0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2F5"/>
    <w:multiLevelType w:val="hybridMultilevel"/>
    <w:tmpl w:val="D108DA6A"/>
    <w:lvl w:ilvl="0" w:tplc="965CEBD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4FC"/>
    <w:rsid w:val="00006DB2"/>
    <w:rsid w:val="00007295"/>
    <w:rsid w:val="00045E3F"/>
    <w:rsid w:val="00052229"/>
    <w:rsid w:val="00065BFA"/>
    <w:rsid w:val="00065FB4"/>
    <w:rsid w:val="00070343"/>
    <w:rsid w:val="000717DF"/>
    <w:rsid w:val="000C03D7"/>
    <w:rsid w:val="000E509D"/>
    <w:rsid w:val="00120D18"/>
    <w:rsid w:val="001245D8"/>
    <w:rsid w:val="00127CDF"/>
    <w:rsid w:val="00134996"/>
    <w:rsid w:val="001D0667"/>
    <w:rsid w:val="001D27EF"/>
    <w:rsid w:val="001E0415"/>
    <w:rsid w:val="00213D51"/>
    <w:rsid w:val="002243AB"/>
    <w:rsid w:val="00226057"/>
    <w:rsid w:val="002334E2"/>
    <w:rsid w:val="00257429"/>
    <w:rsid w:val="0026006E"/>
    <w:rsid w:val="0026546F"/>
    <w:rsid w:val="002A5677"/>
    <w:rsid w:val="002C271C"/>
    <w:rsid w:val="002C79E6"/>
    <w:rsid w:val="002D25A1"/>
    <w:rsid w:val="002E2256"/>
    <w:rsid w:val="003019FE"/>
    <w:rsid w:val="003367BD"/>
    <w:rsid w:val="00352A63"/>
    <w:rsid w:val="003972E7"/>
    <w:rsid w:val="0039791D"/>
    <w:rsid w:val="003B51DB"/>
    <w:rsid w:val="003B7049"/>
    <w:rsid w:val="003C2716"/>
    <w:rsid w:val="00415BB0"/>
    <w:rsid w:val="00463114"/>
    <w:rsid w:val="0048581A"/>
    <w:rsid w:val="004B540E"/>
    <w:rsid w:val="004B7B87"/>
    <w:rsid w:val="004C59A9"/>
    <w:rsid w:val="004F4BB1"/>
    <w:rsid w:val="00507470"/>
    <w:rsid w:val="00507E39"/>
    <w:rsid w:val="005145FA"/>
    <w:rsid w:val="0053230F"/>
    <w:rsid w:val="00535FB9"/>
    <w:rsid w:val="0054098C"/>
    <w:rsid w:val="005440C4"/>
    <w:rsid w:val="00577FBE"/>
    <w:rsid w:val="005A5B87"/>
    <w:rsid w:val="005B43BE"/>
    <w:rsid w:val="005C44FC"/>
    <w:rsid w:val="005F310A"/>
    <w:rsid w:val="005F40A2"/>
    <w:rsid w:val="00616FAD"/>
    <w:rsid w:val="006224CA"/>
    <w:rsid w:val="006232FF"/>
    <w:rsid w:val="00637C8C"/>
    <w:rsid w:val="00642AE4"/>
    <w:rsid w:val="00652B33"/>
    <w:rsid w:val="00675126"/>
    <w:rsid w:val="006808D4"/>
    <w:rsid w:val="006A51EF"/>
    <w:rsid w:val="006C6508"/>
    <w:rsid w:val="006D044E"/>
    <w:rsid w:val="0075002D"/>
    <w:rsid w:val="007734E9"/>
    <w:rsid w:val="007934A2"/>
    <w:rsid w:val="007A1DD9"/>
    <w:rsid w:val="007A6558"/>
    <w:rsid w:val="007C0475"/>
    <w:rsid w:val="007D10E1"/>
    <w:rsid w:val="007E64FC"/>
    <w:rsid w:val="007F43AE"/>
    <w:rsid w:val="00801F57"/>
    <w:rsid w:val="0082534C"/>
    <w:rsid w:val="00854318"/>
    <w:rsid w:val="00855E05"/>
    <w:rsid w:val="00880F2A"/>
    <w:rsid w:val="008868E2"/>
    <w:rsid w:val="0089248E"/>
    <w:rsid w:val="008B4F88"/>
    <w:rsid w:val="008C20B9"/>
    <w:rsid w:val="008D0667"/>
    <w:rsid w:val="008D3BF1"/>
    <w:rsid w:val="008D49EA"/>
    <w:rsid w:val="008D4D65"/>
    <w:rsid w:val="00943858"/>
    <w:rsid w:val="009732DB"/>
    <w:rsid w:val="00987635"/>
    <w:rsid w:val="009931DA"/>
    <w:rsid w:val="00A20727"/>
    <w:rsid w:val="00A33AAF"/>
    <w:rsid w:val="00A571EA"/>
    <w:rsid w:val="00A61AA6"/>
    <w:rsid w:val="00A72A0A"/>
    <w:rsid w:val="00A768DA"/>
    <w:rsid w:val="00A97414"/>
    <w:rsid w:val="00A97B94"/>
    <w:rsid w:val="00AB49FF"/>
    <w:rsid w:val="00AE0755"/>
    <w:rsid w:val="00B124A6"/>
    <w:rsid w:val="00B2098C"/>
    <w:rsid w:val="00B240A7"/>
    <w:rsid w:val="00B62A06"/>
    <w:rsid w:val="00B8002A"/>
    <w:rsid w:val="00BC31D4"/>
    <w:rsid w:val="00BD2AC1"/>
    <w:rsid w:val="00BD703F"/>
    <w:rsid w:val="00BE39A9"/>
    <w:rsid w:val="00BF40C9"/>
    <w:rsid w:val="00C20797"/>
    <w:rsid w:val="00C37152"/>
    <w:rsid w:val="00C67AC5"/>
    <w:rsid w:val="00C67DDC"/>
    <w:rsid w:val="00C77A6C"/>
    <w:rsid w:val="00CA5D79"/>
    <w:rsid w:val="00CD451E"/>
    <w:rsid w:val="00CD707F"/>
    <w:rsid w:val="00CE7CD0"/>
    <w:rsid w:val="00D33524"/>
    <w:rsid w:val="00D45545"/>
    <w:rsid w:val="00D83677"/>
    <w:rsid w:val="00D868FD"/>
    <w:rsid w:val="00DA6BC5"/>
    <w:rsid w:val="00DB208E"/>
    <w:rsid w:val="00DD084B"/>
    <w:rsid w:val="00DD0EDF"/>
    <w:rsid w:val="00DD2B4B"/>
    <w:rsid w:val="00DD4D34"/>
    <w:rsid w:val="00DD779D"/>
    <w:rsid w:val="00E02204"/>
    <w:rsid w:val="00E14EE2"/>
    <w:rsid w:val="00E23576"/>
    <w:rsid w:val="00E239B9"/>
    <w:rsid w:val="00E245CE"/>
    <w:rsid w:val="00E560B0"/>
    <w:rsid w:val="00EC609F"/>
    <w:rsid w:val="00F26490"/>
    <w:rsid w:val="00F37378"/>
    <w:rsid w:val="00F37CF6"/>
    <w:rsid w:val="00F4262B"/>
    <w:rsid w:val="00F44AC3"/>
    <w:rsid w:val="00F466A9"/>
    <w:rsid w:val="00FB0EAE"/>
    <w:rsid w:val="00FB3B1C"/>
    <w:rsid w:val="00FB417A"/>
    <w:rsid w:val="00FB48C8"/>
    <w:rsid w:val="00FD5DE8"/>
    <w:rsid w:val="00FE059A"/>
    <w:rsid w:val="00FE2BE8"/>
    <w:rsid w:val="00FE45C3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06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066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06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0667"/>
    <w:rPr>
      <w:sz w:val="20"/>
      <w:szCs w:val="20"/>
    </w:rPr>
  </w:style>
  <w:style w:type="paragraph" w:styleId="a7">
    <w:name w:val="List Paragraph"/>
    <w:basedOn w:val="a"/>
    <w:uiPriority w:val="34"/>
    <w:qFormat/>
    <w:rsid w:val="00652B3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06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066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06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0667"/>
    <w:rPr>
      <w:sz w:val="20"/>
      <w:szCs w:val="20"/>
    </w:rPr>
  </w:style>
  <w:style w:type="paragraph" w:styleId="a7">
    <w:name w:val="List Paragraph"/>
    <w:basedOn w:val="a"/>
    <w:uiPriority w:val="34"/>
    <w:qFormat/>
    <w:rsid w:val="00652B3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CE6CA-3760-4AAA-8C76-5A903B7D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711</Words>
  <Characters>4053</Characters>
  <Application>Microsoft Office Word</Application>
  <DocSecurity>0</DocSecurity>
  <Lines>33</Lines>
  <Paragraphs>9</Paragraphs>
  <ScaleCrop>false</ScaleCrop>
  <Company>Upch</Company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2</cp:revision>
  <dcterms:created xsi:type="dcterms:W3CDTF">2020-01-09T13:29:00Z</dcterms:created>
  <dcterms:modified xsi:type="dcterms:W3CDTF">2020-01-09T13:29:00Z</dcterms:modified>
</cp:coreProperties>
</file>