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CD1" w:rsidRPr="009F5CD1" w:rsidRDefault="009F5CD1" w:rsidP="009F5CD1">
      <w:pPr>
        <w:jc w:val="center"/>
        <w:rPr>
          <w:rFonts w:ascii="標楷體" w:eastAsia="標楷體" w:hAnsi="標楷體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F5CD1">
        <w:rPr>
          <w:rFonts w:ascii="標楷體" w:eastAsia="標楷體" w:hAnsi="標楷體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人生的富足</w:t>
      </w:r>
      <w:r w:rsidRPr="009F5CD1">
        <w:rPr>
          <w:rFonts w:ascii="標楷體" w:eastAsia="標楷體" w:hAnsi="標楷體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9F5CD1" w:rsidRDefault="009F5CD1" w:rsidP="009F5CD1">
      <w:pPr>
        <w:widowControl/>
        <w:jc w:val="center"/>
        <w:rPr>
          <w:rFonts w:ascii="Times New Roman" w:eastAsia="新細明體" w:hAnsi="Times New Roman" w:hint="eastAsia"/>
          <w:b/>
          <w:szCs w:val="24"/>
        </w:rPr>
      </w:pPr>
      <w:r w:rsidRPr="00DC3A0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DC3A08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2D4DCD" w:rsidRPr="001259F4" w:rsidRDefault="002D4DCD" w:rsidP="00244167">
      <w:pPr>
        <w:spacing w:beforeLines="100" w:before="360"/>
        <w:rPr>
          <w:rFonts w:ascii="Times New Roman" w:eastAsia="新細明體" w:hAnsi="Times New Roman"/>
          <w:b/>
          <w:szCs w:val="24"/>
        </w:rPr>
      </w:pPr>
      <w:r w:rsidRPr="001259F4">
        <w:rPr>
          <w:rFonts w:ascii="Times New Roman" w:eastAsia="新細明體" w:hAnsi="Times New Roman" w:hint="eastAsia"/>
          <w:b/>
          <w:szCs w:val="24"/>
        </w:rPr>
        <w:t>經文：</w:t>
      </w:r>
      <w:r w:rsidRPr="002D4DCD">
        <w:rPr>
          <w:rFonts w:ascii="Times New Roman" w:eastAsia="新細明體" w:hAnsi="Times New Roman" w:hint="eastAsia"/>
          <w:b/>
          <w:szCs w:val="24"/>
        </w:rPr>
        <w:t>路加福音十二</w:t>
      </w:r>
      <w:bookmarkStart w:id="0" w:name="_GoBack"/>
      <w:bookmarkEnd w:id="0"/>
      <w:r w:rsidRPr="002D4DCD">
        <w:rPr>
          <w:rFonts w:ascii="Times New Roman" w:eastAsia="新細明體" w:hAnsi="Times New Roman" w:hint="eastAsia"/>
          <w:b/>
          <w:szCs w:val="24"/>
        </w:rPr>
        <w:t>13-21</w:t>
      </w:r>
      <w:r>
        <w:rPr>
          <w:rFonts w:ascii="Times New Roman" w:eastAsia="新細明體" w:hAnsi="Times New Roman" w:hint="eastAsia"/>
          <w:b/>
          <w:szCs w:val="24"/>
        </w:rPr>
        <w:t xml:space="preserve"> </w:t>
      </w:r>
    </w:p>
    <w:p w:rsidR="002D4DCD" w:rsidRDefault="002D4DCD" w:rsidP="002D4DCD">
      <w:r>
        <w:rPr>
          <w:rFonts w:hint="eastAsia"/>
        </w:rPr>
        <w:t>引言：</w:t>
      </w:r>
    </w:p>
    <w:p w:rsidR="00AF29ED" w:rsidRDefault="00AF29ED" w:rsidP="00234B5A">
      <w:pPr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有錢人和沒錢人的生活差別：沒錢的時候，養豬；有錢的時候，養狗。沒錢的時候，在家裡吃野菜；有錢的時候，在飯店吃野菜。沒錢的時候，在馬路上騎自行車；有錢的時候，在客廳裡騎自行車。沒錢的時候想結婚；有錢的時候想離婚。沒錢的時候老婆兼秘書；有錢的時候秘書兼老婆。沒錢的時候假裝有錢；有錢的時候假裝沒錢。就生活層面有錢沒錢差別不大，而是心情差異比較大吧！</w:t>
      </w:r>
    </w:p>
    <w:p w:rsidR="00AF29ED" w:rsidRDefault="00AF29ED" w:rsidP="00234B5A">
      <w:pPr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故事中的財主，他的心情滿足、愉悅、無憂無慮，相當有安全感有自信。可是耶穌對他的評價卻是「無知」！從人的眼光來看，他是成功人士，他有賺錢的能力，不會揮霍無度殆盡，懂得管理財務，為將來打算，儲備財富。他為自己的人生所做的規劃幾乎萬無一失，但他忘了一件最重要的事─死亡，人生發展的結局和他所預想的完全不一樣。</w:t>
      </w:r>
    </w:p>
    <w:p w:rsidR="00AF29ED" w:rsidRDefault="00AF29ED" w:rsidP="00234B5A">
      <w:pPr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在他的自我對話中，我們可以看到幾樣的「無知」：</w:t>
      </w:r>
    </w:p>
    <w:p w:rsidR="00090FD3" w:rsidRPr="00BD2D3B" w:rsidRDefault="00D3499D" w:rsidP="00BD2D3B">
      <w:pPr>
        <w:spacing w:beforeLines="50" w:before="180" w:afterLines="50" w:after="180"/>
        <w:rPr>
          <w:b/>
        </w:rPr>
      </w:pPr>
      <w:r w:rsidRPr="00BD2D3B">
        <w:rPr>
          <w:rFonts w:hint="eastAsia"/>
          <w:b/>
        </w:rPr>
        <w:t>一、</w:t>
      </w:r>
      <w:r w:rsidR="00C5182F" w:rsidRPr="00BD2D3B">
        <w:rPr>
          <w:rFonts w:hint="eastAsia"/>
          <w:b/>
        </w:rPr>
        <w:t>只</w:t>
      </w:r>
      <w:r w:rsidR="0035480C" w:rsidRPr="00BD2D3B">
        <w:rPr>
          <w:rFonts w:hint="eastAsia"/>
          <w:b/>
        </w:rPr>
        <w:t>有</w:t>
      </w:r>
      <w:r w:rsidR="00C5182F" w:rsidRPr="00BD2D3B">
        <w:rPr>
          <w:rFonts w:hint="eastAsia"/>
          <w:b/>
        </w:rPr>
        <w:t>自己</w:t>
      </w:r>
      <w:r w:rsidR="00EC04D9" w:rsidRPr="00BD2D3B">
        <w:rPr>
          <w:rFonts w:hint="eastAsia"/>
          <w:b/>
        </w:rPr>
        <w:t>和今生</w:t>
      </w:r>
      <w:r w:rsidR="00090FD3" w:rsidRPr="00BD2D3B">
        <w:rPr>
          <w:rFonts w:hint="eastAsia"/>
          <w:b/>
        </w:rPr>
        <w:t>的</w:t>
      </w:r>
      <w:r w:rsidR="00EC04D9" w:rsidRPr="00BD2D3B">
        <w:rPr>
          <w:rFonts w:hint="eastAsia"/>
          <w:b/>
        </w:rPr>
        <w:t>富足</w:t>
      </w:r>
      <w:r w:rsidR="00BD2D3B" w:rsidRPr="00BD2D3B">
        <w:rPr>
          <w:rFonts w:hint="eastAsia"/>
          <w:b/>
        </w:rPr>
        <w:t xml:space="preserve"> </w:t>
      </w:r>
    </w:p>
    <w:p w:rsidR="00AF29ED" w:rsidRDefault="00AF29ED" w:rsidP="00234B5A">
      <w:pPr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這個無知的財主是個自我中心的人。他的自我對話中充滿許多的『我』和『我的』。“我的出產沒有地方收藏，〔我〕怎麼辦呢？”；“我要這麼辦…要把我的倉房拆了，〔我〕另蓋更大的。在那裏好收藏我一切的糧食和財物”；“然後要對我的靈魂說”。所有的考量都是自己和自己擁有的。財主甚至以為生命和靈魂是自己的，並認為可以掌握它。他擁有許多好東西，他為自己的人生賺取財富，滿足於自己的成就，為自己儲備享用不盡的財物，他的思考從沒有「別人」的存在。他不是從施予助人中尋找快樂，只在囤積財富中尋找快樂和安全感。顯然他不知道，財富、生命、靈魂這些全都是上帝所賜予的，也是上帝所掌管的。被託付財富是有責任的，不能只是獨享，獨樂樂而已。將來要站在神的審判座前交帳的。人的生命不在他擁有的多寡而是在他的付出多少。</w:t>
      </w:r>
      <w:r>
        <w:rPr>
          <w:rFonts w:hint="eastAsia"/>
        </w:rPr>
        <w:t xml:space="preserve"> </w:t>
      </w:r>
      <w:r w:rsidR="00415832">
        <w:rPr>
          <w:rFonts w:hint="eastAsia"/>
        </w:rPr>
        <w:t xml:space="preserve">    </w:t>
      </w:r>
    </w:p>
    <w:p w:rsidR="00C5182F" w:rsidRDefault="00AF29ED" w:rsidP="00234B5A">
      <w:pPr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財主的思考只有今生，並無來世。他所有的計劃，都是以今世的時間為基礎。我的倉房、我的果園、我的出產、我的靈魂，他已經計劃好未來，他要安安逸逸的喫喝快樂。他沒想到有一天會離開這個世界，他所預備的沒機會享用到了，因為壽衣沒有口袋！財主自以為他的人生是富足的，心中有極大的安全感，但在上帝眼中看來卻是「不富足」的。</w:t>
      </w:r>
      <w:r w:rsidRPr="00AF29ED">
        <w:rPr>
          <w:rFonts w:ascii="標楷體" w:eastAsia="標楷體" w:hAnsi="標楷體" w:hint="eastAsia"/>
        </w:rPr>
        <w:t>凡為自己積財，在上帝面前卻不富足的，也是這樣。</w:t>
      </w:r>
      <w:r>
        <w:rPr>
          <w:rFonts w:hint="eastAsia"/>
        </w:rPr>
        <w:t xml:space="preserve">(v.21) </w:t>
      </w:r>
      <w:r>
        <w:rPr>
          <w:rFonts w:hint="eastAsia"/>
        </w:rPr>
        <w:t>換句話說，他的人生是貧乏沒有價值無意義的。</w:t>
      </w:r>
    </w:p>
    <w:p w:rsidR="00AF29ED" w:rsidRDefault="00AF29ED" w:rsidP="00234B5A">
      <w:pPr>
        <w:ind w:left="180" w:hangingChars="75" w:hanging="180"/>
        <w:jc w:val="both"/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「獅子王」的電影劇情，父親木沙法告誡兒子辛巴是國王的繼承人：「當眾生在巧取豪奪，國王會找尋他能付出的地方。」後來父親被壞叔叔害死了，遭遇變故後，他逃離自己的家鄉，心裡充滿愧疚，自憐自艾自我放棄，幸好有兩位好朋友的陪伴，住進一個無依無慮的世外桃源，甚至改變獅子的飲食習慣─吃小蟲，也打算就此定居於此，天天吃喝快樂，不打算回去了，只是心中莫名的空虛，找不到活著的意義。雖然知道他的國家已被壞心的叔叔篡位，和鬣狗聯手虐殺豪奪百姓</w:t>
      </w:r>
      <w:r>
        <w:rPr>
          <w:rFonts w:hint="eastAsia"/>
        </w:rPr>
        <w:t>(</w:t>
      </w:r>
      <w:r>
        <w:rPr>
          <w:rFonts w:hint="eastAsia"/>
        </w:rPr>
        <w:t>動物</w:t>
      </w:r>
      <w:r>
        <w:rPr>
          <w:rFonts w:hint="eastAsia"/>
        </w:rPr>
        <w:t>)</w:t>
      </w:r>
      <w:r>
        <w:rPr>
          <w:rFonts w:hint="eastAsia"/>
        </w:rPr>
        <w:t>。他選擇逃避自己的使命和責任，直到過世父親的提醒：「記住你是誰，你是我兒子，也是唯一真正的國王。」激起辛巴勇敢承擔自己天命的責任，回去拯救自己的國家，做一個真正的國王，牠在責任中找到生命的意義。</w:t>
      </w:r>
    </w:p>
    <w:p w:rsidR="00244167" w:rsidRDefault="00244167" w:rsidP="00234B5A">
      <w:pPr>
        <w:ind w:left="180" w:hangingChars="75" w:hanging="180"/>
        <w:jc w:val="both"/>
      </w:pPr>
    </w:p>
    <w:p w:rsidR="00AF29ED" w:rsidRPr="00AF29ED" w:rsidRDefault="00AF29ED" w:rsidP="00234B5A">
      <w:pPr>
        <w:ind w:left="180" w:hangingChars="75" w:hanging="180"/>
        <w:jc w:val="both"/>
      </w:pPr>
      <w:r>
        <w:rPr>
          <w:rFonts w:hint="eastAsia"/>
        </w:rPr>
        <w:lastRenderedPageBreak/>
        <w:t>4.</w:t>
      </w:r>
      <w:r>
        <w:rPr>
          <w:rFonts w:hint="eastAsia"/>
        </w:rPr>
        <w:t>「富有」是所有人的願望，基督徒也不例外，但有些基督徒拚命的追逐金錢而流於世俗化，甚而忘了自己是誰─</w:t>
      </w:r>
      <w:r w:rsidRPr="00AF29ED">
        <w:rPr>
          <w:rFonts w:ascii="標楷體" w:eastAsia="標楷體" w:hAnsi="標楷體" w:hint="eastAsia"/>
        </w:rPr>
        <w:t>我們是</w:t>
      </w:r>
      <w:r w:rsidRPr="00D7438C">
        <w:rPr>
          <w:rFonts w:ascii="標楷體" w:eastAsia="標楷體" w:hAnsi="標楷體" w:hint="eastAsia"/>
        </w:rPr>
        <w:t>被揀選的族類，是有君尊的祭司，是聖潔的國度，是屬上帝的子民，要叫你們宣揚那召你們出黑暗，入奇妙光明者的美德</w:t>
      </w:r>
      <w:r>
        <w:rPr>
          <w:rFonts w:hint="eastAsia"/>
        </w:rPr>
        <w:t>。彼得前書二</w:t>
      </w:r>
      <w:r>
        <w:rPr>
          <w:rFonts w:hint="eastAsia"/>
        </w:rPr>
        <w:t xml:space="preserve">9 </w:t>
      </w:r>
      <w:r>
        <w:rPr>
          <w:rFonts w:hint="eastAsia"/>
        </w:rPr>
        <w:t>老底嘉教會以為自己很富足一無所缺，但在上帝眼中卻是貧窮又可憐，瞎眼又赤身的。有很多人是</w:t>
      </w:r>
      <w:r w:rsidRPr="00AF29ED">
        <w:rPr>
          <w:rFonts w:hint="eastAsia"/>
        </w:rPr>
        <w:t>隨自己的意思作基督徒，不願付代價順服神、不肯捨己背十架，卻還以為自己是基督徒，但在神面前，我們真實的情形完全是赤露敞開的。</w:t>
      </w:r>
    </w:p>
    <w:p w:rsidR="00AF29ED" w:rsidRPr="00AF29ED" w:rsidRDefault="00AF29ED" w:rsidP="00234B5A">
      <w:pPr>
        <w:ind w:leftChars="75" w:left="180"/>
      </w:pPr>
      <w:r w:rsidRPr="00AF29ED">
        <w:rPr>
          <w:rFonts w:hint="eastAsia"/>
        </w:rPr>
        <w:t>求神幫助我們，牢牢記住我們自己的身份，善盡自己屬天與屬地的責任。</w:t>
      </w:r>
    </w:p>
    <w:p w:rsidR="00AB3C3C" w:rsidRPr="00BD2D3B" w:rsidRDefault="0035480C" w:rsidP="00BD2D3B">
      <w:pPr>
        <w:spacing w:beforeLines="50" w:before="180" w:afterLines="50" w:after="180"/>
        <w:rPr>
          <w:b/>
        </w:rPr>
      </w:pPr>
      <w:r w:rsidRPr="00BD2D3B">
        <w:rPr>
          <w:rFonts w:hint="eastAsia"/>
          <w:b/>
        </w:rPr>
        <w:t>二</w:t>
      </w:r>
      <w:r w:rsidR="00AB3C3C" w:rsidRPr="00BD2D3B">
        <w:rPr>
          <w:rFonts w:hint="eastAsia"/>
          <w:b/>
        </w:rPr>
        <w:t>、沒有</w:t>
      </w:r>
      <w:r w:rsidR="00E61968" w:rsidRPr="00BD2D3B">
        <w:rPr>
          <w:rFonts w:hint="eastAsia"/>
          <w:b/>
        </w:rPr>
        <w:t>滿足的</w:t>
      </w:r>
      <w:r w:rsidR="00EC04D9" w:rsidRPr="00BD2D3B">
        <w:rPr>
          <w:rFonts w:hint="eastAsia"/>
          <w:b/>
        </w:rPr>
        <w:t>「</w:t>
      </w:r>
      <w:r w:rsidR="00E61968" w:rsidRPr="00BD2D3B">
        <w:rPr>
          <w:rFonts w:hint="eastAsia"/>
          <w:b/>
        </w:rPr>
        <w:t>偽富足</w:t>
      </w:r>
      <w:r w:rsidR="00EC04D9" w:rsidRPr="00BD2D3B">
        <w:rPr>
          <w:rFonts w:hint="eastAsia"/>
          <w:b/>
        </w:rPr>
        <w:t>」</w:t>
      </w:r>
    </w:p>
    <w:p w:rsidR="00AF29ED" w:rsidRPr="00485717" w:rsidRDefault="00AF29ED" w:rsidP="00893078">
      <w:pPr>
        <w:ind w:left="180" w:hangingChars="75" w:hanging="180"/>
        <w:jc w:val="both"/>
        <w:rPr>
          <w:rFonts w:ascii="標楷體" w:eastAsia="標楷體" w:hAnsi="標楷體"/>
        </w:rPr>
      </w:pPr>
      <w:r>
        <w:rPr>
          <w:rFonts w:hint="eastAsia"/>
        </w:rPr>
        <w:t>1.</w:t>
      </w:r>
      <w:r>
        <w:rPr>
          <w:rFonts w:hint="eastAsia"/>
        </w:rPr>
        <w:t>耶穌說這個比喻的目的。</w:t>
      </w:r>
      <w:r>
        <w:rPr>
          <w:rFonts w:hint="eastAsia"/>
        </w:rPr>
        <w:t>v.13-16</w:t>
      </w:r>
      <w:r w:rsidRPr="00485717">
        <w:rPr>
          <w:rFonts w:ascii="標楷體" w:eastAsia="標楷體" w:hAnsi="標楷體" w:hint="eastAsia"/>
        </w:rPr>
        <w:t>眾人中有一個人對耶穌說：「夫子！請你吩咐我的兄長和我分開家業。」耶穌說：「你這個人！誰立我作你們斷事的官，給你們分家業呢？」於是對眾人說：「你們要謹慎自守，</w:t>
      </w:r>
      <w:r w:rsidRPr="0070552C">
        <w:rPr>
          <w:rFonts w:hint="eastAsia"/>
          <w:shd w:val="pct15" w:color="auto" w:fill="FFFFFF"/>
        </w:rPr>
        <w:t>免去一切的貪心</w:t>
      </w:r>
      <w:r w:rsidRPr="00485717">
        <w:rPr>
          <w:rFonts w:ascii="標楷體" w:eastAsia="標楷體" w:hAnsi="標楷體" w:hint="eastAsia"/>
        </w:rPr>
        <w:t>，因為人的生命不在乎家道豐富。」就用比喻對他們說：「有一個財主田產豐盛；</w:t>
      </w:r>
      <w:r>
        <w:rPr>
          <w:rFonts w:ascii="標楷體" w:eastAsia="標楷體" w:hAnsi="標楷體" w:hint="eastAsia"/>
        </w:rPr>
        <w:t>……。</w:t>
      </w:r>
      <w:r w:rsidRPr="00AF29ED">
        <w:rPr>
          <w:rFonts w:hint="eastAsia"/>
        </w:rPr>
        <w:t>這比喻的目的是要教導人「不要貪心」</w:t>
      </w:r>
      <w:r>
        <w:rPr>
          <w:rFonts w:hint="eastAsia"/>
        </w:rPr>
        <w:t>。</w:t>
      </w:r>
      <w:r w:rsidRPr="0074779B">
        <w:rPr>
          <w:rFonts w:hint="eastAsia"/>
        </w:rPr>
        <w:t>有句格言謂</w:t>
      </w:r>
      <w:r>
        <w:rPr>
          <w:rFonts w:hint="eastAsia"/>
        </w:rPr>
        <w:t>：</w:t>
      </w:r>
      <w:r w:rsidRPr="0074779B">
        <w:rPr>
          <w:rFonts w:hint="eastAsia"/>
        </w:rPr>
        <w:t>錢財如海水，愈喝愈渴。追逐錢財永遠沒有終點。</w:t>
      </w:r>
      <w:r>
        <w:rPr>
          <w:rFonts w:hint="eastAsia"/>
        </w:rPr>
        <w:t>主耶穌要提醒祂的聽眾，要</w:t>
      </w:r>
      <w:r w:rsidRPr="00AF29ED">
        <w:rPr>
          <w:rFonts w:hint="eastAsia"/>
        </w:rPr>
        <w:t>謹慎人心裏最陰險的罪惡，就是貪心</w:t>
      </w:r>
      <w:r>
        <w:rPr>
          <w:rFonts w:hint="eastAsia"/>
        </w:rPr>
        <w:t>。貪得無厭的物慾，使人</w:t>
      </w:r>
      <w:r w:rsidR="00BF6236">
        <w:rPr>
          <w:rFonts w:hint="eastAsia"/>
        </w:rPr>
        <w:t>偏離</w:t>
      </w:r>
      <w:r>
        <w:rPr>
          <w:rFonts w:hint="eastAsia"/>
        </w:rPr>
        <w:t>生命的方向。</w:t>
      </w:r>
      <w:r w:rsidRPr="00AF29ED">
        <w:rPr>
          <w:rFonts w:ascii="標楷體" w:eastAsia="標楷體" w:hAnsi="標楷體" w:hint="eastAsia"/>
        </w:rPr>
        <w:t>貪財</w:t>
      </w:r>
      <w:r w:rsidRPr="000660BF">
        <w:rPr>
          <w:rFonts w:ascii="標楷體" w:eastAsia="標楷體" w:hAnsi="標楷體" w:hint="eastAsia"/>
        </w:rPr>
        <w:t>是萬惡之根。有人貪戀錢財，就被引誘離了真道，用許多愁苦把自己刺透了</w:t>
      </w:r>
      <w:r w:rsidRPr="005A405E">
        <w:rPr>
          <w:rFonts w:hint="eastAsia"/>
        </w:rPr>
        <w:t>。</w:t>
      </w:r>
      <w:r>
        <w:rPr>
          <w:rFonts w:hint="eastAsia"/>
        </w:rPr>
        <w:t>提摩太前書六</w:t>
      </w:r>
      <w:r>
        <w:rPr>
          <w:rFonts w:hint="eastAsia"/>
        </w:rPr>
        <w:t>10</w:t>
      </w:r>
      <w:r w:rsidR="00893078">
        <w:rPr>
          <w:rFonts w:hint="eastAsia"/>
        </w:rPr>
        <w:t xml:space="preserve"> </w:t>
      </w:r>
    </w:p>
    <w:p w:rsidR="00485717" w:rsidRPr="00BF6236" w:rsidRDefault="00BF6236" w:rsidP="00893078">
      <w:pPr>
        <w:ind w:left="180" w:hangingChars="75" w:hanging="180"/>
        <w:jc w:val="both"/>
      </w:pPr>
      <w:r w:rsidRPr="00BF6236">
        <w:rPr>
          <w:rFonts w:hint="eastAsia"/>
        </w:rPr>
        <w:t>2.</w:t>
      </w:r>
      <w:r w:rsidRPr="00BF6236">
        <w:rPr>
          <w:rFonts w:hint="eastAsia"/>
        </w:rPr>
        <w:t>這個財主煩惱增加的糧食和財物怎麼辦，因為原有的糧倉和存庫都裝滿了。他經過一番苦思，決定把倉房拆了，另蓋更大的倉庫儲放家產。請問，他原先蓋的倉庫是只夠當時用還是會預留一些空間？一般的常理，通常是會預留空間的。「人兩腳，錢四腳」，有錢人「錢滾錢」累積財富總比窮人快速，他的精明能幹，理財能力卓越，所以當時預留的空間現在已不夠用。請問現在蓋的倉庫，是不是很有可能，再幾年也不夠用了？還需要再擴建倉庫？</w:t>
      </w:r>
    </w:p>
    <w:p w:rsidR="00BF6236" w:rsidRDefault="00BF6236" w:rsidP="00893078">
      <w:pPr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「貧窮」和「富足」有甚麼差別？貧窮是有缺乏、有需要、處於不夠用的狀態；富足的「足」，覺得夠了，這才是真富。這個財主，並不是真正的富足，雖然已是財主，也有存滿倉庫的財富，但因為他沒有滿足，總覺得還不夠，還需要為自己儲存更多。貪婪的心只想得到為自己囤積糧食，不會關心別人的需要，不會分享所擁有的。有人說：「窮人的肚腹、</w:t>
      </w:r>
      <w:r>
        <w:rPr>
          <w:rFonts w:hint="eastAsia"/>
        </w:rPr>
        <w:t xml:space="preserve"> </w:t>
      </w:r>
      <w:r>
        <w:rPr>
          <w:rFonts w:hint="eastAsia"/>
        </w:rPr>
        <w:t>寡婦的家園、孤兒待哺的口，都是永在的糧倉。」</w:t>
      </w:r>
      <w:r w:rsidR="00CC49DB">
        <w:rPr>
          <w:rFonts w:hint="eastAsia"/>
        </w:rPr>
        <w:t xml:space="preserve">  </w:t>
      </w:r>
      <w:r w:rsidR="00BF725C">
        <w:rPr>
          <w:rFonts w:hint="eastAsia"/>
        </w:rPr>
        <w:t xml:space="preserve">  </w:t>
      </w:r>
    </w:p>
    <w:p w:rsidR="00C41809" w:rsidRDefault="00BF6236" w:rsidP="00893078">
      <w:pPr>
        <w:ind w:left="180" w:hangingChars="75" w:hanging="180"/>
        <w:jc w:val="both"/>
      </w:pPr>
      <w:r>
        <w:rPr>
          <w:rFonts w:hint="eastAsia"/>
        </w:rPr>
        <w:t>4.</w:t>
      </w:r>
      <w:r>
        <w:rPr>
          <w:rFonts w:hint="eastAsia"/>
        </w:rPr>
        <w:t>然而許多人像財主一樣「我要，我還要更多」；像財主的倉庫一樣滿了再「拆了，另蓋，收藏」。無止盡地追求財富，是一種「不滿足」的「偽富足」，需要依靠財富堆積生活的安全感，用財富來證明自己的重量。許多人和這財主一樣，以為人生就是盡力工作盡情享受，儘量吃喝，其實人生不因這外在的豐富而充實。有錢了，可以吃喝快樂，然後呢？繼續累積財富，繼續活著吃喝快樂？追求財富的目的就只是吃喝快樂？過度的貪婪物質，過度的吃喝快樂，往往就是迷失自己，窮得只剩下錢。其實人生最大的需要與貧窮，不是沒有財富，而是沒有價值感。</w:t>
      </w:r>
    </w:p>
    <w:p w:rsidR="00272A14" w:rsidRDefault="00BF6236" w:rsidP="00893078">
      <w:pPr>
        <w:ind w:left="180" w:hangingChars="75" w:hanging="180"/>
        <w:jc w:val="both"/>
      </w:pPr>
      <w:r>
        <w:rPr>
          <w:rFonts w:hint="eastAsia"/>
        </w:rPr>
        <w:t>5.</w:t>
      </w:r>
      <w:r>
        <w:rPr>
          <w:rFonts w:hint="eastAsia"/>
        </w:rPr>
        <w:t>基督徒在世上都有神所付託的不同的責任與使命─總則就是愛神愛人。透過實踐愛神愛人的責任與使命，使我們的人生找到意義與滿足，更使我們在神眼中成為富足的人。無知財主的比喻，提醒我們，不要把「當財主」成為人生的目標與方向，而是學習成為「在神的眼中富足的人」，好讓我們的人生是有永恆的價值，</w:t>
      </w:r>
      <w:r w:rsidR="00001527" w:rsidRPr="00327229">
        <w:rPr>
          <w:rFonts w:hint="eastAsia"/>
        </w:rPr>
        <w:t>成為</w:t>
      </w:r>
      <w:r w:rsidR="00001527">
        <w:rPr>
          <w:rFonts w:hint="eastAsia"/>
        </w:rPr>
        <w:t>真正</w:t>
      </w:r>
      <w:r w:rsidR="00327229" w:rsidRPr="00327229">
        <w:rPr>
          <w:rFonts w:hint="eastAsia"/>
        </w:rPr>
        <w:t>富足的人。</w:t>
      </w:r>
    </w:p>
    <w:p w:rsidR="0035480C" w:rsidRPr="00BD2D3B" w:rsidRDefault="0035480C" w:rsidP="00BD2D3B">
      <w:pPr>
        <w:spacing w:beforeLines="50" w:before="180" w:afterLines="50" w:after="180"/>
        <w:rPr>
          <w:b/>
        </w:rPr>
      </w:pPr>
      <w:r w:rsidRPr="00BD2D3B">
        <w:rPr>
          <w:rFonts w:hint="eastAsia"/>
          <w:b/>
        </w:rPr>
        <w:t>三、欠缺為「死亡」做預備</w:t>
      </w:r>
      <w:r w:rsidR="00BD2D3B" w:rsidRPr="00BD2D3B">
        <w:rPr>
          <w:rFonts w:hint="eastAsia"/>
          <w:b/>
        </w:rPr>
        <w:t xml:space="preserve"> </w:t>
      </w:r>
    </w:p>
    <w:p w:rsidR="00001527" w:rsidRDefault="00001527" w:rsidP="00A1100E">
      <w:pPr>
        <w:ind w:left="142" w:hangingChars="59" w:hanging="142"/>
        <w:jc w:val="both"/>
      </w:pPr>
      <w:r>
        <w:rPr>
          <w:rFonts w:hint="eastAsia"/>
        </w:rPr>
        <w:t>1.</w:t>
      </w:r>
      <w:r>
        <w:rPr>
          <w:rFonts w:hint="eastAsia"/>
        </w:rPr>
        <w:t>財主誇口地說：</w:t>
      </w:r>
      <w:r w:rsidRPr="00272A14">
        <w:rPr>
          <w:rFonts w:ascii="標楷體" w:eastAsia="標楷體" w:hAnsi="標楷體" w:hint="eastAsia"/>
        </w:rPr>
        <w:t>靈魂啊！你有許多財物積存，可作多年的費用；只管安安逸逸的吃喝快樂罷！</w:t>
      </w:r>
      <w:r w:rsidRPr="00001527">
        <w:rPr>
          <w:rFonts w:hint="eastAsia"/>
        </w:rPr>
        <w:t>「靈魂」原文字義就是人的生命，包括靈魂體。</w:t>
      </w:r>
      <w:r>
        <w:rPr>
          <w:rFonts w:hint="eastAsia"/>
        </w:rPr>
        <w:t>生命氣息來自賜人生命的上帝，生死主權在於祂。這位財主精明能幹，為自己的人生做了完備的規劃與預備，他是人生勝利組，充滿自信與盼望，一副勝</w:t>
      </w:r>
      <w:r>
        <w:rPr>
          <w:rFonts w:hint="eastAsia"/>
        </w:rPr>
        <w:lastRenderedPageBreak/>
        <w:t>券在握的得意，卻疏忽了「死亡」！他可能擁有健康，可能還年輕，所以自以為還有好多年可以活，以他積蓄的財物，他可以很放心享受人生。只是若死亡隨時可能臨到，耶穌反問：</w:t>
      </w:r>
      <w:r w:rsidRPr="00512E85">
        <w:rPr>
          <w:rFonts w:ascii="標楷體" w:eastAsia="標楷體" w:hAnsi="標楷體" w:hint="eastAsia"/>
        </w:rPr>
        <w:t>你所預備的，要歸誰呢</w:t>
      </w:r>
      <w:r>
        <w:rPr>
          <w:rFonts w:hint="eastAsia"/>
        </w:rPr>
        <w:t>？當死亡一來，就享用不到自己所預備的財物了。</w:t>
      </w:r>
      <w:r w:rsidRPr="00C41809">
        <w:rPr>
          <w:rFonts w:hint="eastAsia"/>
        </w:rPr>
        <w:t>對任何人來說，死亡忽然來臨，沒有預先警告，它會把一切計劃歸為烏有。雖然財主沒有做</w:t>
      </w:r>
      <w:r>
        <w:rPr>
          <w:rFonts w:hint="eastAsia"/>
        </w:rPr>
        <w:t>甚麼傷天害理的</w:t>
      </w:r>
      <w:r w:rsidRPr="00C41809">
        <w:rPr>
          <w:rFonts w:hint="eastAsia"/>
        </w:rPr>
        <w:t>錯事，他很勤勉，有能、成功，有計劃。但</w:t>
      </w:r>
      <w:r>
        <w:rPr>
          <w:rFonts w:hint="eastAsia"/>
        </w:rPr>
        <w:t>在上帝</w:t>
      </w:r>
      <w:r w:rsidRPr="00C41809">
        <w:rPr>
          <w:rFonts w:hint="eastAsia"/>
        </w:rPr>
        <w:t>的</w:t>
      </w:r>
      <w:r>
        <w:rPr>
          <w:rFonts w:hint="eastAsia"/>
        </w:rPr>
        <w:t>眼中</w:t>
      </w:r>
      <w:r w:rsidRPr="00C41809">
        <w:rPr>
          <w:rFonts w:hint="eastAsia"/>
        </w:rPr>
        <w:t>他是「無知的人」。</w:t>
      </w:r>
    </w:p>
    <w:p w:rsidR="00001527" w:rsidRDefault="00001527" w:rsidP="00A1100E">
      <w:pPr>
        <w:ind w:left="142" w:hangingChars="59" w:hanging="142"/>
        <w:jc w:val="both"/>
      </w:pPr>
      <w:r>
        <w:rPr>
          <w:rFonts w:hint="eastAsia"/>
        </w:rPr>
        <w:t>2.</w:t>
      </w:r>
      <w:r>
        <w:rPr>
          <w:rFonts w:hint="eastAsia"/>
        </w:rPr>
        <w:t>基本上，我們都知道早晚有一天會死，但直覺上絕不是現在。但有誰知道就是現在！最近一名羅姓女藝人因藥物使用不當，猝死家中兩天才被發現，留有四億的財產。因為她的父母都活得長壽，有長壽基因，所以她曾誇口自以為可以活到</w:t>
      </w:r>
      <w:r>
        <w:rPr>
          <w:rFonts w:hint="eastAsia"/>
        </w:rPr>
        <w:t>100</w:t>
      </w:r>
      <w:r>
        <w:rPr>
          <w:rFonts w:hint="eastAsia"/>
        </w:rPr>
        <w:t>歲。前兩週的八八父親節，在環中路發生三台車追撞，沒有人員傷亡，其中一名男駕駛配合做完筆錄剛駕車離開，不到三分鐘，突然心肺衰竭昏厥而自撞安全島死亡，才</w:t>
      </w:r>
      <w:r>
        <w:rPr>
          <w:rFonts w:hint="eastAsia"/>
        </w:rPr>
        <w:t>49</w:t>
      </w:r>
      <w:r>
        <w:rPr>
          <w:rFonts w:hint="eastAsia"/>
        </w:rPr>
        <w:t>歲。很突然，原本只是開車去安親班接小孩就發生這樣的意外。有一位弟兄，身體一向健康，常去溪頭健行，帶動我們教會的弟兄健走溪頭天文台的風潮。不料，上個月在路上騎自行車被撞，走了！「死亡」離我們好像很遠，又隨時可能發生。</w:t>
      </w:r>
      <w:r>
        <w:rPr>
          <w:rFonts w:hint="eastAsia"/>
        </w:rPr>
        <w:t xml:space="preserve">  </w:t>
      </w:r>
    </w:p>
    <w:p w:rsidR="00001527" w:rsidRDefault="00001527" w:rsidP="00A1100E">
      <w:pPr>
        <w:ind w:left="142" w:hangingChars="59" w:hanging="142"/>
        <w:jc w:val="both"/>
      </w:pPr>
      <w:r>
        <w:rPr>
          <w:rFonts w:hint="eastAsia"/>
        </w:rPr>
        <w:t>3.</w:t>
      </w:r>
      <w:r>
        <w:rPr>
          <w:rFonts w:hint="eastAsia"/>
        </w:rPr>
        <w:t>人常計畫許多事，預期多年之後要有如何的作為和目標，其實明天如何，誰也不知道。</w:t>
      </w:r>
      <w:r w:rsidRPr="00001527">
        <w:rPr>
          <w:rFonts w:hint="eastAsia"/>
        </w:rPr>
        <w:t>（箴</w:t>
      </w:r>
      <w:r w:rsidRPr="00001527">
        <w:rPr>
          <w:rFonts w:hint="eastAsia"/>
        </w:rPr>
        <w:t>27</w:t>
      </w:r>
      <w:r w:rsidRPr="00001527">
        <w:rPr>
          <w:rFonts w:hint="eastAsia"/>
        </w:rPr>
        <w:t>：</w:t>
      </w:r>
      <w:r w:rsidRPr="00001527">
        <w:rPr>
          <w:rFonts w:hint="eastAsia"/>
        </w:rPr>
        <w:t>1</w:t>
      </w:r>
      <w:r w:rsidRPr="00001527">
        <w:rPr>
          <w:rFonts w:hint="eastAsia"/>
        </w:rPr>
        <w:t>）</w:t>
      </w:r>
      <w:r w:rsidRPr="00512E85">
        <w:rPr>
          <w:rFonts w:ascii="標楷體" w:eastAsia="標楷體" w:hAnsi="標楷體" w:hint="eastAsia"/>
        </w:rPr>
        <w:t>不要為明日自誇，因為一生要生何事，你尚且不知道</w:t>
      </w:r>
      <w:r>
        <w:rPr>
          <w:rFonts w:hint="eastAsia"/>
        </w:rPr>
        <w:t>。世上有許多忽然發生的事件</w:t>
      </w:r>
      <w:r>
        <w:rPr>
          <w:rFonts w:hint="eastAsia"/>
        </w:rPr>
        <w:t>/</w:t>
      </w:r>
      <w:r>
        <w:rPr>
          <w:rFonts w:hint="eastAsia"/>
        </w:rPr>
        <w:t>災禍</w:t>
      </w:r>
      <w:r>
        <w:rPr>
          <w:rFonts w:hint="eastAsia"/>
        </w:rPr>
        <w:t>/</w:t>
      </w:r>
      <w:r>
        <w:rPr>
          <w:rFonts w:hint="eastAsia"/>
        </w:rPr>
        <w:t>死亡都是在預料之外發生。有誰能把握自己永遠見得到明天的太陽？上帝如果今天就要一個人的靈魂，誰能阻止呢？所以不要存著不信的心，拒絕神的恩典，不肯立刻悔改，總想等到明天以後再作決定吧！不！必須把握現在還活著的機會，悔改轉向神，因為機會不是一直都存在。</w:t>
      </w:r>
      <w:r w:rsidRPr="00001527">
        <w:rPr>
          <w:rFonts w:ascii="標楷體" w:eastAsia="標楷體" w:hAnsi="標楷體" w:hint="eastAsia"/>
        </w:rPr>
        <w:t>當趁</w:t>
      </w:r>
      <w:r w:rsidRPr="009978CD">
        <w:rPr>
          <w:rFonts w:ascii="標楷體" w:eastAsia="標楷體" w:hAnsi="標楷體" w:hint="eastAsia"/>
        </w:rPr>
        <w:t>耶和華可尋找的時候尋找祂，相近的時候求告祂</w:t>
      </w:r>
      <w:r>
        <w:rPr>
          <w:rFonts w:hint="eastAsia"/>
        </w:rPr>
        <w:t>。以賽亞書</w:t>
      </w:r>
      <w:r>
        <w:rPr>
          <w:rFonts w:hint="eastAsia"/>
        </w:rPr>
        <w:t xml:space="preserve">55:6 </w:t>
      </w:r>
      <w:r>
        <w:rPr>
          <w:rFonts w:hint="eastAsia"/>
        </w:rPr>
        <w:t>對於基督徒而言，更要隨時預備自己迎見主，</w:t>
      </w:r>
      <w:r w:rsidRPr="00001527">
        <w:rPr>
          <w:rFonts w:hint="eastAsia"/>
        </w:rPr>
        <w:t>行善、愛主都得趁著現在活著的時候</w:t>
      </w:r>
      <w:r>
        <w:rPr>
          <w:rFonts w:hint="eastAsia"/>
        </w:rPr>
        <w:t>，因為沒有人知道還有沒有機會了。</w:t>
      </w:r>
      <w:r w:rsidRPr="00001527">
        <w:rPr>
          <w:rFonts w:ascii="標楷體" w:eastAsia="標楷體" w:hAnsi="標楷體" w:hint="eastAsia"/>
        </w:rPr>
        <w:t>你當</w:t>
      </w:r>
      <w:r w:rsidRPr="009978CD">
        <w:rPr>
          <w:rFonts w:ascii="標楷體" w:eastAsia="標楷體" w:hAnsi="標楷體" w:hint="eastAsia"/>
        </w:rPr>
        <w:t>預備迎見你的神。</w:t>
      </w:r>
      <w:r>
        <w:rPr>
          <w:rFonts w:hint="eastAsia"/>
        </w:rPr>
        <w:t>阿摩司四</w:t>
      </w:r>
      <w:r>
        <w:rPr>
          <w:rFonts w:hint="eastAsia"/>
        </w:rPr>
        <w:t xml:space="preserve">12 </w:t>
      </w:r>
      <w:r>
        <w:rPr>
          <w:rFonts w:hint="eastAsia"/>
        </w:rPr>
        <w:t>先知阿摩司告訴我們，</w:t>
      </w:r>
      <w:r w:rsidRPr="00001527">
        <w:rPr>
          <w:rFonts w:hint="eastAsia"/>
        </w:rPr>
        <w:t>人生</w:t>
      </w:r>
      <w:r>
        <w:rPr>
          <w:rFonts w:hint="eastAsia"/>
        </w:rPr>
        <w:t>最重要的預備是要「預備迎見我們的神」。在每天日常的生活中，我們都妥當預備自己迎見神，不管何時，當有一天我們回到神那裡，或主再來時，我們都已預備好了！</w:t>
      </w:r>
      <w:r w:rsidR="000F6062">
        <w:rPr>
          <w:rFonts w:hint="eastAsia"/>
        </w:rPr>
        <w:t xml:space="preserve">  </w:t>
      </w:r>
    </w:p>
    <w:p w:rsidR="00EC04D3" w:rsidRPr="00BD2D3B" w:rsidRDefault="00EC04D3" w:rsidP="00BD2D3B">
      <w:pPr>
        <w:spacing w:beforeLines="50" w:before="180" w:afterLines="50" w:after="180"/>
        <w:rPr>
          <w:b/>
        </w:rPr>
      </w:pPr>
      <w:r w:rsidRPr="00BD2D3B">
        <w:rPr>
          <w:rFonts w:hint="eastAsia"/>
          <w:b/>
        </w:rPr>
        <w:t>結語：</w:t>
      </w:r>
    </w:p>
    <w:p w:rsidR="00EC04D3" w:rsidRDefault="00EC04D3" w:rsidP="00A1100E">
      <w:pPr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人活著的時候有身體有靈魂，死了就沒了身體只剩靈魂，所以靈魂的價值遠超過身體的價值。很多人也像這個「無知的財主」一樣，「只顧身體，不顧靈魂，只顧今生，不顧來世」，這是最大的「無知」，在神</w:t>
      </w:r>
      <w:r w:rsidRPr="00EC04D9">
        <w:rPr>
          <w:rFonts w:hint="eastAsia"/>
        </w:rPr>
        <w:t>眼中</w:t>
      </w:r>
      <w:r>
        <w:rPr>
          <w:rFonts w:hint="eastAsia"/>
        </w:rPr>
        <w:t>是</w:t>
      </w:r>
      <w:r w:rsidRPr="00EC04D9">
        <w:rPr>
          <w:rFonts w:hint="eastAsia"/>
        </w:rPr>
        <w:t>不富足的</w:t>
      </w:r>
      <w:r>
        <w:rPr>
          <w:rFonts w:hint="eastAsia"/>
        </w:rPr>
        <w:t>人。</w:t>
      </w:r>
    </w:p>
    <w:p w:rsidR="002C692A" w:rsidRDefault="00EC04D3" w:rsidP="00A1100E">
      <w:pPr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很多基督徒希望「生為財主，死為拉撒路」，過著「兩頭蒙福」的生活。當然很好，「有錢不是件壞事」，但對錢財的態度是關鍵。生命的優先順序對了，</w:t>
      </w:r>
      <w:r w:rsidRPr="00EC04D3">
        <w:rPr>
          <w:rFonts w:ascii="標楷體" w:eastAsia="標楷體" w:hAnsi="標楷體" w:hint="eastAsia"/>
        </w:rPr>
        <w:t>你們要先求祂的國和祂的義，這些東西都要加給你們了。</w:t>
      </w:r>
      <w:r>
        <w:rPr>
          <w:rFonts w:hint="eastAsia"/>
        </w:rPr>
        <w:t>太六</w:t>
      </w:r>
      <w:r>
        <w:rPr>
          <w:rFonts w:hint="eastAsia"/>
        </w:rPr>
        <w:t xml:space="preserve">33 </w:t>
      </w:r>
      <w:r>
        <w:rPr>
          <w:rFonts w:hint="eastAsia"/>
        </w:rPr>
        <w:t>才有真正的富足。人的生命不在乎家道豐富，</w:t>
      </w:r>
      <w:r w:rsidR="003C2DB3">
        <w:rPr>
          <w:rFonts w:hint="eastAsia"/>
        </w:rPr>
        <w:t>我們</w:t>
      </w:r>
      <w:r w:rsidR="002C692A">
        <w:rPr>
          <w:rFonts w:hint="eastAsia"/>
        </w:rPr>
        <w:t>生命的意義</w:t>
      </w:r>
      <w:r>
        <w:rPr>
          <w:rFonts w:hint="eastAsia"/>
        </w:rPr>
        <w:t>與價值</w:t>
      </w:r>
      <w:r w:rsidR="002C692A">
        <w:rPr>
          <w:rFonts w:hint="eastAsia"/>
        </w:rPr>
        <w:t>來自上帝對我們的呼召</w:t>
      </w:r>
      <w:r w:rsidR="00BF725C">
        <w:rPr>
          <w:rFonts w:hint="eastAsia"/>
        </w:rPr>
        <w:t>，</w:t>
      </w:r>
      <w:r w:rsidR="003C2DB3">
        <w:rPr>
          <w:rFonts w:hint="eastAsia"/>
        </w:rPr>
        <w:t>生命的富足來自</w:t>
      </w:r>
      <w:r w:rsidR="003003C3">
        <w:rPr>
          <w:rFonts w:hint="eastAsia"/>
        </w:rPr>
        <w:t>一生活出榮耀的呼召</w:t>
      </w:r>
      <w:r w:rsidR="003C2DB3">
        <w:rPr>
          <w:rFonts w:hint="eastAsia"/>
        </w:rPr>
        <w:t>。</w:t>
      </w:r>
    </w:p>
    <w:p w:rsidR="00C84E8E" w:rsidRPr="001259F4" w:rsidRDefault="002C692A" w:rsidP="00C84E8E">
      <w:pPr>
        <w:widowControl/>
        <w:shd w:val="clear" w:color="auto" w:fill="FFFFFF"/>
        <w:spacing w:line="320" w:lineRule="exact"/>
        <w:jc w:val="center"/>
        <w:rPr>
          <w:rFonts w:ascii="Times New Roman" w:eastAsia="新細明體" w:hAnsi="Times New Roman"/>
          <w:szCs w:val="24"/>
        </w:rPr>
      </w:pPr>
      <w:r>
        <w:rPr>
          <w:rFonts w:hint="eastAsia"/>
        </w:rPr>
        <w:t xml:space="preserve">  </w:t>
      </w:r>
      <w:r w:rsidR="00C84E8E" w:rsidRPr="001259F4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              ( 20</w:t>
      </w:r>
      <w:r w:rsidR="00C84E8E">
        <w:rPr>
          <w:rFonts w:ascii="Times New Roman" w:eastAsia="新細明體" w:hAnsi="Times New Roman" w:hint="eastAsia"/>
          <w:sz w:val="18"/>
          <w:szCs w:val="18"/>
        </w:rPr>
        <w:t>20</w:t>
      </w:r>
      <w:r w:rsidR="00C84E8E" w:rsidRPr="001259F4">
        <w:rPr>
          <w:rFonts w:ascii="Times New Roman" w:eastAsia="新細明體" w:hAnsi="Times New Roman" w:hint="eastAsia"/>
          <w:sz w:val="18"/>
          <w:szCs w:val="18"/>
        </w:rPr>
        <w:t>/</w:t>
      </w:r>
      <w:r w:rsidR="00C84E8E">
        <w:rPr>
          <w:rFonts w:ascii="Times New Roman" w:eastAsia="新細明體" w:hAnsi="Times New Roman" w:hint="eastAsia"/>
          <w:sz w:val="18"/>
          <w:szCs w:val="18"/>
        </w:rPr>
        <w:t>0</w:t>
      </w:r>
      <w:r w:rsidR="00C84E8E">
        <w:rPr>
          <w:rFonts w:ascii="Times New Roman" w:eastAsia="新細明體" w:hAnsi="Times New Roman" w:hint="eastAsia"/>
          <w:sz w:val="18"/>
          <w:szCs w:val="18"/>
        </w:rPr>
        <w:t>8</w:t>
      </w:r>
      <w:r w:rsidR="00C84E8E" w:rsidRPr="001259F4">
        <w:rPr>
          <w:rFonts w:ascii="Times New Roman" w:eastAsia="新細明體" w:hAnsi="Times New Roman" w:hint="eastAsia"/>
          <w:sz w:val="18"/>
          <w:szCs w:val="18"/>
        </w:rPr>
        <w:t>/</w:t>
      </w:r>
      <w:r w:rsidR="00C84E8E">
        <w:rPr>
          <w:rFonts w:ascii="Times New Roman" w:eastAsia="新細明體" w:hAnsi="Times New Roman" w:hint="eastAsia"/>
          <w:sz w:val="18"/>
          <w:szCs w:val="18"/>
        </w:rPr>
        <w:t>23</w:t>
      </w:r>
      <w:r w:rsidR="00C84E8E" w:rsidRPr="001259F4">
        <w:rPr>
          <w:rFonts w:ascii="Times New Roman" w:eastAsia="新細明體" w:hAnsi="Times New Roman" w:hint="eastAsia"/>
          <w:sz w:val="18"/>
          <w:szCs w:val="18"/>
        </w:rPr>
        <w:t xml:space="preserve"> </w:t>
      </w:r>
      <w:r w:rsidR="00C84E8E" w:rsidRPr="001259F4">
        <w:rPr>
          <w:rFonts w:ascii="Times New Roman" w:eastAsia="新細明體" w:hAnsi="Times New Roman" w:hint="eastAsia"/>
          <w:sz w:val="18"/>
          <w:szCs w:val="18"/>
        </w:rPr>
        <w:t>證道講章</w:t>
      </w:r>
      <w:r w:rsidR="00C84E8E" w:rsidRPr="001259F4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p w:rsidR="00FE0E25" w:rsidRDefault="00FE0E25" w:rsidP="002C692A"/>
    <w:sectPr w:rsidR="00FE0E25" w:rsidSect="00FB03CA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775" w:rsidRDefault="004D1775" w:rsidP="00C5182F">
      <w:r>
        <w:separator/>
      </w:r>
    </w:p>
  </w:endnote>
  <w:endnote w:type="continuationSeparator" w:id="0">
    <w:p w:rsidR="004D1775" w:rsidRDefault="004D1775" w:rsidP="00C51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A440808D-810B-4B37-8D13-4FB9B51AD71C}"/>
    <w:embedBold r:id="rId2" w:subsetted="1" w:fontKey="{80CF52E2-6510-4139-BE87-807B01EB26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5BA82239-C801-4F01-862D-7D2DB38358F7}"/>
    <w:embedBold r:id="rId4" w:subsetted="1" w:fontKey="{99699751-919B-411D-92D5-FEB4C8EE6CC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911A37EB-FF7E-4E83-B3FE-B8A88B29537F}"/>
    <w:embedBold r:id="rId6" w:subsetted="1" w:fontKey="{D3FE9330-45FD-457C-9A6B-D43B56448CEA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A4049BEC-B9BC-4C02-AA07-6B54899D8D4E}"/>
    <w:embedBold r:id="rId8" w:subsetted="1" w:fontKey="{F59AFC7A-134A-47E2-98B6-3D65DF1586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9A64E8D3-9627-4347-A23F-70C045636F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CD1" w:rsidRPr="00D965D2" w:rsidRDefault="009F5CD1" w:rsidP="009F5CD1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9F5CD1" w:rsidRPr="009F5CD1" w:rsidRDefault="009F5CD1" w:rsidP="009F5CD1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D965D2">
      <w:rPr>
        <w:rFonts w:asciiTheme="minorEastAsia" w:eastAsia="新細明體" w:hAnsiTheme="minorEastAsia" w:hint="eastAsia"/>
        <w:kern w:val="0"/>
        <w:sz w:val="18"/>
        <w:szCs w:val="18"/>
      </w:rPr>
      <w:t>向上聖教會網址：</w:t>
    </w:r>
    <w:hyperlink r:id="rId1" w:history="1">
      <w:r w:rsidRPr="00D965D2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D965D2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D965D2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D965D2">
      <w:rPr>
        <w:sz w:val="20"/>
        <w:szCs w:val="20"/>
      </w:rPr>
      <w:fldChar w:fldCharType="begin"/>
    </w:r>
    <w:r w:rsidRPr="00D965D2">
      <w:rPr>
        <w:rFonts w:ascii="Times New Roman" w:eastAsia="新細明體" w:hAnsi="Times New Roman"/>
        <w:sz w:val="20"/>
        <w:szCs w:val="20"/>
      </w:rPr>
      <w:instrText>PAGE   \* MERGEFORMAT</w:instrText>
    </w:r>
    <w:r w:rsidRPr="00D965D2">
      <w:rPr>
        <w:sz w:val="20"/>
        <w:szCs w:val="20"/>
      </w:rPr>
      <w:fldChar w:fldCharType="separate"/>
    </w:r>
    <w:r w:rsidR="00244167" w:rsidRPr="00244167">
      <w:rPr>
        <w:rFonts w:asciiTheme="majorHAnsi" w:eastAsiaTheme="majorEastAsia" w:hAnsiTheme="majorHAnsi" w:cstheme="majorBidi"/>
        <w:noProof/>
        <w:sz w:val="20"/>
        <w:szCs w:val="20"/>
      </w:rPr>
      <w:t>3</w:t>
    </w:r>
    <w:r w:rsidRPr="00D965D2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775" w:rsidRDefault="004D1775" w:rsidP="00C5182F">
      <w:r>
        <w:separator/>
      </w:r>
    </w:p>
  </w:footnote>
  <w:footnote w:type="continuationSeparator" w:id="0">
    <w:p w:rsidR="004D1775" w:rsidRDefault="004D1775" w:rsidP="00C518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747EA"/>
    <w:multiLevelType w:val="hybridMultilevel"/>
    <w:tmpl w:val="3F76E9EC"/>
    <w:lvl w:ilvl="0" w:tplc="515EE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3CA"/>
    <w:rsid w:val="00001527"/>
    <w:rsid w:val="000133F5"/>
    <w:rsid w:val="00050F1D"/>
    <w:rsid w:val="00052FB7"/>
    <w:rsid w:val="000660BF"/>
    <w:rsid w:val="0007633B"/>
    <w:rsid w:val="00090FD3"/>
    <w:rsid w:val="00094842"/>
    <w:rsid w:val="000C66C2"/>
    <w:rsid w:val="000F6062"/>
    <w:rsid w:val="00103DBE"/>
    <w:rsid w:val="001104D7"/>
    <w:rsid w:val="001240A9"/>
    <w:rsid w:val="00165C43"/>
    <w:rsid w:val="001729B8"/>
    <w:rsid w:val="00180789"/>
    <w:rsid w:val="00191FA5"/>
    <w:rsid w:val="001C0A42"/>
    <w:rsid w:val="00227974"/>
    <w:rsid w:val="00234B5A"/>
    <w:rsid w:val="00244167"/>
    <w:rsid w:val="00272A14"/>
    <w:rsid w:val="002769C7"/>
    <w:rsid w:val="0028123D"/>
    <w:rsid w:val="002C692A"/>
    <w:rsid w:val="002D4DCD"/>
    <w:rsid w:val="003003C3"/>
    <w:rsid w:val="00304FCD"/>
    <w:rsid w:val="00327229"/>
    <w:rsid w:val="003508B7"/>
    <w:rsid w:val="0035480C"/>
    <w:rsid w:val="00361B5C"/>
    <w:rsid w:val="00376B93"/>
    <w:rsid w:val="003C2DB3"/>
    <w:rsid w:val="003C4977"/>
    <w:rsid w:val="00413F31"/>
    <w:rsid w:val="00415832"/>
    <w:rsid w:val="00457FA5"/>
    <w:rsid w:val="00460AD5"/>
    <w:rsid w:val="00466DC6"/>
    <w:rsid w:val="00485717"/>
    <w:rsid w:val="0048710B"/>
    <w:rsid w:val="004B14D7"/>
    <w:rsid w:val="004C5B79"/>
    <w:rsid w:val="004D1775"/>
    <w:rsid w:val="0051179F"/>
    <w:rsid w:val="00512E85"/>
    <w:rsid w:val="005664F7"/>
    <w:rsid w:val="00586A7E"/>
    <w:rsid w:val="005A405E"/>
    <w:rsid w:val="005B4885"/>
    <w:rsid w:val="005C1005"/>
    <w:rsid w:val="00605018"/>
    <w:rsid w:val="00623C31"/>
    <w:rsid w:val="00645C5A"/>
    <w:rsid w:val="006A04DD"/>
    <w:rsid w:val="006C07A3"/>
    <w:rsid w:val="0070552C"/>
    <w:rsid w:val="0074068A"/>
    <w:rsid w:val="00745D4E"/>
    <w:rsid w:val="0074779B"/>
    <w:rsid w:val="00776A7B"/>
    <w:rsid w:val="00795D8D"/>
    <w:rsid w:val="007C1592"/>
    <w:rsid w:val="007D0D25"/>
    <w:rsid w:val="007E0630"/>
    <w:rsid w:val="008539C2"/>
    <w:rsid w:val="00871149"/>
    <w:rsid w:val="00873E58"/>
    <w:rsid w:val="00893078"/>
    <w:rsid w:val="008C0805"/>
    <w:rsid w:val="008F5A83"/>
    <w:rsid w:val="009125AF"/>
    <w:rsid w:val="00960F3A"/>
    <w:rsid w:val="00973E8B"/>
    <w:rsid w:val="009978CD"/>
    <w:rsid w:val="009C496C"/>
    <w:rsid w:val="009C5264"/>
    <w:rsid w:val="009F5CD1"/>
    <w:rsid w:val="00A1100E"/>
    <w:rsid w:val="00A21379"/>
    <w:rsid w:val="00AA0F09"/>
    <w:rsid w:val="00AA2035"/>
    <w:rsid w:val="00AB04D9"/>
    <w:rsid w:val="00AB3C3C"/>
    <w:rsid w:val="00AF29ED"/>
    <w:rsid w:val="00B1054A"/>
    <w:rsid w:val="00B12E67"/>
    <w:rsid w:val="00B20272"/>
    <w:rsid w:val="00B42032"/>
    <w:rsid w:val="00B46789"/>
    <w:rsid w:val="00B6700A"/>
    <w:rsid w:val="00BD2D3B"/>
    <w:rsid w:val="00BE5A0E"/>
    <w:rsid w:val="00BF6236"/>
    <w:rsid w:val="00BF725C"/>
    <w:rsid w:val="00C029E9"/>
    <w:rsid w:val="00C355ED"/>
    <w:rsid w:val="00C41809"/>
    <w:rsid w:val="00C5182F"/>
    <w:rsid w:val="00C51CE4"/>
    <w:rsid w:val="00C65B7B"/>
    <w:rsid w:val="00C84E8E"/>
    <w:rsid w:val="00CC49DB"/>
    <w:rsid w:val="00CF2773"/>
    <w:rsid w:val="00CF63E7"/>
    <w:rsid w:val="00D33AB7"/>
    <w:rsid w:val="00D3499D"/>
    <w:rsid w:val="00D7438C"/>
    <w:rsid w:val="00D74DE7"/>
    <w:rsid w:val="00DB392C"/>
    <w:rsid w:val="00DC4B26"/>
    <w:rsid w:val="00DC71B9"/>
    <w:rsid w:val="00DE1EDE"/>
    <w:rsid w:val="00E36B29"/>
    <w:rsid w:val="00E61968"/>
    <w:rsid w:val="00E928F2"/>
    <w:rsid w:val="00EB3015"/>
    <w:rsid w:val="00EC04D3"/>
    <w:rsid w:val="00EC04D9"/>
    <w:rsid w:val="00EC6841"/>
    <w:rsid w:val="00F3183F"/>
    <w:rsid w:val="00F52E3E"/>
    <w:rsid w:val="00F73368"/>
    <w:rsid w:val="00F7687D"/>
    <w:rsid w:val="00F77458"/>
    <w:rsid w:val="00FB03CA"/>
    <w:rsid w:val="00FE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18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5182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518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5182F"/>
    <w:rPr>
      <w:sz w:val="20"/>
      <w:szCs w:val="20"/>
    </w:rPr>
  </w:style>
  <w:style w:type="paragraph" w:styleId="a7">
    <w:name w:val="List Paragraph"/>
    <w:basedOn w:val="a"/>
    <w:uiPriority w:val="34"/>
    <w:qFormat/>
    <w:rsid w:val="00C41809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18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5182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518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5182F"/>
    <w:rPr>
      <w:sz w:val="20"/>
      <w:szCs w:val="20"/>
    </w:rPr>
  </w:style>
  <w:style w:type="paragraph" w:styleId="a7">
    <w:name w:val="List Paragraph"/>
    <w:basedOn w:val="a"/>
    <w:uiPriority w:val="34"/>
    <w:qFormat/>
    <w:rsid w:val="00C4180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BC0D8-7430-4A31-9CA1-A57FF76D0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600</Words>
  <Characters>3425</Characters>
  <Application>Microsoft Office Word</Application>
  <DocSecurity>0</DocSecurity>
  <Lines>28</Lines>
  <Paragraphs>8</Paragraphs>
  <ScaleCrop>false</ScaleCrop>
  <Company>Upch</Company>
  <LinksUpToDate>false</LinksUpToDate>
  <CharactersWithSpaces>4017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7</cp:revision>
  <dcterms:created xsi:type="dcterms:W3CDTF">2020-08-25T08:41:00Z</dcterms:created>
  <dcterms:modified xsi:type="dcterms:W3CDTF">2020-08-25T08:46:00Z</dcterms:modified>
</cp:coreProperties>
</file>