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6A" w:rsidRPr="009D236A" w:rsidRDefault="009D236A" w:rsidP="009D236A">
      <w:pPr>
        <w:jc w:val="center"/>
        <w:rPr>
          <w:rFonts w:ascii="標楷體" w:eastAsia="標楷體" w:hAnsi="標楷體" w:cstheme="minorBidi"/>
          <w:b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9D236A">
        <w:rPr>
          <w:rFonts w:ascii="標楷體" w:eastAsia="標楷體" w:hAnsi="標楷體" w:cstheme="minorBidi" w:hint="eastAsia"/>
          <w:b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基督復活了！</w:t>
      </w:r>
      <w:r w:rsidRPr="009D236A">
        <w:rPr>
          <w:rFonts w:ascii="標楷體" w:eastAsia="標楷體" w:hAnsi="標楷體" w:cstheme="minorBidi" w:hint="eastAsia"/>
          <w:b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9D236A" w:rsidRPr="009D236A" w:rsidRDefault="009D236A" w:rsidP="009D236A">
      <w:pPr>
        <w:widowControl/>
        <w:jc w:val="center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9D236A">
        <w:rPr>
          <w:rFonts w:ascii="標楷體" w:eastAsia="標楷體" w:hAnsi="標楷體" w:cstheme="minorBidi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                    </w:t>
      </w:r>
      <w:r w:rsidRPr="009D236A">
        <w:rPr>
          <w:rFonts w:ascii="標楷體" w:eastAsia="標楷體" w:hAnsi="標楷體" w:hint="eastAsia"/>
          <w:b/>
          <w:sz w:val="28"/>
          <w:szCs w:val="28"/>
        </w:rPr>
        <w:t>賴妙冠 牧師</w:t>
      </w:r>
    </w:p>
    <w:p w:rsidR="00E11619" w:rsidRPr="00D57D3E" w:rsidRDefault="00E11619" w:rsidP="00E11619">
      <w:pPr>
        <w:pStyle w:val="Web"/>
        <w:spacing w:before="0" w:beforeAutospacing="0" w:after="0" w:afterAutospacing="0"/>
        <w:rPr>
          <w:b/>
        </w:rPr>
      </w:pPr>
      <w:r w:rsidRPr="00D57D3E">
        <w:rPr>
          <w:rFonts w:hint="eastAsia"/>
          <w:b/>
        </w:rPr>
        <w:t>經文：</w:t>
      </w:r>
      <w:r w:rsidR="005A058D" w:rsidRPr="00D57D3E">
        <w:rPr>
          <w:rFonts w:hint="eastAsia"/>
          <w:b/>
        </w:rPr>
        <w:t>馬太福音廿八8-</w:t>
      </w:r>
      <w:r w:rsidRPr="00D57D3E">
        <w:rPr>
          <w:rFonts w:hint="eastAsia"/>
          <w:b/>
        </w:rPr>
        <w:t>1</w:t>
      </w:r>
      <w:r w:rsidR="005A058D" w:rsidRPr="00D57D3E">
        <w:rPr>
          <w:rFonts w:hint="eastAsia"/>
          <w:b/>
        </w:rPr>
        <w:t>0</w:t>
      </w:r>
    </w:p>
    <w:p w:rsidR="00E11619" w:rsidRPr="00D57D3E" w:rsidRDefault="00E11619" w:rsidP="003A583A">
      <w:pPr>
        <w:pStyle w:val="Web"/>
        <w:spacing w:beforeLines="50" w:before="180" w:beforeAutospacing="0" w:afterLines="50" w:after="180" w:afterAutospacing="0"/>
        <w:rPr>
          <w:b/>
        </w:rPr>
      </w:pPr>
      <w:r w:rsidRPr="00D57D3E">
        <w:rPr>
          <w:rFonts w:hint="eastAsia"/>
          <w:b/>
        </w:rPr>
        <w:t>引言：</w:t>
      </w:r>
    </w:p>
    <w:p w:rsidR="00941F0B" w:rsidRDefault="00CD57DC" w:rsidP="00A268F3">
      <w:pPr>
        <w:pStyle w:val="Web"/>
        <w:spacing w:before="0" w:beforeAutospacing="0" w:after="0" w:afterAutospacing="0" w:line="400" w:lineRule="exact"/>
      </w:pPr>
      <w:r>
        <w:t>耶穌的復活是基督教信仰的中心，為教會所宣揚信息的主要內容；</w:t>
      </w:r>
      <w:r w:rsidR="00D66D74">
        <w:rPr>
          <w:rFonts w:hint="eastAsia"/>
        </w:rPr>
        <w:t>基督如果沒有復活，就不能證明祂是神的兒子，是神所打發來的基督，祂的死就沒有特別的價值，祂是否有</w:t>
      </w:r>
      <w:r w:rsidR="00D66D74" w:rsidRPr="00C20523">
        <w:rPr>
          <w:rFonts w:hint="eastAsia"/>
        </w:rPr>
        <w:t>足夠的資格為我們贖罪</w:t>
      </w:r>
      <w:r w:rsidR="00D66D74">
        <w:rPr>
          <w:rFonts w:hint="eastAsia"/>
        </w:rPr>
        <w:t>也成了問題。</w:t>
      </w:r>
      <w:r w:rsidR="00941F0B">
        <w:rPr>
          <w:rFonts w:hint="eastAsia"/>
        </w:rPr>
        <w:t>但</w:t>
      </w:r>
      <w:r w:rsidR="00EF5A96">
        <w:rPr>
          <w:rFonts w:hint="eastAsia"/>
        </w:rPr>
        <w:t>我</w:t>
      </w:r>
      <w:r w:rsidR="00D66D74">
        <w:rPr>
          <w:rFonts w:hint="eastAsia"/>
        </w:rPr>
        <w:t>們所</w:t>
      </w:r>
      <w:r w:rsidR="00EF5A96">
        <w:rPr>
          <w:rFonts w:hint="eastAsia"/>
        </w:rPr>
        <w:t>信</w:t>
      </w:r>
      <w:r w:rsidR="00D66D74">
        <w:rPr>
          <w:rFonts w:hint="eastAsia"/>
        </w:rPr>
        <w:t>的基督乃是一位能救人脫離罪惡和死亡的救主，</w:t>
      </w:r>
      <w:r w:rsidR="00941F0B">
        <w:rPr>
          <w:rFonts w:hint="eastAsia"/>
        </w:rPr>
        <w:t>若</w:t>
      </w:r>
      <w:r w:rsidR="00D66D74">
        <w:rPr>
          <w:rFonts w:hint="eastAsia"/>
        </w:rPr>
        <w:t>祂自己卻不能勝過，如何能救別人呢？</w:t>
      </w:r>
      <w:r w:rsidR="00C746B1">
        <w:t>如果祂</w:t>
      </w:r>
      <w:r w:rsidR="00941F0B">
        <w:rPr>
          <w:rFonts w:hint="eastAsia"/>
        </w:rPr>
        <w:t>仍被死亡困住</w:t>
      </w:r>
      <w:r w:rsidR="00C746B1">
        <w:t>，對我們來說，就沒有所謂的福音（好消息）</w:t>
      </w:r>
      <w:r w:rsidR="004710C0">
        <w:rPr>
          <w:rFonts w:hint="eastAsia"/>
        </w:rPr>
        <w:t>了</w:t>
      </w:r>
      <w:r w:rsidR="00C746B1">
        <w:rPr>
          <w:rFonts w:hint="eastAsia"/>
        </w:rPr>
        <w:t>。</w:t>
      </w:r>
      <w:r w:rsidR="00607A01" w:rsidRPr="004710C0">
        <w:t>(林前十五</w:t>
      </w:r>
      <w:r w:rsidR="00607A01" w:rsidRPr="00992D56">
        <w:rPr>
          <w:rFonts w:ascii="Calibri" w:hAnsi="Calibri" w:cs="Calibri"/>
        </w:rPr>
        <w:t>14</w:t>
      </w:r>
      <w:r w:rsidR="00607A01" w:rsidRPr="004710C0">
        <w:t>)</w:t>
      </w:r>
      <w:r w:rsidR="00607A01">
        <w:t xml:space="preserve"> </w:t>
      </w:r>
    </w:p>
    <w:p w:rsidR="00941F0B" w:rsidRPr="00D57D3E" w:rsidRDefault="00941F0B" w:rsidP="00D57D3E">
      <w:pPr>
        <w:spacing w:beforeLines="50" w:before="180" w:afterLines="50" w:after="180"/>
        <w:rPr>
          <w:rFonts w:ascii="Calibri" w:hAnsi="Calibri"/>
          <w:b/>
          <w:kern w:val="0"/>
          <w:szCs w:val="22"/>
        </w:rPr>
      </w:pPr>
      <w:r w:rsidRPr="00D57D3E">
        <w:rPr>
          <w:rFonts w:ascii="Calibri" w:hAnsi="Calibri" w:hint="eastAsia"/>
          <w:b/>
          <w:kern w:val="0"/>
          <w:szCs w:val="22"/>
        </w:rPr>
        <w:t>一、主復活表明信的人罪得救贖</w:t>
      </w:r>
    </w:p>
    <w:p w:rsidR="00C07370" w:rsidRPr="00D00B19" w:rsidRDefault="00941F0B" w:rsidP="00A268F3">
      <w:pPr>
        <w:spacing w:line="400" w:lineRule="exact"/>
        <w:jc w:val="both"/>
        <w:rPr>
          <w:rFonts w:ascii="Calibri" w:hAnsi="Calibri"/>
          <w:szCs w:val="22"/>
        </w:rPr>
      </w:pPr>
      <w:r w:rsidRPr="00941F0B">
        <w:t>耶穌已在</w:t>
      </w:r>
      <w:r w:rsidRPr="00C20523">
        <w:t>十字架上還清了我們的罪債，耶穌復活就好比是神所</w:t>
      </w:r>
      <w:r w:rsidR="00EF5A96" w:rsidRPr="00C20523">
        <w:rPr>
          <w:rFonts w:hint="eastAsia"/>
        </w:rPr>
        <w:t>簽</w:t>
      </w:r>
      <w:r w:rsidRPr="00C20523">
        <w:t>發的收據，如果耶穌沒有從死裏復活，那便表示贖價仍未還清，我們仍然欠了神的債。</w:t>
      </w:r>
      <w:r w:rsidR="008B5263" w:rsidRPr="00C20523">
        <w:rPr>
          <w:rFonts w:hint="eastAsia"/>
        </w:rPr>
        <w:t>但</w:t>
      </w:r>
      <w:r w:rsidRPr="00C20523">
        <w:t>基督的復活</w:t>
      </w:r>
      <w:r w:rsidRPr="00C20523">
        <w:rPr>
          <w:rFonts w:hint="eastAsia"/>
        </w:rPr>
        <w:t>勝過</w:t>
      </w:r>
      <w:r w:rsidRPr="00C20523">
        <w:t>了死亡</w:t>
      </w:r>
      <w:r w:rsidRPr="00941F0B">
        <w:rPr>
          <w:rFonts w:ascii="Calibri" w:hAnsi="Calibri"/>
        </w:rPr>
        <w:t>，使相信祂的人，不</w:t>
      </w:r>
      <w:r w:rsidRPr="00941F0B">
        <w:rPr>
          <w:rFonts w:ascii="Calibri" w:hAnsi="Calibri"/>
          <w:szCs w:val="22"/>
        </w:rPr>
        <w:t>再被罪惡所綑綁，能跟耶穌一同復活，得到一個新造的生命。</w:t>
      </w:r>
    </w:p>
    <w:p w:rsidR="00C07370" w:rsidRPr="003A583A" w:rsidRDefault="00C07370" w:rsidP="003A583A">
      <w:pPr>
        <w:spacing w:beforeLines="50" w:before="180" w:afterLines="50" w:after="180"/>
        <w:rPr>
          <w:rFonts w:ascii="Calibri" w:hAnsi="Calibri"/>
          <w:b/>
          <w:szCs w:val="22"/>
        </w:rPr>
      </w:pPr>
      <w:r w:rsidRPr="003A583A">
        <w:rPr>
          <w:rFonts w:ascii="Calibri" w:hAnsi="Calibri" w:hint="eastAsia"/>
          <w:b/>
          <w:szCs w:val="22"/>
        </w:rPr>
        <w:t>二、主復活</w:t>
      </w:r>
      <w:r w:rsidR="00A37DB9" w:rsidRPr="003A583A">
        <w:rPr>
          <w:rFonts w:ascii="Calibri" w:hAnsi="Calibri" w:hint="eastAsia"/>
          <w:b/>
          <w:szCs w:val="22"/>
        </w:rPr>
        <w:t>見證永生的盼望</w:t>
      </w:r>
    </w:p>
    <w:p w:rsidR="008B5263" w:rsidRPr="00C20523" w:rsidRDefault="00A37DB9" w:rsidP="00A268F3">
      <w:pPr>
        <w:spacing w:line="400" w:lineRule="exact"/>
        <w:jc w:val="both"/>
      </w:pPr>
      <w:r w:rsidRPr="00A37DB9">
        <w:rPr>
          <w:rFonts w:ascii="Calibri" w:hAnsi="Calibri" w:hint="eastAsia"/>
          <w:szCs w:val="22"/>
        </w:rPr>
        <w:t>永生從信的那一刻開始，不只是時間上的永恆，也是</w:t>
      </w:r>
      <w:r w:rsidR="00607A01">
        <w:rPr>
          <w:rFonts w:ascii="Calibri" w:hAnsi="Calibri" w:hint="eastAsia"/>
          <w:szCs w:val="22"/>
        </w:rPr>
        <w:t>生命</w:t>
      </w:r>
      <w:r w:rsidRPr="00A37DB9">
        <w:rPr>
          <w:rFonts w:ascii="Calibri" w:hAnsi="Calibri" w:hint="eastAsia"/>
          <w:szCs w:val="22"/>
        </w:rPr>
        <w:t>品質的改變，靈性復活，恢復和上帝和諧的關係；</w:t>
      </w:r>
      <w:r w:rsidRPr="00C20523">
        <w:rPr>
          <w:rFonts w:hint="eastAsia"/>
        </w:rPr>
        <w:t>死亡不能永遠拘禁我們的身體，</w:t>
      </w:r>
      <w:r w:rsidRPr="00A37DB9">
        <w:rPr>
          <w:rFonts w:ascii="Calibri" w:hAnsi="Calibri" w:hint="eastAsia"/>
          <w:szCs w:val="22"/>
        </w:rPr>
        <w:t>耶穌的復活意味著復活的身體已脫離了會朽壞的狀況</w:t>
      </w:r>
      <w:r w:rsidR="00607A01">
        <w:rPr>
          <w:rFonts w:ascii="Calibri" w:hAnsi="Calibri" w:hint="eastAsia"/>
          <w:szCs w:val="22"/>
        </w:rPr>
        <w:t>。</w:t>
      </w:r>
      <w:r w:rsidRPr="00A37DB9">
        <w:rPr>
          <w:rFonts w:ascii="Calibri" w:hAnsi="Calibri" w:hint="eastAsia"/>
          <w:szCs w:val="22"/>
        </w:rPr>
        <w:t>(</w:t>
      </w:r>
      <w:r w:rsidRPr="00A37DB9">
        <w:rPr>
          <w:rFonts w:ascii="Calibri" w:hAnsi="Calibri" w:hint="eastAsia"/>
          <w:szCs w:val="22"/>
        </w:rPr>
        <w:t>林前十五</w:t>
      </w:r>
      <w:r w:rsidRPr="00A37DB9">
        <w:rPr>
          <w:rFonts w:ascii="Calibri" w:hAnsi="Calibri" w:hint="eastAsia"/>
          <w:szCs w:val="22"/>
        </w:rPr>
        <w:t>21</w:t>
      </w:r>
      <w:r w:rsidR="008B5263">
        <w:rPr>
          <w:rFonts w:ascii="Calibri" w:hAnsi="Calibri" w:hint="eastAsia"/>
          <w:szCs w:val="22"/>
        </w:rPr>
        <w:t>-</w:t>
      </w:r>
      <w:r w:rsidRPr="00A37DB9">
        <w:rPr>
          <w:rFonts w:ascii="Calibri" w:hAnsi="Calibri" w:hint="eastAsia"/>
          <w:szCs w:val="22"/>
        </w:rPr>
        <w:t>22)</w:t>
      </w:r>
      <w:r w:rsidR="00607A01">
        <w:rPr>
          <w:rFonts w:ascii="Calibri" w:hAnsi="Calibri" w:hint="eastAsia"/>
          <w:szCs w:val="22"/>
        </w:rPr>
        <w:t>。</w:t>
      </w:r>
      <w:r w:rsidR="00941F0B" w:rsidRPr="00941F0B">
        <w:rPr>
          <w:rFonts w:ascii="Calibri" w:hAnsi="Calibri" w:hint="eastAsia"/>
          <w:szCs w:val="22"/>
        </w:rPr>
        <w:t>清明節是華人祭祖的日子，「慎終追遠」依禮慎重辦理喪事，誠心追念</w:t>
      </w:r>
      <w:r w:rsidR="007F01AB">
        <w:rPr>
          <w:rFonts w:ascii="Calibri" w:hAnsi="Calibri" w:hint="eastAsia"/>
          <w:szCs w:val="22"/>
        </w:rPr>
        <w:t>離世</w:t>
      </w:r>
      <w:r w:rsidR="00941F0B" w:rsidRPr="00941F0B">
        <w:rPr>
          <w:rFonts w:ascii="Calibri" w:hAnsi="Calibri" w:hint="eastAsia"/>
          <w:szCs w:val="22"/>
        </w:rPr>
        <w:t>的</w:t>
      </w:r>
      <w:r w:rsidR="007F01AB">
        <w:rPr>
          <w:rFonts w:ascii="Calibri" w:hAnsi="Calibri" w:hint="eastAsia"/>
          <w:szCs w:val="22"/>
        </w:rPr>
        <w:t>家人</w:t>
      </w:r>
      <w:r w:rsidR="00941F0B" w:rsidRPr="00941F0B">
        <w:rPr>
          <w:rFonts w:ascii="Calibri" w:hAnsi="Calibri" w:hint="eastAsia"/>
          <w:szCs w:val="22"/>
        </w:rPr>
        <w:t>祖</w:t>
      </w:r>
      <w:r w:rsidR="008B5263">
        <w:rPr>
          <w:rFonts w:ascii="Calibri" w:hAnsi="Calibri" w:hint="eastAsia"/>
          <w:szCs w:val="22"/>
        </w:rPr>
        <w:t>先</w:t>
      </w:r>
      <w:r w:rsidR="007F01AB">
        <w:rPr>
          <w:rFonts w:ascii="Calibri" w:hAnsi="Calibri" w:hint="eastAsia"/>
          <w:szCs w:val="22"/>
        </w:rPr>
        <w:t>；</w:t>
      </w:r>
      <w:r w:rsidR="00EF5A96">
        <w:rPr>
          <w:rFonts w:hint="eastAsia"/>
        </w:rPr>
        <w:t>「</w:t>
      </w:r>
      <w:r w:rsidR="00941F0B" w:rsidRPr="00C20523">
        <w:rPr>
          <w:rFonts w:hint="eastAsia"/>
        </w:rPr>
        <w:t>飲水思源</w:t>
      </w:r>
      <w:r w:rsidR="007F01AB" w:rsidRPr="00C20523">
        <w:rPr>
          <w:rFonts w:hint="eastAsia"/>
        </w:rPr>
        <w:t>」</w:t>
      </w:r>
      <w:r w:rsidR="00941F0B" w:rsidRPr="00C20523">
        <w:rPr>
          <w:rFonts w:hint="eastAsia"/>
        </w:rPr>
        <w:t>是一種感恩感念，但</w:t>
      </w:r>
      <w:r w:rsidR="007F01AB" w:rsidRPr="00C20523">
        <w:rPr>
          <w:rFonts w:hint="eastAsia"/>
        </w:rPr>
        <w:t>終究</w:t>
      </w:r>
      <w:r w:rsidR="00941F0B" w:rsidRPr="00C20523">
        <w:rPr>
          <w:rFonts w:hint="eastAsia"/>
        </w:rPr>
        <w:t>永不再見，無法團聚。</w:t>
      </w:r>
      <w:r w:rsidR="007F01AB" w:rsidRPr="00C20523">
        <w:rPr>
          <w:rFonts w:hint="eastAsia"/>
        </w:rPr>
        <w:t>而</w:t>
      </w:r>
      <w:r w:rsidR="00941F0B" w:rsidRPr="00C20523">
        <w:rPr>
          <w:rFonts w:hint="eastAsia"/>
        </w:rPr>
        <w:t>信主的人，卻因著</w:t>
      </w:r>
      <w:r w:rsidR="008B5263" w:rsidRPr="00C20523">
        <w:rPr>
          <w:rFonts w:hint="eastAsia"/>
        </w:rPr>
        <w:t>永生的</w:t>
      </w:r>
      <w:r w:rsidR="00941F0B" w:rsidRPr="00C20523">
        <w:rPr>
          <w:rFonts w:hint="eastAsia"/>
        </w:rPr>
        <w:t>盼望，</w:t>
      </w:r>
      <w:r w:rsidR="003321E6" w:rsidRPr="00C20523">
        <w:rPr>
          <w:rFonts w:hint="eastAsia"/>
        </w:rPr>
        <w:t>對於逝去的</w:t>
      </w:r>
      <w:r w:rsidR="00941F0B" w:rsidRPr="00C20523">
        <w:rPr>
          <w:rFonts w:hint="eastAsia"/>
        </w:rPr>
        <w:t>親友還有再團聚的期待。</w:t>
      </w:r>
    </w:p>
    <w:p w:rsidR="008B5263" w:rsidRPr="00A268F3" w:rsidRDefault="008B5263" w:rsidP="00A268F3">
      <w:pPr>
        <w:spacing w:beforeLines="50" w:before="180" w:afterLines="50" w:after="180"/>
        <w:rPr>
          <w:rFonts w:ascii="Calibri" w:hAnsi="Calibri"/>
          <w:b/>
          <w:szCs w:val="22"/>
        </w:rPr>
      </w:pPr>
      <w:r w:rsidRPr="00A268F3">
        <w:rPr>
          <w:rFonts w:ascii="Calibri" w:hAnsi="Calibri" w:hint="eastAsia"/>
          <w:b/>
          <w:szCs w:val="22"/>
        </w:rPr>
        <w:t>三、主復活</w:t>
      </w:r>
      <w:r w:rsidR="003321E6" w:rsidRPr="00A268F3">
        <w:rPr>
          <w:rFonts w:ascii="Calibri" w:hAnsi="Calibri" w:hint="eastAsia"/>
          <w:b/>
          <w:szCs w:val="22"/>
        </w:rPr>
        <w:t>預</w:t>
      </w:r>
      <w:r w:rsidRPr="00A268F3">
        <w:rPr>
          <w:rFonts w:ascii="Calibri" w:hAnsi="Calibri" w:hint="eastAsia"/>
          <w:b/>
          <w:szCs w:val="22"/>
        </w:rPr>
        <w:t>表信的人都要復活</w:t>
      </w:r>
    </w:p>
    <w:p w:rsidR="00941F0B" w:rsidRPr="00941F0B" w:rsidRDefault="008B5263" w:rsidP="00A268F3">
      <w:pPr>
        <w:spacing w:line="400" w:lineRule="exact"/>
        <w:rPr>
          <w:rFonts w:ascii="Calibri" w:hAnsi="Calibri"/>
          <w:szCs w:val="22"/>
        </w:rPr>
      </w:pPr>
      <w:r w:rsidRPr="008B5263">
        <w:rPr>
          <w:rFonts w:ascii="Calibri" w:hAnsi="Calibri" w:hint="eastAsia"/>
          <w:szCs w:val="22"/>
        </w:rPr>
        <w:t>死亡是</w:t>
      </w:r>
      <w:r w:rsidR="007F01AB">
        <w:rPr>
          <w:rFonts w:ascii="Calibri" w:hAnsi="Calibri" w:hint="eastAsia"/>
          <w:szCs w:val="22"/>
        </w:rPr>
        <w:t>人</w:t>
      </w:r>
      <w:r w:rsidRPr="008B5263">
        <w:rPr>
          <w:rFonts w:ascii="Calibri" w:hAnsi="Calibri" w:hint="eastAsia"/>
          <w:szCs w:val="22"/>
        </w:rPr>
        <w:t>離開神產生的結果，</w:t>
      </w:r>
      <w:r w:rsidR="007F01AB">
        <w:rPr>
          <w:rFonts w:ascii="Calibri" w:hAnsi="Calibri" w:hint="eastAsia"/>
          <w:szCs w:val="22"/>
        </w:rPr>
        <w:t>但</w:t>
      </w:r>
      <w:r w:rsidRPr="008B5263">
        <w:rPr>
          <w:rFonts w:ascii="Calibri" w:hAnsi="Calibri" w:hint="eastAsia"/>
          <w:szCs w:val="22"/>
        </w:rPr>
        <w:t>上帝給人格外的恩典，讓人有機會能再次回到祂的面前，耶穌基督就是上帝給人的唯一救法，基督的復活已經廢去了死亡，使我們有復活</w:t>
      </w:r>
      <w:r w:rsidR="003321E6">
        <w:rPr>
          <w:rFonts w:ascii="Calibri" w:hAnsi="Calibri" w:hint="eastAsia"/>
          <w:szCs w:val="22"/>
        </w:rPr>
        <w:t>的確據</w:t>
      </w:r>
      <w:r w:rsidRPr="008B5263">
        <w:rPr>
          <w:rFonts w:ascii="Calibri" w:hAnsi="Calibri" w:hint="eastAsia"/>
          <w:szCs w:val="22"/>
        </w:rPr>
        <w:t>。</w:t>
      </w:r>
      <w:r w:rsidR="00607A01">
        <w:rPr>
          <w:rFonts w:ascii="Calibri" w:hAnsi="Calibri" w:hint="eastAsia"/>
          <w:szCs w:val="22"/>
        </w:rPr>
        <w:t>當</w:t>
      </w:r>
      <w:r w:rsidR="00941F0B" w:rsidRPr="00C20523">
        <w:rPr>
          <w:rFonts w:hint="eastAsia"/>
        </w:rPr>
        <w:t>基督徒復活之時，是主耶穌再來之時，至</w:t>
      </w:r>
      <w:r w:rsidR="00941F0B" w:rsidRPr="00941F0B">
        <w:rPr>
          <w:rFonts w:ascii="Calibri" w:hAnsi="Calibri" w:hint="eastAsia"/>
          <w:szCs w:val="22"/>
        </w:rPr>
        <w:t>少有三件事和</w:t>
      </w:r>
      <w:r w:rsidR="00580B66">
        <w:rPr>
          <w:rFonts w:ascii="Calibri" w:hAnsi="Calibri" w:hint="eastAsia"/>
          <w:szCs w:val="22"/>
        </w:rPr>
        <w:t>你我</w:t>
      </w:r>
      <w:r w:rsidR="00941F0B" w:rsidRPr="00941F0B">
        <w:rPr>
          <w:rFonts w:ascii="Calibri" w:hAnsi="Calibri" w:hint="eastAsia"/>
          <w:szCs w:val="22"/>
        </w:rPr>
        <w:t>有關：</w:t>
      </w:r>
    </w:p>
    <w:p w:rsidR="00941F0B" w:rsidRPr="00941F0B" w:rsidRDefault="00941F0B" w:rsidP="00A268F3">
      <w:pPr>
        <w:widowControl/>
        <w:tabs>
          <w:tab w:val="left" w:pos="0"/>
        </w:tabs>
        <w:spacing w:line="400" w:lineRule="exact"/>
        <w:rPr>
          <w:rFonts w:ascii="Calibri" w:hAnsi="Calibri"/>
          <w:szCs w:val="22"/>
        </w:rPr>
      </w:pPr>
      <w:r w:rsidRPr="00941F0B">
        <w:rPr>
          <w:rFonts w:ascii="Calibri" w:hAnsi="Calibri" w:hint="eastAsia"/>
          <w:szCs w:val="22"/>
        </w:rPr>
        <w:t xml:space="preserve"> a.</w:t>
      </w:r>
      <w:r w:rsidRPr="00941F0B">
        <w:rPr>
          <w:rFonts w:ascii="新細明體" w:hAnsi="新細明體" w:cs="新細明體"/>
          <w:kern w:val="0"/>
        </w:rPr>
        <w:t xml:space="preserve"> 得見主</w:t>
      </w:r>
      <w:r w:rsidRPr="00941F0B">
        <w:rPr>
          <w:rFonts w:ascii="新細明體" w:hAnsi="新細明體" w:cs="新細明體" w:hint="eastAsia"/>
          <w:kern w:val="0"/>
        </w:rPr>
        <w:t>，與主</w:t>
      </w:r>
      <w:r w:rsidR="00C07370" w:rsidRPr="00941F0B">
        <w:rPr>
          <w:rFonts w:ascii="新細明體" w:hAnsi="新細明體" w:cs="新細明體" w:hint="eastAsia"/>
          <w:kern w:val="0"/>
        </w:rPr>
        <w:t>永遠</w:t>
      </w:r>
      <w:r w:rsidRPr="00941F0B">
        <w:rPr>
          <w:rFonts w:ascii="新細明體" w:hAnsi="新細明體" w:cs="新細明體" w:hint="eastAsia"/>
          <w:kern w:val="0"/>
        </w:rPr>
        <w:t>同在</w:t>
      </w:r>
      <w:r w:rsidR="00607A01">
        <w:rPr>
          <w:rFonts w:ascii="新細明體" w:hAnsi="新細明體" w:cs="新細明體" w:hint="eastAsia"/>
          <w:kern w:val="0"/>
        </w:rPr>
        <w:t>(</w:t>
      </w:r>
      <w:r w:rsidRPr="00941F0B">
        <w:rPr>
          <w:rFonts w:ascii="新細明體" w:hAnsi="新細明體" w:cs="新細明體"/>
          <w:kern w:val="0"/>
        </w:rPr>
        <w:t>帖前</w:t>
      </w:r>
      <w:r w:rsidRPr="00992D56">
        <w:rPr>
          <w:rFonts w:ascii="Calibri" w:hAnsi="Calibri" w:cs="Calibri"/>
          <w:kern w:val="0"/>
        </w:rPr>
        <w:t>4:17</w:t>
      </w:r>
      <w:r w:rsidR="00607A01">
        <w:rPr>
          <w:rFonts w:ascii="新細明體" w:hAnsi="新細明體" w:cs="新細明體" w:hint="eastAsia"/>
          <w:kern w:val="0"/>
        </w:rPr>
        <w:t>)</w:t>
      </w:r>
      <w:r w:rsidRPr="00941F0B">
        <w:rPr>
          <w:rFonts w:ascii="新細明體" w:hAnsi="新細明體" w:cs="新細明體"/>
          <w:kern w:val="0"/>
        </w:rPr>
        <w:t xml:space="preserve"> </w:t>
      </w:r>
    </w:p>
    <w:p w:rsidR="00941F0B" w:rsidRPr="00941F0B" w:rsidRDefault="00941F0B" w:rsidP="00A268F3">
      <w:pPr>
        <w:widowControl/>
        <w:tabs>
          <w:tab w:val="left" w:pos="0"/>
        </w:tabs>
        <w:spacing w:line="400" w:lineRule="exact"/>
      </w:pPr>
      <w:r w:rsidRPr="00941F0B">
        <w:rPr>
          <w:rFonts w:ascii="Calibri" w:hAnsi="Calibri" w:hint="eastAsia"/>
          <w:szCs w:val="22"/>
        </w:rPr>
        <w:t xml:space="preserve"> b. </w:t>
      </w:r>
      <w:r w:rsidR="005B7504" w:rsidRPr="00C20523">
        <w:rPr>
          <w:rFonts w:ascii="Calibri" w:hAnsi="Calibri" w:hint="eastAsia"/>
          <w:szCs w:val="22"/>
        </w:rPr>
        <w:t>受審</w:t>
      </w:r>
      <w:r w:rsidR="005B7504" w:rsidRPr="00941F0B">
        <w:rPr>
          <w:rFonts w:ascii="Calibri" w:hAnsi="Calibri" w:hint="eastAsia"/>
          <w:szCs w:val="22"/>
        </w:rPr>
        <w:t>判，</w:t>
      </w:r>
      <w:r w:rsidRPr="00941F0B">
        <w:rPr>
          <w:rFonts w:ascii="Calibri" w:hAnsi="Calibri" w:hint="eastAsia"/>
          <w:szCs w:val="22"/>
        </w:rPr>
        <w:t>得獎賞</w:t>
      </w:r>
      <w:r w:rsidR="00607A01">
        <w:rPr>
          <w:rFonts w:ascii="Calibri" w:hAnsi="Calibri" w:hint="eastAsia"/>
          <w:szCs w:val="22"/>
        </w:rPr>
        <w:t>(</w:t>
      </w:r>
      <w:r w:rsidRPr="00941F0B">
        <w:rPr>
          <w:rFonts w:ascii="新細明體" w:hAnsi="新細明體" w:cs="新細明體"/>
          <w:kern w:val="0"/>
        </w:rPr>
        <w:t>啟</w:t>
      </w:r>
      <w:r w:rsidRPr="00941F0B">
        <w:rPr>
          <w:rFonts w:ascii="新細明體" w:hAnsi="新細明體" w:cs="新細明體" w:hint="eastAsia"/>
          <w:kern w:val="0"/>
        </w:rPr>
        <w:t>十一</w:t>
      </w:r>
      <w:r w:rsidRPr="00941F0B">
        <w:rPr>
          <w:rFonts w:ascii="新細明體" w:hAnsi="新細明體" w:cs="新細明體"/>
          <w:kern w:val="0"/>
        </w:rPr>
        <w:t>18</w:t>
      </w:r>
      <w:r w:rsidR="00607A01">
        <w:rPr>
          <w:rFonts w:ascii="新細明體" w:hAnsi="新細明體" w:cs="新細明體" w:hint="eastAsia"/>
          <w:kern w:val="0"/>
        </w:rPr>
        <w:t>；太</w:t>
      </w:r>
      <w:r w:rsidR="00607A01" w:rsidRPr="00941F0B">
        <w:rPr>
          <w:rFonts w:ascii="Calibri" w:hAnsi="Calibri" w:hint="eastAsia"/>
          <w:szCs w:val="22"/>
        </w:rPr>
        <w:t>廿四</w:t>
      </w:r>
      <w:r w:rsidR="00607A01" w:rsidRPr="00941F0B">
        <w:rPr>
          <w:rFonts w:ascii="Calibri" w:hAnsi="Calibri"/>
          <w:szCs w:val="22"/>
        </w:rPr>
        <w:t>24-</w:t>
      </w:r>
      <w:r w:rsidR="00607A01" w:rsidRPr="00941F0B">
        <w:rPr>
          <w:rFonts w:ascii="Calibri" w:hAnsi="Calibri" w:hint="eastAsia"/>
          <w:szCs w:val="22"/>
        </w:rPr>
        <w:t>廿五</w:t>
      </w:r>
      <w:r w:rsidR="00607A01">
        <w:rPr>
          <w:rFonts w:ascii="新細明體" w:hAnsi="新細明體" w:cs="新細明體" w:hint="eastAsia"/>
          <w:kern w:val="0"/>
        </w:rPr>
        <w:t>)</w:t>
      </w:r>
      <w:r w:rsidRPr="00941F0B">
        <w:rPr>
          <w:rFonts w:ascii="新細明體" w:hAnsi="新細明體" w:cs="新細明體"/>
          <w:kern w:val="0"/>
        </w:rPr>
        <w:t xml:space="preserve"> </w:t>
      </w:r>
    </w:p>
    <w:p w:rsidR="00580B66" w:rsidRDefault="00941F0B" w:rsidP="00A268F3">
      <w:pPr>
        <w:spacing w:line="400" w:lineRule="exact"/>
      </w:pPr>
      <w:r w:rsidRPr="00941F0B">
        <w:rPr>
          <w:rFonts w:ascii="Calibri" w:hAnsi="Calibri" w:hint="eastAsia"/>
          <w:szCs w:val="22"/>
        </w:rPr>
        <w:t xml:space="preserve"> c.</w:t>
      </w:r>
      <w:r w:rsidR="007F01AB">
        <w:rPr>
          <w:rFonts w:ascii="Calibri" w:hAnsi="Calibri" w:hint="eastAsia"/>
          <w:szCs w:val="22"/>
        </w:rPr>
        <w:t xml:space="preserve"> </w:t>
      </w:r>
      <w:r w:rsidRPr="00C20523">
        <w:rPr>
          <w:rFonts w:ascii="Calibri" w:hAnsi="Calibri" w:hint="eastAsia"/>
          <w:szCs w:val="22"/>
        </w:rPr>
        <w:t>與基</w:t>
      </w:r>
      <w:r w:rsidRPr="00941F0B">
        <w:rPr>
          <w:rFonts w:ascii="Calibri" w:hAnsi="Calibri" w:hint="eastAsia"/>
          <w:szCs w:val="22"/>
        </w:rPr>
        <w:t>督同作王</w:t>
      </w:r>
      <w:r w:rsidR="00607A01">
        <w:rPr>
          <w:rFonts w:ascii="Calibri" w:hAnsi="Calibri" w:hint="eastAsia"/>
          <w:szCs w:val="22"/>
        </w:rPr>
        <w:t>(</w:t>
      </w:r>
      <w:r w:rsidRPr="00941F0B">
        <w:rPr>
          <w:rFonts w:ascii="Calibri" w:hAnsi="Calibri"/>
          <w:szCs w:val="22"/>
        </w:rPr>
        <w:t>弗</w:t>
      </w:r>
      <w:r w:rsidRPr="00941F0B">
        <w:rPr>
          <w:rFonts w:ascii="Calibri" w:hAnsi="Calibri" w:hint="eastAsia"/>
          <w:szCs w:val="22"/>
        </w:rPr>
        <w:t>二</w:t>
      </w:r>
      <w:r w:rsidRPr="00941F0B">
        <w:rPr>
          <w:rFonts w:ascii="Calibri" w:hAnsi="Calibri"/>
          <w:szCs w:val="22"/>
        </w:rPr>
        <w:t>6</w:t>
      </w:r>
      <w:r w:rsidR="00607A01">
        <w:rPr>
          <w:rFonts w:ascii="Calibri" w:hAnsi="Calibri" w:hint="eastAsia"/>
          <w:szCs w:val="22"/>
        </w:rPr>
        <w:t>；</w:t>
      </w:r>
      <w:r w:rsidRPr="00941F0B">
        <w:rPr>
          <w:rFonts w:ascii="Calibri" w:hAnsi="Calibri"/>
          <w:szCs w:val="22"/>
        </w:rPr>
        <w:t>啟</w:t>
      </w:r>
      <w:r w:rsidRPr="00941F0B">
        <w:rPr>
          <w:rFonts w:ascii="Calibri" w:hAnsi="Calibri" w:hint="eastAsia"/>
          <w:szCs w:val="22"/>
        </w:rPr>
        <w:t>廿</w:t>
      </w:r>
      <w:r w:rsidRPr="00941F0B">
        <w:rPr>
          <w:rFonts w:ascii="Calibri" w:hAnsi="Calibri"/>
          <w:szCs w:val="22"/>
        </w:rPr>
        <w:t>6</w:t>
      </w:r>
      <w:r w:rsidR="00607A01">
        <w:rPr>
          <w:rFonts w:ascii="Calibri" w:hAnsi="Calibri" w:hint="eastAsia"/>
          <w:szCs w:val="22"/>
        </w:rPr>
        <w:t>)</w:t>
      </w:r>
      <w:r w:rsidRPr="00941F0B">
        <w:rPr>
          <w:rFonts w:ascii="Calibri" w:hAnsi="Calibri"/>
          <w:szCs w:val="22"/>
        </w:rPr>
        <w:t xml:space="preserve"> </w:t>
      </w:r>
    </w:p>
    <w:p w:rsidR="007B122F" w:rsidRPr="00A268F3" w:rsidRDefault="007B122F" w:rsidP="00A268F3">
      <w:pPr>
        <w:pStyle w:val="Web"/>
        <w:spacing w:beforeLines="50" w:before="180" w:beforeAutospacing="0" w:afterLines="50" w:after="180" w:afterAutospacing="0"/>
        <w:rPr>
          <w:b/>
        </w:rPr>
      </w:pPr>
      <w:r w:rsidRPr="00A268F3">
        <w:rPr>
          <w:rFonts w:hint="eastAsia"/>
          <w:b/>
        </w:rPr>
        <w:t>結論：</w:t>
      </w:r>
    </w:p>
    <w:p w:rsidR="004B2FFE" w:rsidRDefault="00032FBA" w:rsidP="00A268F3">
      <w:pPr>
        <w:spacing w:line="400" w:lineRule="exact"/>
        <w:rPr>
          <w:rFonts w:hint="eastAsia"/>
        </w:rPr>
      </w:pPr>
      <w:r w:rsidRPr="001F1AA7">
        <w:rPr>
          <w:rFonts w:hint="eastAsia"/>
        </w:rPr>
        <w:t>死亡無可逃避</w:t>
      </w:r>
      <w:r>
        <w:rPr>
          <w:rFonts w:hint="eastAsia"/>
        </w:rPr>
        <w:t>，但需要作準備，決定要永死或永生。同樣的，</w:t>
      </w:r>
      <w:r w:rsidR="004B2FFE">
        <w:rPr>
          <w:rFonts w:hint="eastAsia"/>
        </w:rPr>
        <w:t>基督徒</w:t>
      </w:r>
      <w:r>
        <w:rPr>
          <w:rFonts w:hint="eastAsia"/>
        </w:rPr>
        <w:t>相信「復活」是必要發生的事，為了能見主，</w:t>
      </w:r>
      <w:r w:rsidR="004B2FFE">
        <w:rPr>
          <w:rFonts w:hint="eastAsia"/>
        </w:rPr>
        <w:t>永遠與主同在，</w:t>
      </w:r>
      <w:r w:rsidR="004B2FFE" w:rsidRPr="004B2FFE">
        <w:rPr>
          <w:rFonts w:hint="eastAsia"/>
        </w:rPr>
        <w:t>我們</w:t>
      </w:r>
      <w:r w:rsidR="00607A01">
        <w:rPr>
          <w:rFonts w:hint="eastAsia"/>
        </w:rPr>
        <w:t>需要</w:t>
      </w:r>
      <w:r w:rsidR="004B2FFE" w:rsidRPr="004B2FFE">
        <w:rPr>
          <w:rFonts w:hint="eastAsia"/>
        </w:rPr>
        <w:t>從生命與生活兩大方面來作預備：</w:t>
      </w:r>
    </w:p>
    <w:p w:rsidR="004B2FFE" w:rsidRDefault="00A268F3" w:rsidP="00A268F3">
      <w:pPr>
        <w:spacing w:line="400" w:lineRule="exact"/>
        <w:ind w:leftChars="-6" w:left="180" w:hangingChars="81" w:hanging="194"/>
      </w:pPr>
      <w:r>
        <w:rPr>
          <w:rFonts w:hint="eastAsia"/>
        </w:rPr>
        <w:t>1.</w:t>
      </w:r>
      <w:r w:rsidR="00284478" w:rsidRPr="001F1AA7">
        <w:rPr>
          <w:rFonts w:hint="eastAsia"/>
        </w:rPr>
        <w:t>生命</w:t>
      </w:r>
      <w:r w:rsidR="00284478" w:rsidRPr="00284478">
        <w:rPr>
          <w:rFonts w:hint="eastAsia"/>
        </w:rPr>
        <w:t>上的預備─重生得救</w:t>
      </w:r>
      <w:r w:rsidR="00607A01">
        <w:rPr>
          <w:rFonts w:hint="eastAsia"/>
        </w:rPr>
        <w:t>。</w:t>
      </w:r>
      <w:r w:rsidR="00637BA6">
        <w:rPr>
          <w:rFonts w:hint="eastAsia"/>
        </w:rPr>
        <w:t>(</w:t>
      </w:r>
      <w:r w:rsidR="00637BA6" w:rsidRPr="00284478">
        <w:rPr>
          <w:rFonts w:hint="eastAsia"/>
        </w:rPr>
        <w:t>羅十</w:t>
      </w:r>
      <w:r w:rsidR="00637BA6" w:rsidRPr="00284478">
        <w:rPr>
          <w:rFonts w:hint="eastAsia"/>
        </w:rPr>
        <w:t>10</w:t>
      </w:r>
      <w:r w:rsidR="00637BA6">
        <w:rPr>
          <w:rFonts w:hint="eastAsia"/>
        </w:rPr>
        <w:t>；約三</w:t>
      </w:r>
      <w:r w:rsidR="00637BA6">
        <w:rPr>
          <w:rFonts w:hint="eastAsia"/>
        </w:rPr>
        <w:t>5)</w:t>
      </w:r>
      <w:r w:rsidR="004B2FFE">
        <w:rPr>
          <w:rFonts w:hint="eastAsia"/>
        </w:rPr>
        <w:t>不喜歡犯罪，不敢任意順著肉體的邪</w:t>
      </w:r>
      <w:r w:rsidR="00637BA6">
        <w:rPr>
          <w:rFonts w:hint="eastAsia"/>
        </w:rPr>
        <w:t>情私慾行事，</w:t>
      </w:r>
      <w:r w:rsidR="004B2FFE">
        <w:rPr>
          <w:rFonts w:hint="eastAsia"/>
        </w:rPr>
        <w:t>願</w:t>
      </w:r>
      <w:r w:rsidR="004B2FFE">
        <w:rPr>
          <w:rFonts w:hint="eastAsia"/>
        </w:rPr>
        <w:lastRenderedPageBreak/>
        <w:t>意被聖靈所管理，作討神</w:t>
      </w:r>
      <w:r w:rsidR="007F01AB">
        <w:rPr>
          <w:rFonts w:hint="eastAsia"/>
        </w:rPr>
        <w:t>喜</w:t>
      </w:r>
      <w:r w:rsidR="004B2FFE">
        <w:rPr>
          <w:rFonts w:hint="eastAsia"/>
        </w:rPr>
        <w:t>悅的人。真正的相信是包含</w:t>
      </w:r>
      <w:r w:rsidR="004B2FFE" w:rsidRPr="001F1AA7">
        <w:rPr>
          <w:rFonts w:hint="eastAsia"/>
        </w:rPr>
        <w:t>生命主權的轉移，降服神的主權</w:t>
      </w:r>
      <w:r w:rsidR="004B2FFE">
        <w:rPr>
          <w:rFonts w:hint="eastAsia"/>
        </w:rPr>
        <w:t>。</w:t>
      </w:r>
    </w:p>
    <w:p w:rsidR="007E4EC8" w:rsidRDefault="00A268F3" w:rsidP="00A268F3">
      <w:pPr>
        <w:spacing w:line="400" w:lineRule="exact"/>
        <w:ind w:leftChars="-6" w:left="180" w:hangingChars="81" w:hanging="194"/>
      </w:pPr>
      <w:r>
        <w:rPr>
          <w:rFonts w:hint="eastAsia"/>
        </w:rPr>
        <w:t>2.</w:t>
      </w:r>
      <w:r w:rsidR="004B2FFE" w:rsidRPr="001F1AA7">
        <w:rPr>
          <w:rFonts w:hint="eastAsia"/>
        </w:rPr>
        <w:t>生活</w:t>
      </w:r>
      <w:r w:rsidR="004B2FFE" w:rsidRPr="004B2FFE">
        <w:rPr>
          <w:rFonts w:hint="eastAsia"/>
        </w:rPr>
        <w:t>上的預備</w:t>
      </w:r>
      <w:r w:rsidR="004B2FFE">
        <w:rPr>
          <w:rFonts w:hint="eastAsia"/>
        </w:rPr>
        <w:t>─</w:t>
      </w:r>
      <w:r w:rsidR="004B2FFE" w:rsidRPr="00284478">
        <w:rPr>
          <w:rFonts w:hint="eastAsia"/>
        </w:rPr>
        <w:t>不同世人的生活態度</w:t>
      </w:r>
      <w:r w:rsidR="00637BA6">
        <w:rPr>
          <w:rFonts w:hint="eastAsia"/>
        </w:rPr>
        <w:t>。</w:t>
      </w:r>
      <w:r w:rsidR="00637BA6">
        <w:rPr>
          <w:rFonts w:hint="eastAsia"/>
        </w:rPr>
        <w:t>(</w:t>
      </w:r>
      <w:r w:rsidR="00637BA6">
        <w:rPr>
          <w:rFonts w:hint="eastAsia"/>
        </w:rPr>
        <w:t>林前十五</w:t>
      </w:r>
      <w:r w:rsidR="00637BA6">
        <w:rPr>
          <w:rFonts w:hint="eastAsia"/>
        </w:rPr>
        <w:t>32</w:t>
      </w:r>
      <w:r w:rsidR="00637BA6">
        <w:rPr>
          <w:rFonts w:hint="eastAsia"/>
        </w:rPr>
        <w:t>；傳十二</w:t>
      </w:r>
      <w:r w:rsidR="00637BA6">
        <w:rPr>
          <w:rFonts w:hint="eastAsia"/>
        </w:rPr>
        <w:t>14)</w:t>
      </w:r>
      <w:r w:rsidR="00637BA6">
        <w:rPr>
          <w:rFonts w:hint="eastAsia"/>
        </w:rPr>
        <w:t>有儆醒的態度，生活的見證與有品質的事奉</w:t>
      </w:r>
      <w:r w:rsidR="009C1D39">
        <w:rPr>
          <w:rFonts w:hint="eastAsia"/>
        </w:rPr>
        <w:t>。</w:t>
      </w:r>
    </w:p>
    <w:p w:rsidR="007E4EC8" w:rsidRPr="004A1BA2" w:rsidRDefault="007E4EC8" w:rsidP="004A1BA2">
      <w:pPr>
        <w:pStyle w:val="Web"/>
        <w:spacing w:beforeLines="50" w:before="180" w:beforeAutospacing="0" w:after="0" w:afterAutospacing="0" w:line="400" w:lineRule="exact"/>
        <w:rPr>
          <w:rFonts w:ascii="微軟正黑體" w:eastAsia="微軟正黑體" w:hAnsi="微軟正黑體"/>
          <w:sz w:val="28"/>
          <w:szCs w:val="28"/>
        </w:rPr>
      </w:pPr>
      <w:r w:rsidRPr="004A1BA2">
        <w:rPr>
          <w:rFonts w:ascii="微軟正黑體" w:eastAsia="微軟正黑體" w:hAnsi="微軟正黑體" w:hint="eastAsia"/>
          <w:sz w:val="28"/>
          <w:szCs w:val="28"/>
        </w:rPr>
        <w:t>基督復活了，祝福你：願你平安！不要害怕！</w:t>
      </w:r>
    </w:p>
    <w:p w:rsidR="007E4EC8" w:rsidRDefault="009D236A" w:rsidP="00A268F3">
      <w:pPr>
        <w:widowControl/>
        <w:shd w:val="clear" w:color="auto" w:fill="FFFFFF"/>
        <w:spacing w:beforeLines="50" w:before="180" w:line="320" w:lineRule="exact"/>
        <w:jc w:val="center"/>
        <w:rPr>
          <w:b/>
        </w:rPr>
      </w:pPr>
      <w:r w:rsidRPr="009D236A">
        <w:rPr>
          <w:rFonts w:cstheme="minorBidi" w:hint="eastAsia"/>
          <w:sz w:val="18"/>
          <w:szCs w:val="18"/>
        </w:rPr>
        <w:t xml:space="preserve">                                                ( 20</w:t>
      </w:r>
      <w:r>
        <w:rPr>
          <w:rFonts w:cstheme="minorBidi" w:hint="eastAsia"/>
          <w:sz w:val="18"/>
          <w:szCs w:val="18"/>
        </w:rPr>
        <w:t>2</w:t>
      </w:r>
      <w:r w:rsidRPr="009D236A">
        <w:rPr>
          <w:rFonts w:cstheme="minorBidi" w:hint="eastAsia"/>
          <w:sz w:val="18"/>
          <w:szCs w:val="18"/>
        </w:rPr>
        <w:t>1/0</w:t>
      </w:r>
      <w:r>
        <w:rPr>
          <w:rFonts w:cstheme="minorBidi" w:hint="eastAsia"/>
          <w:sz w:val="18"/>
          <w:szCs w:val="18"/>
        </w:rPr>
        <w:t>4</w:t>
      </w:r>
      <w:r w:rsidRPr="009D236A">
        <w:rPr>
          <w:rFonts w:cstheme="minorBidi" w:hint="eastAsia"/>
          <w:sz w:val="18"/>
          <w:szCs w:val="18"/>
        </w:rPr>
        <w:t>/0</w:t>
      </w:r>
      <w:r>
        <w:rPr>
          <w:rFonts w:cstheme="minorBidi" w:hint="eastAsia"/>
          <w:sz w:val="18"/>
          <w:szCs w:val="18"/>
        </w:rPr>
        <w:t>4</w:t>
      </w:r>
      <w:r w:rsidRPr="009D236A">
        <w:rPr>
          <w:rFonts w:cstheme="minorBidi" w:hint="eastAsia"/>
          <w:sz w:val="18"/>
          <w:szCs w:val="18"/>
        </w:rPr>
        <w:t xml:space="preserve"> </w:t>
      </w:r>
      <w:r w:rsidRPr="009D236A">
        <w:rPr>
          <w:rFonts w:cstheme="minorBidi" w:hint="eastAsia"/>
          <w:sz w:val="18"/>
          <w:szCs w:val="18"/>
        </w:rPr>
        <w:t>證道講章</w:t>
      </w:r>
      <w:r w:rsidRPr="009D236A">
        <w:rPr>
          <w:rFonts w:cstheme="minorBidi" w:hint="eastAsia"/>
          <w:sz w:val="18"/>
          <w:szCs w:val="18"/>
        </w:rPr>
        <w:t xml:space="preserve"> )  </w:t>
      </w:r>
    </w:p>
    <w:p w:rsidR="009C1D39" w:rsidRPr="009D236A" w:rsidRDefault="009D236A" w:rsidP="004A1BA2">
      <w:pPr>
        <w:pStyle w:val="Web"/>
        <w:spacing w:beforeLines="50" w:before="180" w:beforeAutospacing="0" w:after="0" w:afterAutospacing="0"/>
        <w:rPr>
          <w:rFonts w:ascii="標楷體" w:eastAsia="標楷體" w:hAnsi="標楷體"/>
          <w:b/>
          <w:sz w:val="26"/>
          <w:szCs w:val="26"/>
        </w:rPr>
      </w:pPr>
      <w:r w:rsidRPr="009D236A">
        <w:rPr>
          <w:rFonts w:ascii="標楷體" w:eastAsia="標楷體" w:hAnsi="標楷體" w:hint="eastAsia"/>
          <w:b/>
          <w:sz w:val="26"/>
          <w:szCs w:val="26"/>
        </w:rPr>
        <w:t>【</w:t>
      </w:r>
      <w:r w:rsidR="009C1D39" w:rsidRPr="009D236A">
        <w:rPr>
          <w:rFonts w:ascii="標楷體" w:eastAsia="標楷體" w:hAnsi="標楷體" w:hint="eastAsia"/>
          <w:b/>
          <w:sz w:val="26"/>
          <w:szCs w:val="26"/>
        </w:rPr>
        <w:t>問題討論</w:t>
      </w:r>
      <w:r w:rsidRPr="009D236A">
        <w:rPr>
          <w:rFonts w:ascii="標楷體" w:eastAsia="標楷體" w:hAnsi="標楷體" w:hint="eastAsia"/>
          <w:b/>
          <w:sz w:val="26"/>
          <w:szCs w:val="26"/>
        </w:rPr>
        <w:t>】</w:t>
      </w:r>
    </w:p>
    <w:p w:rsidR="009C1D39" w:rsidRPr="009D236A" w:rsidRDefault="00A268F3" w:rsidP="00A268F3">
      <w:pPr>
        <w:pStyle w:val="Web"/>
        <w:spacing w:beforeLines="50" w:before="180" w:beforeAutospacing="0" w:after="0" w:afterAutospacing="0"/>
        <w:ind w:leftChars="122" w:left="29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1.</w:t>
      </w:r>
      <w:r w:rsidR="009C1D39" w:rsidRPr="009D236A">
        <w:rPr>
          <w:rFonts w:ascii="標楷體" w:eastAsia="標楷體" w:hAnsi="標楷體" w:hint="eastAsia"/>
          <w:sz w:val="26"/>
          <w:szCs w:val="26"/>
        </w:rPr>
        <w:t>請分享對這篇信息的心得。</w:t>
      </w:r>
      <w:bookmarkStart w:id="0" w:name="_GoBack"/>
      <w:bookmarkEnd w:id="0"/>
    </w:p>
    <w:p w:rsidR="009C1D39" w:rsidRPr="009D236A" w:rsidRDefault="00A268F3" w:rsidP="00A268F3">
      <w:pPr>
        <w:pStyle w:val="Web"/>
        <w:spacing w:beforeLines="50" w:before="180" w:beforeAutospacing="0" w:after="0" w:afterAutospacing="0"/>
        <w:ind w:leftChars="122" w:left="29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2.</w:t>
      </w:r>
      <w:r w:rsidR="009C1D39" w:rsidRPr="009D236A">
        <w:rPr>
          <w:rFonts w:ascii="標楷體" w:eastAsia="標楷體" w:hAnsi="標楷體" w:hint="eastAsia"/>
          <w:sz w:val="26"/>
          <w:szCs w:val="26"/>
        </w:rPr>
        <w:t>為將來的復活，我們當如何預備自己？</w:t>
      </w:r>
    </w:p>
    <w:p w:rsidR="009C1D39" w:rsidRPr="009C1D39" w:rsidRDefault="009C1D39" w:rsidP="009C1D39">
      <w:pPr>
        <w:pStyle w:val="Web"/>
        <w:spacing w:before="0" w:beforeAutospacing="0" w:after="0" w:afterAutospacing="0"/>
        <w:ind w:left="360"/>
      </w:pPr>
    </w:p>
    <w:sectPr w:rsidR="009C1D39" w:rsidRPr="009C1D39" w:rsidSect="004710C0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5D1" w:rsidRDefault="004565D1" w:rsidP="004F790D">
      <w:r>
        <w:separator/>
      </w:r>
    </w:p>
  </w:endnote>
  <w:endnote w:type="continuationSeparator" w:id="0">
    <w:p w:rsidR="004565D1" w:rsidRDefault="004565D1" w:rsidP="004F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CC96AAE7-BACB-4958-8F24-186CC1E7FD99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2" w:subsetted="1" w:fontKey="{ED9E603C-300F-4D47-A7B5-B6C345EEFF6A}"/>
    <w:embedBold r:id="rId3" w:subsetted="1" w:fontKey="{EB3667B7-FBE0-4FDD-B345-7F7C8FC828C6}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4" w:subsetted="1" w:fontKey="{CFB8A80F-6648-4214-8816-6C39FF253AD1}"/>
    <w:embedBold r:id="rId5" w:subsetted="1" w:fontKey="{587DBC61-A7D5-4A38-A667-7FD05A66D544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6" w:subsetted="1" w:fontKey="{E7AF2746-5F5F-4140-909D-E5B42CB1C8DF}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  <w:embedRegular r:id="rId7" w:subsetted="1" w:fontKey="{47A903A3-4D03-4A01-8557-68549596728C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8" w:subsetted="1" w:fontKey="{98350847-9998-4278-AD30-BADEB595491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36A" w:rsidRPr="009D236A" w:rsidRDefault="009D236A" w:rsidP="009D236A">
    <w:pPr>
      <w:tabs>
        <w:tab w:val="center" w:pos="4153"/>
        <w:tab w:val="right" w:pos="8306"/>
      </w:tabs>
      <w:snapToGrid w:val="0"/>
      <w:rPr>
        <w:rFonts w:asciiTheme="minorHAnsi" w:eastAsiaTheme="minorEastAsia" w:hAnsiTheme="minorHAnsi" w:cstheme="minorBidi"/>
        <w:sz w:val="20"/>
        <w:szCs w:val="20"/>
      </w:rPr>
    </w:pPr>
  </w:p>
  <w:p w:rsidR="009D236A" w:rsidRPr="009D236A" w:rsidRDefault="009D236A" w:rsidP="009D236A">
    <w:pPr>
      <w:pBdr>
        <w:top w:val="thinThickSmallGap" w:sz="24" w:space="1" w:color="622423" w:themeColor="accent2" w:themeShade="7F"/>
      </w:pBdr>
      <w:tabs>
        <w:tab w:val="center" w:pos="4153"/>
        <w:tab w:val="right" w:pos="8306"/>
      </w:tabs>
      <w:snapToGrid w:val="0"/>
    </w:pPr>
    <w:r w:rsidRPr="009D236A">
      <w:rPr>
        <w:rFonts w:asciiTheme="minorEastAsia" w:hAnsiTheme="minorEastAsia" w:cstheme="minorBidi" w:hint="eastAsia"/>
        <w:kern w:val="0"/>
        <w:sz w:val="18"/>
        <w:szCs w:val="18"/>
      </w:rPr>
      <w:t>向上聖教會網址：</w:t>
    </w:r>
    <w:hyperlink r:id="rId1" w:history="1">
      <w:r w:rsidRPr="009D236A">
        <w:rPr>
          <w:rFonts w:asciiTheme="minorEastAsia" w:hAnsiTheme="minorEastAsia" w:cstheme="minorBidi" w:hint="eastAsia"/>
          <w:color w:val="0000FF" w:themeColor="hyperlink"/>
          <w:kern w:val="0"/>
          <w:sz w:val="18"/>
          <w:szCs w:val="18"/>
          <w:u w:val="single"/>
        </w:rPr>
        <w:t>http://upchtw.weebly.com/</w:t>
      </w:r>
    </w:hyperlink>
    <w:r w:rsidRPr="009D236A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009D236A">
      <w:rPr>
        <w:rFonts w:asciiTheme="majorHAnsi" w:eastAsiaTheme="majorEastAsia" w:hAnsiTheme="majorHAnsi" w:cstheme="majorBidi" w:hint="eastAsia"/>
        <w:sz w:val="20"/>
        <w:szCs w:val="20"/>
      </w:rPr>
      <w:t xml:space="preserve">                                                                   </w:t>
    </w:r>
    <w:r w:rsidRPr="009D236A">
      <w:rPr>
        <w:rFonts w:asciiTheme="minorHAnsi" w:eastAsiaTheme="minorEastAsia" w:hAnsiTheme="minorHAnsi" w:cstheme="minorBidi"/>
        <w:sz w:val="20"/>
        <w:szCs w:val="20"/>
      </w:rPr>
      <w:fldChar w:fldCharType="begin"/>
    </w:r>
    <w:r w:rsidRPr="009D236A">
      <w:rPr>
        <w:rFonts w:cstheme="minorBidi"/>
        <w:sz w:val="20"/>
        <w:szCs w:val="20"/>
      </w:rPr>
      <w:instrText>PAGE   \* MERGEFORMAT</w:instrText>
    </w:r>
    <w:r w:rsidRPr="009D236A">
      <w:rPr>
        <w:rFonts w:asciiTheme="minorHAnsi" w:eastAsiaTheme="minorEastAsia" w:hAnsiTheme="minorHAnsi" w:cstheme="minorBidi"/>
        <w:sz w:val="20"/>
        <w:szCs w:val="20"/>
      </w:rPr>
      <w:fldChar w:fldCharType="separate"/>
    </w:r>
    <w:r w:rsidR="004A1BA2" w:rsidRPr="004A1BA2">
      <w:rPr>
        <w:rFonts w:asciiTheme="majorHAnsi" w:eastAsiaTheme="majorEastAsia" w:hAnsiTheme="majorHAnsi" w:cstheme="majorBidi"/>
        <w:noProof/>
        <w:sz w:val="20"/>
        <w:szCs w:val="20"/>
      </w:rPr>
      <w:t>2</w:t>
    </w:r>
    <w:r w:rsidRPr="009D236A">
      <w:rPr>
        <w:rFonts w:asciiTheme="majorHAnsi" w:eastAsiaTheme="majorEastAsia" w:hAnsiTheme="majorHAnsi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5D1" w:rsidRDefault="004565D1" w:rsidP="004F790D">
      <w:r>
        <w:separator/>
      </w:r>
    </w:p>
  </w:footnote>
  <w:footnote w:type="continuationSeparator" w:id="0">
    <w:p w:rsidR="004565D1" w:rsidRDefault="004565D1" w:rsidP="004F7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C19D5"/>
    <w:multiLevelType w:val="hybridMultilevel"/>
    <w:tmpl w:val="E488B7F8"/>
    <w:lvl w:ilvl="0" w:tplc="362A3CD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369836A7"/>
    <w:multiLevelType w:val="hybridMultilevel"/>
    <w:tmpl w:val="774074AE"/>
    <w:lvl w:ilvl="0" w:tplc="19C626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A243B9C"/>
    <w:multiLevelType w:val="hybridMultilevel"/>
    <w:tmpl w:val="F9340A2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8CC0836"/>
    <w:multiLevelType w:val="hybridMultilevel"/>
    <w:tmpl w:val="0BB8CC72"/>
    <w:lvl w:ilvl="0" w:tplc="B538B7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A3936D7"/>
    <w:multiLevelType w:val="hybridMultilevel"/>
    <w:tmpl w:val="592A33E8"/>
    <w:lvl w:ilvl="0" w:tplc="3E5847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28006CA"/>
    <w:multiLevelType w:val="hybridMultilevel"/>
    <w:tmpl w:val="552266DA"/>
    <w:lvl w:ilvl="0" w:tplc="208877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400260F"/>
    <w:multiLevelType w:val="hybridMultilevel"/>
    <w:tmpl w:val="C7047858"/>
    <w:lvl w:ilvl="0" w:tplc="C4825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CDD3B7F"/>
    <w:multiLevelType w:val="hybridMultilevel"/>
    <w:tmpl w:val="37F04718"/>
    <w:lvl w:ilvl="0" w:tplc="72049F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72613FA0"/>
    <w:multiLevelType w:val="hybridMultilevel"/>
    <w:tmpl w:val="7CEC0D80"/>
    <w:lvl w:ilvl="0" w:tplc="FA36B5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C9006A2"/>
    <w:multiLevelType w:val="hybridMultilevel"/>
    <w:tmpl w:val="6CF46EEA"/>
    <w:lvl w:ilvl="0" w:tplc="8EE0D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96"/>
    <w:rsid w:val="00032FBA"/>
    <w:rsid w:val="000A4CF2"/>
    <w:rsid w:val="00185042"/>
    <w:rsid w:val="001F1AA7"/>
    <w:rsid w:val="0021502D"/>
    <w:rsid w:val="00261C33"/>
    <w:rsid w:val="002801E8"/>
    <w:rsid w:val="00284478"/>
    <w:rsid w:val="00290162"/>
    <w:rsid w:val="002B3C84"/>
    <w:rsid w:val="002C5D07"/>
    <w:rsid w:val="002E0AC5"/>
    <w:rsid w:val="003049F0"/>
    <w:rsid w:val="003321E6"/>
    <w:rsid w:val="003613E4"/>
    <w:rsid w:val="003A583A"/>
    <w:rsid w:val="003E7174"/>
    <w:rsid w:val="004565D1"/>
    <w:rsid w:val="004710C0"/>
    <w:rsid w:val="004740E6"/>
    <w:rsid w:val="004A0A93"/>
    <w:rsid w:val="004A1BA2"/>
    <w:rsid w:val="004B2FFE"/>
    <w:rsid w:val="004C5C52"/>
    <w:rsid w:val="004F790D"/>
    <w:rsid w:val="00580B66"/>
    <w:rsid w:val="005956E3"/>
    <w:rsid w:val="005965BA"/>
    <w:rsid w:val="005A058D"/>
    <w:rsid w:val="005B7504"/>
    <w:rsid w:val="00607A01"/>
    <w:rsid w:val="00637BA6"/>
    <w:rsid w:val="00642601"/>
    <w:rsid w:val="00642AAF"/>
    <w:rsid w:val="00656DB1"/>
    <w:rsid w:val="00661837"/>
    <w:rsid w:val="00672647"/>
    <w:rsid w:val="0067321B"/>
    <w:rsid w:val="006816D0"/>
    <w:rsid w:val="006E286B"/>
    <w:rsid w:val="00740A53"/>
    <w:rsid w:val="00782E9A"/>
    <w:rsid w:val="007B122F"/>
    <w:rsid w:val="007C3F27"/>
    <w:rsid w:val="007E4796"/>
    <w:rsid w:val="007E4EC8"/>
    <w:rsid w:val="007F01AB"/>
    <w:rsid w:val="008B5263"/>
    <w:rsid w:val="008B5F40"/>
    <w:rsid w:val="008E420C"/>
    <w:rsid w:val="00932519"/>
    <w:rsid w:val="00941F0B"/>
    <w:rsid w:val="00946425"/>
    <w:rsid w:val="00992D56"/>
    <w:rsid w:val="009C1D39"/>
    <w:rsid w:val="009D236A"/>
    <w:rsid w:val="009E30F7"/>
    <w:rsid w:val="00A02657"/>
    <w:rsid w:val="00A2157D"/>
    <w:rsid w:val="00A268F3"/>
    <w:rsid w:val="00A37DB9"/>
    <w:rsid w:val="00A50828"/>
    <w:rsid w:val="00B72196"/>
    <w:rsid w:val="00B86A7F"/>
    <w:rsid w:val="00BC77E9"/>
    <w:rsid w:val="00C07370"/>
    <w:rsid w:val="00C20523"/>
    <w:rsid w:val="00C60182"/>
    <w:rsid w:val="00C62E04"/>
    <w:rsid w:val="00C746B1"/>
    <w:rsid w:val="00C819BF"/>
    <w:rsid w:val="00CD57DC"/>
    <w:rsid w:val="00D00B19"/>
    <w:rsid w:val="00D41431"/>
    <w:rsid w:val="00D57D3E"/>
    <w:rsid w:val="00D66D74"/>
    <w:rsid w:val="00DA3FFA"/>
    <w:rsid w:val="00E11619"/>
    <w:rsid w:val="00ED6318"/>
    <w:rsid w:val="00EF5A96"/>
    <w:rsid w:val="00F14CE5"/>
    <w:rsid w:val="00F542DE"/>
    <w:rsid w:val="00F5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7219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qFormat/>
    <w:rsid w:val="00B72196"/>
    <w:rPr>
      <w:b/>
      <w:bCs/>
    </w:rPr>
  </w:style>
  <w:style w:type="paragraph" w:styleId="a4">
    <w:name w:val="header"/>
    <w:basedOn w:val="a"/>
    <w:link w:val="a5"/>
    <w:rsid w:val="004F7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F790D"/>
    <w:rPr>
      <w:kern w:val="2"/>
    </w:rPr>
  </w:style>
  <w:style w:type="paragraph" w:styleId="a6">
    <w:name w:val="footer"/>
    <w:basedOn w:val="a"/>
    <w:link w:val="a7"/>
    <w:rsid w:val="004F7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F790D"/>
    <w:rPr>
      <w:kern w:val="2"/>
    </w:rPr>
  </w:style>
  <w:style w:type="paragraph" w:styleId="a8">
    <w:name w:val="List Paragraph"/>
    <w:basedOn w:val="a"/>
    <w:uiPriority w:val="34"/>
    <w:qFormat/>
    <w:rsid w:val="00A268F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7219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qFormat/>
    <w:rsid w:val="00B72196"/>
    <w:rPr>
      <w:b/>
      <w:bCs/>
    </w:rPr>
  </w:style>
  <w:style w:type="paragraph" w:styleId="a4">
    <w:name w:val="header"/>
    <w:basedOn w:val="a"/>
    <w:link w:val="a5"/>
    <w:rsid w:val="004F7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F790D"/>
    <w:rPr>
      <w:kern w:val="2"/>
    </w:rPr>
  </w:style>
  <w:style w:type="paragraph" w:styleId="a6">
    <w:name w:val="footer"/>
    <w:basedOn w:val="a"/>
    <w:link w:val="a7"/>
    <w:rsid w:val="004F7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F790D"/>
    <w:rPr>
      <w:kern w:val="2"/>
    </w:rPr>
  </w:style>
  <w:style w:type="paragraph" w:styleId="a8">
    <w:name w:val="List Paragraph"/>
    <w:basedOn w:val="a"/>
    <w:uiPriority w:val="34"/>
    <w:qFormat/>
    <w:rsid w:val="00A268F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168</Words>
  <Characters>959</Characters>
  <Application>Microsoft Office Word</Application>
  <DocSecurity>0</DocSecurity>
  <Lines>7</Lines>
  <Paragraphs>2</Paragraphs>
  <ScaleCrop>false</ScaleCrop>
  <Company>My Company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耶穌的復活是基督教信仰的中心，為教會所宣揚信息的主要內容；因為「若基督沒有復活，我們所傳的便是枉然，你們所信的也是枉然</dc:title>
  <dc:creator>Customer</dc:creator>
  <cp:lastModifiedBy>admin</cp:lastModifiedBy>
  <cp:revision>17</cp:revision>
  <cp:lastPrinted>2012-04-07T09:25:00Z</cp:lastPrinted>
  <dcterms:created xsi:type="dcterms:W3CDTF">2021-04-08T05:28:00Z</dcterms:created>
  <dcterms:modified xsi:type="dcterms:W3CDTF">2021-04-08T05:40:00Z</dcterms:modified>
</cp:coreProperties>
</file>