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79" w:rsidRPr="00CB2379" w:rsidRDefault="00CB2379" w:rsidP="00CB2379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CB2379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神的信實與拯救</w:t>
      </w:r>
      <w:r w:rsidRPr="00CB2379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CB2379" w:rsidRPr="00CB2379" w:rsidRDefault="00CB2379" w:rsidP="00CB2379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CB2379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CB2379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CB2379" w:rsidRPr="00CB2379" w:rsidRDefault="00CB2379" w:rsidP="00CB2379">
      <w:pPr>
        <w:spacing w:beforeLines="50" w:before="180" w:afterLines="50" w:after="180"/>
        <w:rPr>
          <w:rFonts w:ascii="Times New Roman" w:eastAsia="新細明體" w:hAnsi="Times New Roman" w:cs="Times New Roman"/>
          <w:b/>
          <w:szCs w:val="24"/>
        </w:rPr>
      </w:pPr>
      <w:r w:rsidRPr="00CB2379">
        <w:rPr>
          <w:rFonts w:ascii="Times New Roman" w:eastAsia="新細明體" w:hAnsi="Times New Roman" w:cs="Times New Roman" w:hint="eastAsia"/>
          <w:b/>
          <w:szCs w:val="24"/>
        </w:rPr>
        <w:t>經文：出埃及記二</w:t>
      </w:r>
      <w:r w:rsidRPr="00CB2379">
        <w:rPr>
          <w:rFonts w:ascii="Times New Roman" w:eastAsia="新細明體" w:hAnsi="Times New Roman" w:cs="Times New Roman"/>
          <w:b/>
          <w:szCs w:val="24"/>
        </w:rPr>
        <w:t xml:space="preserve">24-25 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1.</w:t>
      </w:r>
      <w:r w:rsidRPr="00CB2379">
        <w:rPr>
          <w:rFonts w:ascii="Calibri" w:eastAsia="新細明體" w:hAnsi="Calibri" w:cs="Times New Roman" w:hint="eastAsia"/>
        </w:rPr>
        <w:t>從神學來看，《創世記》是論到敗壞，結束於「</w:t>
      </w:r>
      <w:r w:rsidRPr="00CB2379">
        <w:rPr>
          <w:rFonts w:ascii="標楷體" w:eastAsia="標楷體" w:hAnsi="標楷體" w:cs="Times New Roman" w:hint="eastAsia"/>
        </w:rPr>
        <w:t>收殮在棺材裏，停在埃及</w:t>
      </w:r>
      <w:r w:rsidRPr="00CB2379">
        <w:rPr>
          <w:rFonts w:ascii="Calibri" w:eastAsia="新細明體" w:hAnsi="Calibri" w:cs="Times New Roman" w:hint="eastAsia"/>
        </w:rPr>
        <w:t>」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創五十</w:t>
      </w:r>
      <w:r w:rsidRPr="00CB2379">
        <w:rPr>
          <w:rFonts w:ascii="Calibri" w:eastAsia="新細明體" w:hAnsi="Calibri" w:cs="Times New Roman"/>
        </w:rPr>
        <w:t>26)</w:t>
      </w:r>
      <w:r w:rsidRPr="00CB2379">
        <w:rPr>
          <w:rFonts w:ascii="Calibri" w:eastAsia="新細明體" w:hAnsi="Calibri" w:cs="Times New Roman" w:hint="eastAsia"/>
        </w:rPr>
        <w:t>，顯明人敗壞的結果是死亡；重在描述神子民個人的屬靈經歷。而《出埃及記》則論到救贖，不但記載神如何帶領以色列人出埃及，並且最後的結局是「</w:t>
      </w:r>
      <w:r w:rsidRPr="00CB2379">
        <w:rPr>
          <w:rFonts w:ascii="標楷體" w:eastAsia="標楷體" w:hAnsi="標楷體" w:cs="Times New Roman" w:hint="eastAsia"/>
        </w:rPr>
        <w:t>耶和華的榮光就充滿了帳幕</w:t>
      </w:r>
      <w:r w:rsidRPr="00CB2379">
        <w:rPr>
          <w:rFonts w:ascii="Calibri" w:eastAsia="新細明體" w:hAnsi="Calibri" w:cs="Times New Roman" w:hint="eastAsia"/>
        </w:rPr>
        <w:t>」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出四十</w:t>
      </w:r>
      <w:r w:rsidRPr="00CB2379">
        <w:rPr>
          <w:rFonts w:ascii="Calibri" w:eastAsia="新細明體" w:hAnsi="Calibri" w:cs="Times New Roman"/>
        </w:rPr>
        <w:t>34)</w:t>
      </w:r>
      <w:r w:rsidRPr="00CB2379">
        <w:rPr>
          <w:rFonts w:ascii="Calibri" w:eastAsia="新細明體" w:hAnsi="Calibri" w:cs="Times New Roman" w:hint="eastAsia"/>
        </w:rPr>
        <w:t>，說明救贖的結果，帶進上帝同在的榮耀；重在描繪神子民團體的屬靈經歷。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2.</w:t>
      </w:r>
      <w:r w:rsidRPr="00CB2379">
        <w:rPr>
          <w:rFonts w:ascii="Calibri" w:eastAsia="新細明體" w:hAnsi="Calibri" w:cs="Times New Roman" w:hint="eastAsia"/>
        </w:rPr>
        <w:t>隨著出埃及</w:t>
      </w:r>
      <w:r w:rsidRPr="00CB2379">
        <w:rPr>
          <w:rFonts w:ascii="MS Gothic" w:eastAsia="MS Gothic" w:hAnsi="MS Gothic" w:cs="MS Gothic" w:hint="eastAsia"/>
        </w:rPr>
        <w:t>​​</w:t>
      </w:r>
      <w:r w:rsidRPr="00CB2379">
        <w:rPr>
          <w:rFonts w:ascii="Calibri" w:eastAsia="新細明體" w:hAnsi="Calibri" w:cs="Times New Roman" w:hint="eastAsia"/>
        </w:rPr>
        <w:t>事件</w:t>
      </w:r>
      <w:r w:rsidRPr="00CB2379">
        <w:rPr>
          <w:rFonts w:ascii="新細明體" w:eastAsia="新細明體" w:hAnsi="新細明體" w:cs="新細明體" w:hint="eastAsia"/>
        </w:rPr>
        <w:t>的發展，神以不同的方式啟示祂的心意。故事由神</w:t>
      </w:r>
      <w:r w:rsidRPr="00CB2379">
        <w:rPr>
          <w:rFonts w:ascii="Calibri" w:eastAsia="新細明體" w:hAnsi="Calibri" w:cs="Times New Roman" w:hint="eastAsia"/>
        </w:rPr>
        <w:t>拯救</w:t>
      </w:r>
      <w:r w:rsidRPr="00CB2379">
        <w:rPr>
          <w:rFonts w:ascii="新細明體" w:eastAsia="新細明體" w:hAnsi="新細明體" w:cs="新細明體" w:hint="eastAsia"/>
        </w:rPr>
        <w:t>以色列人脫離在埃及所遭受的欺壓開始（一至十九章），這拯救為神的百姓帶來了當盡的責任（廿至四十章）。按</w:t>
      </w:r>
      <w:r w:rsidRPr="00CB2379">
        <w:rPr>
          <w:rFonts w:ascii="Calibri" w:eastAsia="新細明體" w:hAnsi="Calibri" w:cs="Times New Roman" w:hint="eastAsia"/>
        </w:rPr>
        <w:t>地理</w:t>
      </w:r>
      <w:r w:rsidRPr="00CB2379">
        <w:rPr>
          <w:rFonts w:ascii="新細明體" w:eastAsia="新細明體" w:hAnsi="新細明體" w:cs="新細明體" w:hint="eastAsia"/>
        </w:rPr>
        <w:t>而言，上半部的故事在</w:t>
      </w:r>
      <w:r w:rsidRPr="00CB2379">
        <w:rPr>
          <w:rFonts w:ascii="新細明體" w:eastAsia="新細明體" w:hAnsi="新細明體" w:cs="新細明體" w:hint="eastAsia"/>
          <w:u w:val="single"/>
        </w:rPr>
        <w:t>埃及</w:t>
      </w:r>
      <w:r w:rsidRPr="00CB2379">
        <w:rPr>
          <w:rFonts w:ascii="新細明體" w:eastAsia="新細明體" w:hAnsi="新細明體" w:cs="新細明體" w:hint="eastAsia"/>
        </w:rPr>
        <w:t>發生，而下半部的開始和終結是</w:t>
      </w:r>
      <w:r w:rsidRPr="00CB2379">
        <w:rPr>
          <w:rFonts w:ascii="Calibri" w:eastAsia="新細明體" w:hAnsi="Calibri" w:cs="Times New Roman" w:hint="eastAsia"/>
        </w:rPr>
        <w:t>在曠野的西乃山。整個故事的主題包括拯救、立約並神的同在。而上帝的拯救行動始於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根據</w:t>
      </w:r>
      <w:r w:rsidRPr="00CB2379">
        <w:rPr>
          <w:rFonts w:ascii="Calibri" w:eastAsia="新細明體" w:hAnsi="Calibri" w:cs="Times New Roman"/>
        </w:rPr>
        <w:t>)</w:t>
      </w:r>
      <w:r w:rsidRPr="00CB2379">
        <w:rPr>
          <w:rFonts w:ascii="Calibri" w:eastAsia="新細明體" w:hAnsi="Calibri" w:cs="Times New Roman" w:hint="eastAsia"/>
        </w:rPr>
        <w:t>二</w:t>
      </w:r>
      <w:r w:rsidRPr="00CB2379">
        <w:rPr>
          <w:rFonts w:ascii="Calibri" w:eastAsia="新細明體" w:hAnsi="Calibri" w:cs="Times New Roman"/>
        </w:rPr>
        <w:t>24-25</w:t>
      </w:r>
      <w:r w:rsidRPr="00CB2379">
        <w:rPr>
          <w:rFonts w:ascii="Calibri" w:eastAsia="新細明體" w:hAnsi="Calibri" w:cs="Times New Roman" w:hint="eastAsia"/>
        </w:rPr>
        <w:t>，祂記念與人所立的約，並祂的憐憫。</w:t>
      </w:r>
    </w:p>
    <w:p w:rsidR="00CB2379" w:rsidRPr="00CB2379" w:rsidRDefault="00CB2379" w:rsidP="00CB2379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B2379">
        <w:rPr>
          <w:rFonts w:ascii="Calibri" w:eastAsia="新細明體" w:hAnsi="Calibri" w:cs="Times New Roman" w:hint="eastAsia"/>
          <w:b/>
        </w:rPr>
        <w:t>一</w:t>
      </w:r>
      <w:r w:rsidRPr="00CB2379">
        <w:rPr>
          <w:rFonts w:ascii="新細明體" w:eastAsia="新細明體" w:hAnsi="新細明體" w:cs="Times New Roman" w:hint="eastAsia"/>
          <w:b/>
        </w:rPr>
        <w:t>、</w:t>
      </w:r>
      <w:r w:rsidRPr="00CB2379">
        <w:rPr>
          <w:rFonts w:ascii="Calibri" w:eastAsia="新細明體" w:hAnsi="Calibri" w:cs="Times New Roman" w:hint="eastAsia"/>
          <w:b/>
        </w:rPr>
        <w:t>神與人立約的歷史</w:t>
      </w:r>
      <w:r w:rsidRPr="00CB2379">
        <w:rPr>
          <w:rFonts w:ascii="Calibri" w:eastAsia="新細明體" w:hAnsi="Calibri" w:cs="Times New Roman"/>
          <w:b/>
        </w:rPr>
        <w:t xml:space="preserve"> 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1.</w:t>
      </w:r>
      <w:r w:rsidRPr="00CB2379">
        <w:rPr>
          <w:rFonts w:ascii="Calibri" w:eastAsia="新細明體" w:hAnsi="Calibri" w:cs="Times New Roman" w:hint="eastAsia"/>
        </w:rPr>
        <w:t>我們剛過完受難週和復活節，也舉行了聖餐式。主耶穌當時設立聖餐時，</w:t>
      </w:r>
      <w:r w:rsidRPr="00CB2379">
        <w:rPr>
          <w:rFonts w:ascii="標楷體" w:eastAsia="標楷體" w:hAnsi="標楷體" w:cs="Times New Roman" w:hint="eastAsia"/>
        </w:rPr>
        <w:t>飯後也照樣拿起杯來，說：這杯是用我血所立的新約，是為你們流出來的。(</w:t>
      </w:r>
      <w:r w:rsidRPr="00CB2379">
        <w:rPr>
          <w:rFonts w:ascii="新細明體" w:eastAsia="新細明體" w:hAnsi="新細明體" w:cs="Times New Roman" w:hint="eastAsia"/>
        </w:rPr>
        <w:t>路廿二20)既是</w:t>
      </w:r>
      <w:r w:rsidRPr="00CB2379">
        <w:rPr>
          <w:rFonts w:ascii="Calibri" w:eastAsia="新細明體" w:hAnsi="Calibri" w:cs="Times New Roman" w:hint="eastAsia"/>
        </w:rPr>
        <w:t>新</w:t>
      </w:r>
      <w:r w:rsidRPr="00CB2379">
        <w:rPr>
          <w:rFonts w:ascii="新細明體" w:eastAsia="新細明體" w:hAnsi="新細明體" w:cs="Times New Roman" w:hint="eastAsia"/>
        </w:rPr>
        <w:t>約，顯然有</w:t>
      </w:r>
      <w:r w:rsidRPr="00CB2379">
        <w:rPr>
          <w:rFonts w:ascii="Calibri" w:eastAsia="新細明體" w:hAnsi="Calibri" w:cs="Times New Roman" w:hint="eastAsia"/>
        </w:rPr>
        <w:t>舊</w:t>
      </w:r>
      <w:r w:rsidRPr="00CB2379">
        <w:rPr>
          <w:rFonts w:ascii="新細明體" w:eastAsia="新細明體" w:hAnsi="新細明體" w:cs="Times New Roman" w:hint="eastAsia"/>
        </w:rPr>
        <w:t>約，這不是指紙本的聖經，是</w:t>
      </w:r>
      <w:r w:rsidRPr="00CB2379">
        <w:rPr>
          <w:rFonts w:ascii="Calibri" w:eastAsia="新細明體" w:hAnsi="Calibri" w:cs="Times New Roman" w:hint="eastAsia"/>
        </w:rPr>
        <w:t>指神與人所立的約，就是神要人與祂來往的約定條件。舊約聖經中出現了幾個上帝與選民所立的「約」─亞伯阿罕之約、摩西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西乃山</w:t>
      </w:r>
      <w:r w:rsidRPr="00CB2379">
        <w:rPr>
          <w:rFonts w:ascii="Calibri" w:eastAsia="新細明體" w:hAnsi="Calibri" w:cs="Times New Roman"/>
        </w:rPr>
        <w:t>)</w:t>
      </w:r>
      <w:r w:rsidRPr="00CB2379">
        <w:rPr>
          <w:rFonts w:ascii="Calibri" w:eastAsia="新細明體" w:hAnsi="Calibri" w:cs="Times New Roman" w:hint="eastAsia"/>
        </w:rPr>
        <w:t>之約、巴勒斯坦之約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申命記</w:t>
      </w:r>
      <w:r w:rsidRPr="00CB2379">
        <w:rPr>
          <w:rFonts w:ascii="Calibri" w:eastAsia="新細明體" w:hAnsi="Calibri" w:cs="Times New Roman"/>
        </w:rPr>
        <w:t>)</w:t>
      </w:r>
      <w:r w:rsidRPr="00CB2379">
        <w:rPr>
          <w:rFonts w:ascii="Calibri" w:eastAsia="新細明體" w:hAnsi="Calibri" w:cs="Times New Roman" w:hint="eastAsia"/>
        </w:rPr>
        <w:t>、大衛之約。整體來說，在舊約時期，神與人來往的條件是依據「律法」，凡遵行律法的就蒙祝福，違背的受咒詛，律法只要求人、定罪人，沒有赦罪的恩典；新約時期，神與人來往是以「恩典」為條件，人得救是本乎恩因著信。舊約就像一張人像照片，只有外在的樣子；但是新約好像是人的實體，是有生命和一切生命的實際。這新約是耶穌基督親自所完成的，當主耶穌釘死在十字架上，流出寶血時，就與我們訂立新約。如今神與我們的關係就不是憑著守律法，乃在恩典之下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2.</w:t>
      </w:r>
      <w:r w:rsidRPr="00CB2379">
        <w:rPr>
          <w:rFonts w:ascii="Calibri" w:eastAsia="新細明體" w:hAnsi="Calibri" w:cs="Times New Roman" w:hint="eastAsia"/>
        </w:rPr>
        <w:t>在二</w:t>
      </w:r>
      <w:r w:rsidRPr="00CB2379">
        <w:rPr>
          <w:rFonts w:ascii="Calibri" w:eastAsia="新細明體" w:hAnsi="Calibri" w:cs="Times New Roman"/>
        </w:rPr>
        <w:t>24</w:t>
      </w:r>
      <w:r w:rsidRPr="00CB2379">
        <w:rPr>
          <w:rFonts w:ascii="Calibri" w:eastAsia="新細明體" w:hAnsi="Calibri" w:cs="Times New Roman" w:hint="eastAsia"/>
        </w:rPr>
        <w:t>……</w:t>
      </w:r>
      <w:r w:rsidRPr="00CB2379">
        <w:rPr>
          <w:rFonts w:ascii="標楷體" w:eastAsia="標楷體" w:hAnsi="標楷體" w:cs="Times New Roman" w:hint="eastAsia"/>
        </w:rPr>
        <w:t>記念祂與亞伯拉罕、以撒、雅各所立的約</w:t>
      </w:r>
      <w:r w:rsidRPr="00CB2379">
        <w:rPr>
          <w:rFonts w:ascii="Calibri" w:eastAsia="新細明體" w:hAnsi="Calibri" w:cs="Times New Roman" w:hint="eastAsia"/>
        </w:rPr>
        <w:t>。這是指著「亞伯拉罕之約」說的，這約的對象是亞伯拉罕和他的後裔，內容是上帝要作他們的上帝，他們要作祂的子民，以割禮作為記號。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創</w:t>
      </w:r>
      <w:r w:rsidRPr="00CB2379">
        <w:rPr>
          <w:rFonts w:ascii="Calibri" w:eastAsia="新細明體" w:hAnsi="Calibri" w:cs="Times New Roman"/>
        </w:rPr>
        <w:t>12,15,17</w:t>
      </w:r>
      <w:r w:rsidRPr="00CB2379">
        <w:rPr>
          <w:rFonts w:ascii="Calibri" w:eastAsia="新細明體" w:hAnsi="Calibri" w:cs="Times New Roman" w:hint="eastAsia"/>
        </w:rPr>
        <w:t>章</w:t>
      </w:r>
      <w:r w:rsidRPr="00CB2379">
        <w:rPr>
          <w:rFonts w:ascii="Calibri" w:eastAsia="新細明體" w:hAnsi="Calibri" w:cs="Times New Roman"/>
        </w:rPr>
        <w:t xml:space="preserve">) </w:t>
      </w:r>
      <w:r w:rsidRPr="00CB2379">
        <w:rPr>
          <w:rFonts w:ascii="Calibri" w:eastAsia="新細明體" w:hAnsi="Calibri" w:cs="Times New Roman" w:hint="eastAsia"/>
        </w:rPr>
        <w:t>這「約」有三個主要內容：</w:t>
      </w:r>
    </w:p>
    <w:p w:rsidR="00CB2379" w:rsidRPr="00CB2379" w:rsidRDefault="00CB2379" w:rsidP="00CB2379">
      <w:pPr>
        <w:spacing w:line="400" w:lineRule="exact"/>
        <w:ind w:leftChars="87" w:left="403" w:hangingChars="81" w:hanging="194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a.</w:t>
      </w:r>
      <w:r w:rsidRPr="00CB2379">
        <w:rPr>
          <w:rFonts w:ascii="Calibri" w:eastAsia="新細明體" w:hAnsi="Calibri" w:cs="Times New Roman" w:hint="eastAsia"/>
        </w:rPr>
        <w:t>土地的應許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創</w:t>
      </w:r>
      <w:r w:rsidRPr="00CB2379">
        <w:rPr>
          <w:rFonts w:ascii="Calibri" w:eastAsia="新細明體" w:hAnsi="Calibri" w:cs="Times New Roman"/>
        </w:rPr>
        <w:t>12:1)</w:t>
      </w:r>
      <w:r w:rsidRPr="00CB2379">
        <w:rPr>
          <w:rFonts w:ascii="Calibri" w:eastAsia="新細明體" w:hAnsi="Calibri" w:cs="Times New Roman" w:hint="eastAsia"/>
        </w:rPr>
        <w:t>。上帝呼召亞伯拉罕從迦勒底的吾珥之地出來，前往上帝要賜給他們的應許之地。上帝也預告了寄居在埃及受苦</w:t>
      </w:r>
      <w:r w:rsidRPr="00CB2379">
        <w:rPr>
          <w:rFonts w:ascii="Calibri" w:eastAsia="新細明體" w:hAnsi="Calibri" w:cs="Times New Roman"/>
        </w:rPr>
        <w:t>400</w:t>
      </w:r>
      <w:r w:rsidRPr="00CB2379">
        <w:rPr>
          <w:rFonts w:ascii="Calibri" w:eastAsia="新細明體" w:hAnsi="Calibri" w:cs="Times New Roman" w:hint="eastAsia"/>
        </w:rPr>
        <w:t>年，和出埃及的的事。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創十五</w:t>
      </w:r>
      <w:r w:rsidRPr="00CB2379">
        <w:rPr>
          <w:rFonts w:ascii="Calibri" w:eastAsia="新細明體" w:hAnsi="Calibri" w:cs="Times New Roman"/>
        </w:rPr>
        <w:t xml:space="preserve">13-14) </w:t>
      </w:r>
    </w:p>
    <w:p w:rsidR="00CB2379" w:rsidRPr="00CB2379" w:rsidRDefault="00CB2379" w:rsidP="00CB2379">
      <w:pPr>
        <w:spacing w:line="400" w:lineRule="exact"/>
        <w:ind w:leftChars="88" w:left="420" w:hangingChars="87" w:hanging="209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b.</w:t>
      </w:r>
      <w:r w:rsidRPr="00CB2379">
        <w:rPr>
          <w:rFonts w:ascii="Calibri" w:eastAsia="新細明體" w:hAnsi="Calibri" w:cs="Times New Roman" w:hint="eastAsia"/>
        </w:rPr>
        <w:t>後裔的應許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創</w:t>
      </w:r>
      <w:r w:rsidRPr="00CB2379">
        <w:rPr>
          <w:rFonts w:ascii="Calibri" w:eastAsia="新細明體" w:hAnsi="Calibri" w:cs="Times New Roman"/>
        </w:rPr>
        <w:t>12: 2)</w:t>
      </w:r>
      <w:r w:rsidRPr="00CB2379">
        <w:rPr>
          <w:rFonts w:ascii="Calibri" w:eastAsia="新細明體" w:hAnsi="Calibri" w:cs="Times New Roman" w:hint="eastAsia"/>
        </w:rPr>
        <w:t>。亞伯拉罕</w:t>
      </w:r>
      <w:r w:rsidRPr="00CB2379">
        <w:rPr>
          <w:rFonts w:ascii="Calibri" w:eastAsia="新細明體" w:hAnsi="Calibri" w:cs="Times New Roman"/>
        </w:rPr>
        <w:t>75</w:t>
      </w:r>
      <w:r w:rsidRPr="00CB2379">
        <w:rPr>
          <w:rFonts w:ascii="Calibri" w:eastAsia="新細明體" w:hAnsi="Calibri" w:cs="Times New Roman" w:hint="eastAsia"/>
        </w:rPr>
        <w:t>歲還沒有孩子，但被應許將有許多後裔，甚至成了國家。</w:t>
      </w:r>
    </w:p>
    <w:p w:rsidR="00CB2379" w:rsidRPr="00CB2379" w:rsidRDefault="00CB2379" w:rsidP="00CB2379">
      <w:pPr>
        <w:spacing w:line="400" w:lineRule="exact"/>
        <w:ind w:leftChars="88" w:left="420" w:hangingChars="87" w:hanging="209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c.</w:t>
      </w:r>
      <w:r w:rsidRPr="00CB2379">
        <w:rPr>
          <w:rFonts w:ascii="Calibri" w:eastAsia="新細明體" w:hAnsi="Calibri" w:cs="Times New Roman" w:hint="eastAsia"/>
        </w:rPr>
        <w:t>祝福和救贖的應許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創</w:t>
      </w:r>
      <w:r w:rsidRPr="00CB2379">
        <w:rPr>
          <w:rFonts w:ascii="Calibri" w:eastAsia="新細明體" w:hAnsi="Calibri" w:cs="Times New Roman"/>
        </w:rPr>
        <w:t>12:3)</w:t>
      </w:r>
      <w:r w:rsidRPr="00CB2379">
        <w:rPr>
          <w:rFonts w:ascii="Calibri" w:eastAsia="新細明體" w:hAnsi="Calibri" w:cs="Times New Roman" w:hint="eastAsia"/>
        </w:rPr>
        <w:t>。上帝應許祝福亞伯拉罕以及他的後裔，並成為地上萬族的祝福。所以經過一兩百年後，亞伯拉罕的後裔從十二個兒子繁衍出一個「以色列人」大家族，寄居埃及，但他們在埃及被欺負受苦了，上帝仍記得祂和亞伯拉罕的約定，所以主動出手開始鋪陳拯救的行動。這就是出埃及的起因，也逐步實現「亞伯拉罕之約」的內容。</w:t>
      </w:r>
    </w:p>
    <w:p w:rsidR="00CB2379" w:rsidRPr="00CB2379" w:rsidRDefault="00CB2379" w:rsidP="00CB2379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3.</w:t>
      </w:r>
      <w:r w:rsidRPr="00CB2379">
        <w:rPr>
          <w:rFonts w:ascii="Calibri" w:eastAsia="新細明體" w:hAnsi="Calibri" w:cs="Times New Roman" w:hint="eastAsia"/>
        </w:rPr>
        <w:t>上帝紀念祂與人所立的約，顯明上帝的關懷和不變的愛，即或到了雅各的後代，人口這麼眾多的以</w:t>
      </w:r>
      <w:r w:rsidRPr="00CB2379">
        <w:rPr>
          <w:rFonts w:ascii="Calibri" w:eastAsia="新細明體" w:hAnsi="Calibri" w:cs="Times New Roman" w:hint="eastAsia"/>
        </w:rPr>
        <w:lastRenderedPageBreak/>
        <w:t>色列人，或許有人忘了他們自己的身分，甚至也不清楚所信的是哪一位神，以至於摩西第一次要向以色列人介紹這位上帝，是這樣介紹的─</w:t>
      </w:r>
      <w:r w:rsidRPr="00CB2379">
        <w:rPr>
          <w:rFonts w:ascii="標楷體" w:eastAsia="標楷體" w:hAnsi="標楷體" w:cs="Times New Roman" w:hint="eastAsia"/>
        </w:rPr>
        <w:t>神又對摩西說：你要對以色列人這樣說：耶和華你們祖宗的上帝，就是亞伯拉罕的上帝，以撒的上帝，雅各的上帝，打發我到你這裡來</w:t>
      </w:r>
      <w:r w:rsidRPr="00CB2379">
        <w:rPr>
          <w:rFonts w:ascii="Calibri" w:eastAsia="新細明體" w:hAnsi="Calibri" w:cs="Times New Roman" w:hint="eastAsia"/>
        </w:rPr>
        <w:t>……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出三</w:t>
      </w:r>
      <w:r w:rsidRPr="00CB2379">
        <w:rPr>
          <w:rFonts w:ascii="Calibri" w:eastAsia="新細明體" w:hAnsi="Calibri" w:cs="Times New Roman"/>
        </w:rPr>
        <w:t>15)</w:t>
      </w:r>
      <w:r w:rsidRPr="00CB2379">
        <w:rPr>
          <w:rFonts w:ascii="Calibri" w:eastAsia="新細明體" w:hAnsi="Calibri" w:cs="Times New Roman" w:hint="eastAsia"/>
        </w:rPr>
        <w:t>。這位神是你們列祖的上帝，即或你們還不認識祂，但祂記得祂與人所立的約，也會繼續完成祂的計畫和工作，即使在全無希望的環境下，祂還是能夠起死回生，因為祂是創造天地大能的上帝，也是信實守約的神，對祂的百姓一路相挺照顧。從出埃及的過程到曠野沿路所發生的事件都彰顯著祂的恩典和能力。</w:t>
      </w:r>
    </w:p>
    <w:p w:rsidR="00CB2379" w:rsidRPr="00CB2379" w:rsidRDefault="00CB2379" w:rsidP="00CB2379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4.</w:t>
      </w:r>
      <w:r w:rsidRPr="00CB2379">
        <w:rPr>
          <w:rFonts w:ascii="Calibri" w:eastAsia="新細明體" w:hAnsi="Calibri" w:cs="Times New Roman" w:hint="eastAsia"/>
        </w:rPr>
        <w:t>成為上帝的子民，滿有上帝的同在，是真實的關係，是極堅固的守護網，不是束縛而是保護，這是極大的恩典。不管在舊約時代或新約時代，上帝與人立約，人有「約」的憑據，祂是我們的上帝，我們是上帝的子民，這關係亙古不變。</w:t>
      </w:r>
      <w:r w:rsidRPr="00CB2379">
        <w:rPr>
          <w:rFonts w:ascii="標楷體" w:eastAsia="標楷體" w:hAnsi="標楷體" w:cs="Times New Roman" w:hint="eastAsia"/>
        </w:rPr>
        <w:t>所以，你要知道耶和華－你的神，祂是神，是信實的神。祂向愛祂、守祂誡命的人守約施慈愛，直到千代；(</w:t>
      </w:r>
      <w:r w:rsidRPr="00CB2379">
        <w:rPr>
          <w:rFonts w:ascii="Calibri" w:eastAsia="新細明體" w:hAnsi="Calibri" w:cs="Times New Roman" w:hint="eastAsia"/>
        </w:rPr>
        <w:t>申命記七</w:t>
      </w:r>
      <w:r w:rsidRPr="00CB2379">
        <w:rPr>
          <w:rFonts w:ascii="Calibri" w:eastAsia="新細明體" w:hAnsi="Calibri" w:cs="Times New Roman"/>
        </w:rPr>
        <w:t>9)</w:t>
      </w:r>
      <w:r w:rsidRPr="00CB2379">
        <w:rPr>
          <w:rFonts w:ascii="Calibri" w:eastAsia="新細明體" w:hAnsi="Calibri" w:cs="Times New Roman" w:hint="eastAsia"/>
        </w:rPr>
        <w:t>在舊約時代是如此，在新約也是如此，</w:t>
      </w:r>
      <w:r w:rsidRPr="00CB2379">
        <w:rPr>
          <w:rFonts w:ascii="標楷體" w:eastAsia="標楷體" w:hAnsi="標楷體" w:cs="Times New Roman" w:hint="eastAsia"/>
        </w:rPr>
        <w:t>因為神的恩賜和選召，是沒有後悔的。</w:t>
      </w:r>
      <w:r w:rsidRPr="00CB2379">
        <w:rPr>
          <w:rFonts w:ascii="Calibri" w:eastAsia="新細明體" w:hAnsi="Calibri" w:cs="Times New Roman" w:hint="eastAsia"/>
        </w:rPr>
        <w:t>羅十一</w:t>
      </w:r>
      <w:r w:rsidRPr="00CB2379">
        <w:rPr>
          <w:rFonts w:ascii="Calibri" w:eastAsia="新細明體" w:hAnsi="Calibri" w:cs="Times New Roman"/>
        </w:rPr>
        <w:t>29</w:t>
      </w:r>
      <w:r w:rsidRPr="00CB2379">
        <w:rPr>
          <w:rFonts w:ascii="Calibri" w:eastAsia="新細明體" w:hAnsi="Calibri" w:cs="Times New Roman" w:hint="eastAsia"/>
        </w:rPr>
        <w:t>因信耶穌的救贖之工，就得能作神的兒女，這是上帝的恩典，永不改變。除非人選擇毀約，不想當祂的子民，事實上，祂總是信實可靠保守履行和人所立的「約」。</w:t>
      </w:r>
    </w:p>
    <w:p w:rsidR="00CB2379" w:rsidRPr="00CB2379" w:rsidRDefault="00CB2379" w:rsidP="00CB2379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B2379">
        <w:rPr>
          <w:rFonts w:ascii="Calibri" w:eastAsia="新細明體" w:hAnsi="Calibri" w:cs="Times New Roman" w:hint="eastAsia"/>
          <w:b/>
        </w:rPr>
        <w:t>二、神對人的拯救行動</w:t>
      </w:r>
      <w:r w:rsidRPr="00CB2379">
        <w:rPr>
          <w:rFonts w:ascii="Calibri" w:eastAsia="新細明體" w:hAnsi="Calibri" w:cs="Times New Roman"/>
          <w:b/>
        </w:rPr>
        <w:t xml:space="preserve"> 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1.</w:t>
      </w:r>
      <w:r w:rsidRPr="00CB2379">
        <w:rPr>
          <w:rFonts w:ascii="Calibri" w:eastAsia="新細明體" w:hAnsi="Calibri" w:cs="Times New Roman" w:hint="eastAsia"/>
        </w:rPr>
        <w:t>在出埃及記中，埃及是一個壓迫的地方；但在創世記中，埃及是一個好客的地方，在那裏神及時的興起約瑟，藉由他可以保全亞伯拉罕後裔─雅各家族七十人的性命，也使埃及平安度過七年的饑荒危機。這非常符合「亞伯拉罕之約」的承諾─上帝要賜福亞伯拉罕，叫他的名爲大，也讓別人因他得福，並通過亞伯拉罕賜福地上萬族。出埃及記一開始便追溯雅各家在埃及地繁衍的歷史。以色列民族飽受從法老而來的壓迫，慘遭苦待，但人口卻繼續生長繁衍，（摩西領以色列人出埃及的時候單是男丁就已經有六十萬人），暗示神正在祝福他們。這情況逼得法老採取殺男嬰的措施來阻止他們的人口急劇膨脹，可是，原本要成為殺人兇手的收生婆，卻因敬畏神而變成了以色列男嬰的救命恩人。繼而摩西出生在這殺男嬰政策的年代，卻巧妙地住進埃及王宮，儼然像個埃及王子，後又戲劇性地逃亡，在曠野被選召成為帶領以色列人出埃及的領導者。這些的歷史故事的轉折透露出上帝拯救的手已默默地進行著。在人還不知大難臨頭的時候，上帝已巧妙安排著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2.</w:t>
      </w:r>
      <w:r w:rsidRPr="00CB2379">
        <w:rPr>
          <w:rFonts w:ascii="Calibri" w:eastAsia="新細明體" w:hAnsi="Calibri" w:cs="Times New Roman" w:hint="eastAsia"/>
        </w:rPr>
        <w:t>即或以色列人的男嬰面臨着被滅絕的危機，以色列人的數目照樣增多，說明了神的祝福，也顯出上帝拯救的行動何等真實。</w:t>
      </w:r>
      <w:r w:rsidRPr="00CB2379">
        <w:rPr>
          <w:rFonts w:ascii="標楷體" w:eastAsia="標楷體" w:hAnsi="標楷體" w:cs="Times New Roman" w:hint="eastAsia"/>
        </w:rPr>
        <w:t>上帝聽見他們的哀聲，就記念祂與亞伯拉罕、以撒、雅各所立的約。上帝看顧以色列人，也知道他們的苦情。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二</w:t>
      </w:r>
      <w:r w:rsidRPr="00CB2379">
        <w:rPr>
          <w:rFonts w:ascii="Calibri" w:eastAsia="新細明體" w:hAnsi="Calibri" w:cs="Times New Roman"/>
        </w:rPr>
        <w:t xml:space="preserve">24-25) </w:t>
      </w:r>
      <w:r w:rsidRPr="00CB2379">
        <w:rPr>
          <w:rFonts w:ascii="Calibri" w:eastAsia="新細明體" w:hAnsi="Calibri" w:cs="Times New Roman" w:hint="eastAsia"/>
        </w:rPr>
        <w:t>說明了耶和華上帝是活神，是有行動作為的神，祂是施行拯救的神。上帝的拯救遠在出埃及記之前已經存在，從亞當、挪亞、羅得到亞伯拉罕的故事都有拯救的信息。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3.</w:t>
      </w:r>
      <w:r w:rsidRPr="00CB2379">
        <w:rPr>
          <w:rFonts w:ascii="Calibri" w:eastAsia="新細明體" w:hAnsi="Calibri" w:cs="Times New Roman" w:hint="eastAsia"/>
        </w:rPr>
        <w:t>尤其以色列人都清楚自己列祖─亞伯拉罕、以撒、雅各的生平事蹟。他們都不完美，但他們是上帝揀選的人，這個關係永遠存在。上帝的手總是介入在他們的危機中，使他們絕處逢生。亞伯拉罕因為自身安全，欺騙埃及法老和非利士亞比米勒，這兩次老婆撒拉險些變成別人的，上帝卻讓他平安離開且多得財富；他身陷毀約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沒有應許之子─後裔</w:t>
      </w:r>
      <w:r w:rsidRPr="00CB2379">
        <w:rPr>
          <w:rFonts w:ascii="Calibri" w:eastAsia="新細明體" w:hAnsi="Calibri" w:cs="Times New Roman"/>
        </w:rPr>
        <w:t>)</w:t>
      </w:r>
      <w:r w:rsidRPr="00CB2379">
        <w:rPr>
          <w:rFonts w:ascii="Calibri" w:eastAsia="新細明體" w:hAnsi="Calibri" w:cs="Times New Roman" w:hint="eastAsia"/>
        </w:rPr>
        <w:t>的危機而不自知。上帝使他在</w:t>
      </w:r>
      <w:r w:rsidRPr="00CB2379">
        <w:rPr>
          <w:rFonts w:ascii="Calibri" w:eastAsia="新細明體" w:hAnsi="Calibri" w:cs="Times New Roman"/>
        </w:rPr>
        <w:t>100</w:t>
      </w:r>
      <w:r w:rsidRPr="00CB2379">
        <w:rPr>
          <w:rFonts w:ascii="Calibri" w:eastAsia="新細明體" w:hAnsi="Calibri" w:cs="Times New Roman" w:hint="eastAsia"/>
        </w:rPr>
        <w:t>歲高齡得了應許之子以撒；以撒也學了父親欺騙伎倆，老婆差點也變成別人的，上帝還是保守他平安離開；雅</w:t>
      </w:r>
      <w:r w:rsidRPr="00CB2379">
        <w:rPr>
          <w:rFonts w:ascii="Calibri" w:eastAsia="新細明體" w:hAnsi="Calibri" w:cs="Times New Roman" w:hint="eastAsia"/>
        </w:rPr>
        <w:lastRenderedPageBreak/>
        <w:t>各欺騙父親和哥哥詐取長子的祝福，上帝還是保守他在岳父拉班的家中，雖遭受嚴苛的對待，還是得了十二個兒子和及豐富的產業；而雅各最寶貝的兒子約瑟被他的兄長們賣至埃及，他以為寶貝兒子死了極度悲傷絕望；及至大飢荒，才有機會再見到約瑟，全家移民到埃及受到禮遇，在埃及一住住了</w:t>
      </w:r>
      <w:r w:rsidRPr="00CB2379">
        <w:rPr>
          <w:rFonts w:ascii="Calibri" w:eastAsia="新細明體" w:hAnsi="Calibri" w:cs="Times New Roman"/>
        </w:rPr>
        <w:t>400</w:t>
      </w:r>
      <w:r w:rsidRPr="00CB2379">
        <w:rPr>
          <w:rFonts w:ascii="Calibri" w:eastAsia="新細明體" w:hAnsi="Calibri" w:cs="Times New Roman" w:hint="eastAsia"/>
        </w:rPr>
        <w:t>多年，成了一個民族─以色列人。在這些歷史事件中，我們看得到上帝拯救的行動。在當下，人未必知道上帝已經在進行拯救中。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4.</w:t>
      </w:r>
      <w:r w:rsidRPr="00CB2379">
        <w:rPr>
          <w:rFonts w:ascii="Calibri" w:eastAsia="新細明體" w:hAnsi="Calibri" w:cs="Times New Roman" w:hint="eastAsia"/>
        </w:rPr>
        <w:t>亞伯拉罕、以撒、雅各是以色列人的「列祖」，上帝親自說祂記念與這些列祖所立的約，重申自與亞伯拉罕立約以來，祂始終保守亞伯拉罕和他的後代以撒、雅各、到現在的以色列人。上帝與祂所揀選的人的關係是一貫延續的，是恆久不變的。這位神絕不反復無常，過去如何真實現在仍是真實。我們所信的上帝是活在人所經歷的事件中，所以整本聖經，舊約中歷史記述就佔了</w:t>
      </w:r>
      <w:r w:rsidRPr="00CB2379">
        <w:rPr>
          <w:rFonts w:ascii="Calibri" w:eastAsia="新細明體" w:hAnsi="Calibri" w:cs="Times New Roman"/>
        </w:rPr>
        <w:t>2/3</w:t>
      </w:r>
      <w:r w:rsidRPr="00CB2379">
        <w:rPr>
          <w:rFonts w:ascii="Calibri" w:eastAsia="新細明體" w:hAnsi="Calibri" w:cs="Times New Roman" w:hint="eastAsia"/>
        </w:rPr>
        <w:t>，新約的歷史佔了</w:t>
      </w:r>
      <w:r w:rsidRPr="00CB2379">
        <w:rPr>
          <w:rFonts w:ascii="Calibri" w:eastAsia="新細明體" w:hAnsi="Calibri" w:cs="Times New Roman"/>
        </w:rPr>
        <w:t>1/2</w:t>
      </w:r>
      <w:r w:rsidRPr="00CB2379">
        <w:rPr>
          <w:rFonts w:ascii="Calibri" w:eastAsia="新細明體" w:hAnsi="Calibri" w:cs="Times New Roman" w:hint="eastAsia"/>
        </w:rPr>
        <w:t>。我們的信仰不是「基於感覺的宗教」，而是「基於事實的宗教」，它不是哲學理論、也不是玄學思想、更不是神祕宗教，祂在人的歷史中一直在作事，以拯救行動守護祂的子民。</w:t>
      </w:r>
      <w:r w:rsidRPr="00CB2379">
        <w:rPr>
          <w:rFonts w:ascii="Calibri" w:eastAsia="新細明體" w:hAnsi="Calibri" w:cs="Times New Roman"/>
        </w:rPr>
        <w:t xml:space="preserve"> </w:t>
      </w:r>
    </w:p>
    <w:p w:rsidR="00CB2379" w:rsidRPr="00CB2379" w:rsidRDefault="00CB2379" w:rsidP="00CB2379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CB2379">
        <w:rPr>
          <w:rFonts w:ascii="Calibri" w:eastAsia="新細明體" w:hAnsi="Calibri" w:cs="Times New Roman" w:hint="eastAsia"/>
          <w:b/>
        </w:rPr>
        <w:t>結</w:t>
      </w:r>
      <w:r w:rsidRPr="00CB2379">
        <w:rPr>
          <w:rFonts w:ascii="Calibri" w:eastAsia="新細明體" w:hAnsi="Calibri" w:cs="Times New Roman"/>
          <w:b/>
        </w:rPr>
        <w:t xml:space="preserve"> </w:t>
      </w:r>
      <w:r w:rsidRPr="00CB2379">
        <w:rPr>
          <w:rFonts w:ascii="Calibri" w:eastAsia="新細明體" w:hAnsi="Calibri" w:cs="Times New Roman" w:hint="eastAsia"/>
          <w:b/>
        </w:rPr>
        <w:t>論：</w:t>
      </w:r>
    </w:p>
    <w:p w:rsidR="00CB2379" w:rsidRPr="00CB2379" w:rsidRDefault="00CB2379" w:rsidP="00CB2379">
      <w:pPr>
        <w:spacing w:line="400" w:lineRule="exact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 w:hint="eastAsia"/>
        </w:rPr>
        <w:t>從出埃及記的歷史過程中，我們認識這位信實守約和施行拯救的上帝；今天的我們也藉由耶穌基督與祂立約，成了祂的子民，那麼至少有三件事是確定的。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1.</w:t>
      </w:r>
      <w:r w:rsidRPr="00CB2379">
        <w:rPr>
          <w:rFonts w:ascii="Calibri" w:eastAsia="新細明體" w:hAnsi="Calibri" w:cs="Times New Roman" w:hint="eastAsia"/>
        </w:rPr>
        <w:t>身份永不變─作神的兒女</w:t>
      </w:r>
      <w:r w:rsidRPr="00CB2379">
        <w:rPr>
          <w:rFonts w:ascii="Calibri" w:eastAsia="新細明體" w:hAnsi="Calibri" w:cs="Times New Roman"/>
        </w:rPr>
        <w:t>/</w:t>
      </w:r>
      <w:r w:rsidRPr="00CB2379">
        <w:rPr>
          <w:rFonts w:ascii="Calibri" w:eastAsia="新細明體" w:hAnsi="Calibri" w:cs="Times New Roman" w:hint="eastAsia"/>
        </w:rPr>
        <w:t>子民，你應該有極大的安全感，相信祂的同在和拯救一直都在。不在於你表現得有多好，或有感覺到祂的存在，只在於你對祂的相信，相信祂已完成的救贖工作。從你決志相信祂，認罪悔改歸入祂的名下，持續以信心跟隨祂，你永遠就是祂的兒女</w:t>
      </w:r>
      <w:r w:rsidRPr="00CB2379">
        <w:rPr>
          <w:rFonts w:ascii="Calibri" w:eastAsia="新細明體" w:hAnsi="Calibri" w:cs="Times New Roman"/>
        </w:rPr>
        <w:t>/</w:t>
      </w:r>
      <w:r w:rsidRPr="00CB2379">
        <w:rPr>
          <w:rFonts w:ascii="Calibri" w:eastAsia="新細明體" w:hAnsi="Calibri" w:cs="Times New Roman" w:hint="eastAsia"/>
        </w:rPr>
        <w:t>子民。祂一直記得祂與你所立的約。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2.</w:t>
      </w:r>
      <w:r w:rsidRPr="00CB2379">
        <w:rPr>
          <w:rFonts w:ascii="Calibri" w:eastAsia="新細明體" w:hAnsi="Calibri" w:cs="Times New Roman" w:hint="eastAsia"/>
        </w:rPr>
        <w:t>困境有盼望─</w:t>
      </w:r>
      <w:r w:rsidRPr="00CB2379">
        <w:rPr>
          <w:rFonts w:ascii="Calibri" w:eastAsia="新細明體" w:hAnsi="Calibri" w:cs="Times New Roman"/>
        </w:rPr>
        <w:t>v.24-25</w:t>
      </w:r>
      <w:r w:rsidRPr="00CB2379">
        <w:rPr>
          <w:rFonts w:ascii="Calibri" w:eastAsia="新細明體" w:hAnsi="Calibri" w:cs="Times New Roman" w:hint="eastAsia"/>
        </w:rPr>
        <w:t>祂聽見哀聲、祂看顧祂的百姓、祂知道祂們的苦情。這位上帝不是袖手旁觀的上帝，祂主動介入你的困境，祂知道你一切的苦情，祂必然採取行動。因為你是祂的兒女。有時連你自己都還不知道的事，祂都已有準備行動了。</w:t>
      </w:r>
    </w:p>
    <w:p w:rsidR="00CB2379" w:rsidRPr="00CB2379" w:rsidRDefault="00CB2379" w:rsidP="00CB2379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/>
        </w:rPr>
        <w:t>3.</w:t>
      </w:r>
      <w:r w:rsidRPr="00CB2379">
        <w:rPr>
          <w:rFonts w:ascii="Calibri" w:eastAsia="新細明體" w:hAnsi="Calibri" w:cs="Times New Roman" w:hint="eastAsia"/>
        </w:rPr>
        <w:t>禱告不落空─“上帝信實守約”出現在舊約的次數，超過一半是在舊約的詩篇裡。因為以色列人對禱告的把握是牢牢抓住主的信實守約的屬性。</w:t>
      </w:r>
      <w:r w:rsidRPr="00CB2379">
        <w:rPr>
          <w:rFonts w:ascii="標楷體" w:eastAsia="標楷體" w:hAnsi="標楷體" w:cs="Times New Roman" w:hint="eastAsia"/>
        </w:rPr>
        <w:t>耶和華啊，求你聽我的禱告，留心聽我的懇求，憑你的信實和公義應允我</w:t>
      </w:r>
      <w:r w:rsidRPr="00CB2379">
        <w:rPr>
          <w:rFonts w:ascii="Calibri" w:eastAsia="新細明體" w:hAnsi="Calibri" w:cs="Times New Roman" w:hint="eastAsia"/>
        </w:rPr>
        <w:t>。</w:t>
      </w:r>
      <w:r w:rsidRPr="00CB2379">
        <w:rPr>
          <w:rFonts w:ascii="Calibri" w:eastAsia="新細明體" w:hAnsi="Calibri" w:cs="Times New Roman"/>
        </w:rPr>
        <w:t>(</w:t>
      </w:r>
      <w:r w:rsidRPr="00CB2379">
        <w:rPr>
          <w:rFonts w:ascii="Calibri" w:eastAsia="新細明體" w:hAnsi="Calibri" w:cs="Times New Roman" w:hint="eastAsia"/>
        </w:rPr>
        <w:t>詩</w:t>
      </w:r>
      <w:r w:rsidRPr="00CB2379">
        <w:rPr>
          <w:rFonts w:ascii="Calibri" w:eastAsia="新細明體" w:hAnsi="Calibri" w:cs="Times New Roman"/>
        </w:rPr>
        <w:t>143:1)</w:t>
      </w:r>
      <w:r w:rsidRPr="00CB2379">
        <w:rPr>
          <w:rFonts w:ascii="Calibri" w:eastAsia="新細明體" w:hAnsi="Calibri" w:cs="Times New Roman" w:hint="eastAsia"/>
        </w:rPr>
        <w:t>這位守約的上帝依然存在，現在，因耶穌基督與我們立了新約，我們的禱告不僅因為上帝的信實守約，還奉基督的名禱告，有祂作中保，更有聖靈聖靈說不出的嘆息為我們禱告，至少有三重保障，有更多恩典。</w:t>
      </w:r>
      <w:r w:rsidRPr="00CB2379">
        <w:rPr>
          <w:rFonts w:ascii="標楷體" w:eastAsia="標楷體" w:hAnsi="標楷體" w:cs="Times New Roman" w:hint="eastAsia"/>
        </w:rPr>
        <w:t>所以我們只管坦然無懼地來到施恩的寶座前，為要得憐恤，蒙恩惠，做隨時的幫助。</w:t>
      </w:r>
      <w:r w:rsidRPr="00CB2379">
        <w:rPr>
          <w:rFonts w:ascii="Calibri" w:eastAsia="新細明體" w:hAnsi="Calibri" w:cs="Times New Roman" w:hint="eastAsia"/>
        </w:rPr>
        <w:t>來四</w:t>
      </w:r>
      <w:r w:rsidRPr="00CB2379">
        <w:rPr>
          <w:rFonts w:ascii="Calibri" w:eastAsia="新細明體" w:hAnsi="Calibri" w:cs="Times New Roman"/>
        </w:rPr>
        <w:t xml:space="preserve">16 </w:t>
      </w:r>
    </w:p>
    <w:p w:rsidR="00CB2379" w:rsidRPr="00CB2379" w:rsidRDefault="00CB2379" w:rsidP="00CB2379">
      <w:pPr>
        <w:spacing w:line="400" w:lineRule="exact"/>
        <w:ind w:leftChars="81" w:left="194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 w:hint="eastAsia"/>
        </w:rPr>
        <w:t>神是信實的，祂持續地拯救與賜福祂的百姓</w:t>
      </w:r>
      <w:r w:rsidRPr="00CB2379">
        <w:rPr>
          <w:rFonts w:ascii="Calibri" w:eastAsia="新細明體" w:hAnsi="Calibri" w:cs="Times New Roman"/>
        </w:rPr>
        <w:t xml:space="preserve"> </w:t>
      </w:r>
    </w:p>
    <w:p w:rsidR="00CB2379" w:rsidRPr="00CB2379" w:rsidRDefault="00CB2379" w:rsidP="00CB2379">
      <w:pPr>
        <w:spacing w:line="400" w:lineRule="exact"/>
        <w:ind w:leftChars="81" w:left="194"/>
        <w:rPr>
          <w:rFonts w:ascii="Calibri" w:eastAsia="新細明體" w:hAnsi="Calibri" w:cs="Times New Roman"/>
        </w:rPr>
      </w:pPr>
      <w:r w:rsidRPr="00CB2379">
        <w:rPr>
          <w:rFonts w:ascii="Calibri" w:eastAsia="新細明體" w:hAnsi="Calibri" w:cs="Times New Roman" w:hint="eastAsia"/>
        </w:rPr>
        <w:t>屬神的兒女當安心！當稱頌神！</w:t>
      </w:r>
    </w:p>
    <w:p w:rsidR="00CB2379" w:rsidRPr="00CB2379" w:rsidRDefault="00CB2379" w:rsidP="00CB2379">
      <w:pPr>
        <w:widowControl/>
        <w:shd w:val="clear" w:color="auto" w:fill="FFFFFF"/>
        <w:spacing w:line="320" w:lineRule="exact"/>
        <w:jc w:val="center"/>
        <w:rPr>
          <w:rFonts w:hint="eastAsia"/>
        </w:rPr>
      </w:pPr>
      <w:r w:rsidRPr="00CB2379">
        <w:rPr>
          <w:rFonts w:ascii="Times New Roman" w:eastAsia="新細明體" w:hAnsi="Times New Roman" w:cs="Times New Roman"/>
          <w:sz w:val="18"/>
          <w:szCs w:val="18"/>
        </w:rPr>
        <w:t xml:space="preserve">                                                ( 2021/04/11 </w:t>
      </w:r>
      <w:r w:rsidRPr="00CB2379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CB2379">
        <w:rPr>
          <w:rFonts w:ascii="Times New Roman" w:eastAsia="新細明體" w:hAnsi="Times New Roman" w:cs="Times New Roman"/>
          <w:sz w:val="18"/>
          <w:szCs w:val="18"/>
        </w:rPr>
        <w:t xml:space="preserve"> )  </w:t>
      </w:r>
    </w:p>
    <w:p w:rsidR="00235194" w:rsidRPr="00291577" w:rsidRDefault="00235194" w:rsidP="00291577">
      <w:bookmarkStart w:id="0" w:name="_GoBack"/>
      <w:bookmarkEnd w:id="0"/>
    </w:p>
    <w:sectPr w:rsidR="00235194" w:rsidRPr="00291577" w:rsidSect="00834D20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88B" w:rsidRDefault="005E788B" w:rsidP="008C0613">
      <w:r>
        <w:separator/>
      </w:r>
    </w:p>
  </w:endnote>
  <w:endnote w:type="continuationSeparator" w:id="0">
    <w:p w:rsidR="005E788B" w:rsidRDefault="005E788B" w:rsidP="008C0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10232511-FC1A-4481-B726-6B9DBA63730A}"/>
    <w:embedBold r:id="rId2" w:subsetted="1" w:fontKey="{7752FAD1-BDA5-407E-A330-9D552DAFE0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6E17D5C7-8E12-4392-B6CC-608BC4BD0F92}"/>
    <w:embedBold r:id="rId4" w:subsetted="1" w:fontKey="{9FBE6353-EFD7-4E0C-90C7-D17046664AD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BD1D779A-6D6B-402C-AA28-7D979165DDF4}"/>
    <w:embedBold r:id="rId6" w:subsetted="1" w:fontKey="{2320782D-0891-4D7D-827C-1D04F1CC0D8F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3FC5B0C9-2831-406B-9426-364253F6019D}"/>
    <w:embedBold r:id="rId8" w:subsetted="1" w:fontKey="{67AA19B0-E2E1-4C55-A7DF-398098D426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23C4BFED-0564-4D53-A0C2-AD9BC931AB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0B661624-6774-4534-9475-1282766714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79" w:rsidRPr="00CB2379" w:rsidRDefault="00CB2379" w:rsidP="00CB2379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CB2379" w:rsidRPr="00CB2379" w:rsidRDefault="00CB2379" w:rsidP="00CB2379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CB2379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CB2379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CB2379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CB2379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CB2379">
      <w:rPr>
        <w:sz w:val="20"/>
        <w:szCs w:val="20"/>
      </w:rPr>
      <w:fldChar w:fldCharType="begin"/>
    </w:r>
    <w:r w:rsidRPr="00CB2379">
      <w:rPr>
        <w:rFonts w:ascii="Times New Roman" w:eastAsia="新細明體" w:hAnsi="Times New Roman"/>
        <w:sz w:val="20"/>
        <w:szCs w:val="20"/>
      </w:rPr>
      <w:instrText>PAGE   \* MERGEFORMAT</w:instrText>
    </w:r>
    <w:r w:rsidRPr="00CB2379">
      <w:rPr>
        <w:sz w:val="20"/>
        <w:szCs w:val="20"/>
      </w:rPr>
      <w:fldChar w:fldCharType="separate"/>
    </w:r>
    <w:r w:rsidRPr="00CB2379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CB2379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88B" w:rsidRDefault="005E788B" w:rsidP="008C0613">
      <w:r>
        <w:separator/>
      </w:r>
    </w:p>
  </w:footnote>
  <w:footnote w:type="continuationSeparator" w:id="0">
    <w:p w:rsidR="005E788B" w:rsidRDefault="005E788B" w:rsidP="008C06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1604E"/>
    <w:multiLevelType w:val="hybridMultilevel"/>
    <w:tmpl w:val="9992261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785F0F"/>
    <w:multiLevelType w:val="multilevel"/>
    <w:tmpl w:val="08D4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44976"/>
    <w:multiLevelType w:val="multilevel"/>
    <w:tmpl w:val="13562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BF3E93"/>
    <w:multiLevelType w:val="multilevel"/>
    <w:tmpl w:val="7B606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C9432E"/>
    <w:multiLevelType w:val="multilevel"/>
    <w:tmpl w:val="FD28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6D623B"/>
    <w:multiLevelType w:val="hybridMultilevel"/>
    <w:tmpl w:val="03B46E98"/>
    <w:lvl w:ilvl="0" w:tplc="B0483B58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6">
    <w:nsid w:val="50C90439"/>
    <w:multiLevelType w:val="multilevel"/>
    <w:tmpl w:val="37B2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FB55E0"/>
    <w:multiLevelType w:val="hybridMultilevel"/>
    <w:tmpl w:val="91C83D98"/>
    <w:lvl w:ilvl="0" w:tplc="AD7014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6BB70C3E"/>
    <w:multiLevelType w:val="hybridMultilevel"/>
    <w:tmpl w:val="4498F5FA"/>
    <w:lvl w:ilvl="0" w:tplc="55422B3E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20"/>
    <w:rsid w:val="00033B1D"/>
    <w:rsid w:val="00063A77"/>
    <w:rsid w:val="00072BAE"/>
    <w:rsid w:val="00122760"/>
    <w:rsid w:val="0018267D"/>
    <w:rsid w:val="001C0813"/>
    <w:rsid w:val="001E108E"/>
    <w:rsid w:val="001F7CD4"/>
    <w:rsid w:val="00216A5A"/>
    <w:rsid w:val="00235194"/>
    <w:rsid w:val="00261196"/>
    <w:rsid w:val="00291577"/>
    <w:rsid w:val="002948B7"/>
    <w:rsid w:val="002A3C06"/>
    <w:rsid w:val="002B06EE"/>
    <w:rsid w:val="002C79D2"/>
    <w:rsid w:val="003173FB"/>
    <w:rsid w:val="003513C1"/>
    <w:rsid w:val="00391784"/>
    <w:rsid w:val="003A7928"/>
    <w:rsid w:val="003E117A"/>
    <w:rsid w:val="0040757F"/>
    <w:rsid w:val="00465C23"/>
    <w:rsid w:val="0047063A"/>
    <w:rsid w:val="0049539E"/>
    <w:rsid w:val="005350E0"/>
    <w:rsid w:val="0056474D"/>
    <w:rsid w:val="00565315"/>
    <w:rsid w:val="005D574B"/>
    <w:rsid w:val="005E788B"/>
    <w:rsid w:val="005F71CB"/>
    <w:rsid w:val="00601036"/>
    <w:rsid w:val="00625694"/>
    <w:rsid w:val="006C2752"/>
    <w:rsid w:val="006F58AB"/>
    <w:rsid w:val="007365D5"/>
    <w:rsid w:val="00782EA3"/>
    <w:rsid w:val="007E766A"/>
    <w:rsid w:val="00801BCC"/>
    <w:rsid w:val="00820680"/>
    <w:rsid w:val="00834D20"/>
    <w:rsid w:val="008455F7"/>
    <w:rsid w:val="00851F40"/>
    <w:rsid w:val="00885BB0"/>
    <w:rsid w:val="00886517"/>
    <w:rsid w:val="008C0613"/>
    <w:rsid w:val="008F1D69"/>
    <w:rsid w:val="00915D1F"/>
    <w:rsid w:val="00950201"/>
    <w:rsid w:val="00955ACD"/>
    <w:rsid w:val="00981173"/>
    <w:rsid w:val="0098346A"/>
    <w:rsid w:val="009C61AC"/>
    <w:rsid w:val="009C7AFB"/>
    <w:rsid w:val="009D073D"/>
    <w:rsid w:val="009D3160"/>
    <w:rsid w:val="009E20F8"/>
    <w:rsid w:val="00A557E1"/>
    <w:rsid w:val="00AB54D9"/>
    <w:rsid w:val="00B1612A"/>
    <w:rsid w:val="00B635C4"/>
    <w:rsid w:val="00B83058"/>
    <w:rsid w:val="00BA4387"/>
    <w:rsid w:val="00BA4429"/>
    <w:rsid w:val="00BF186F"/>
    <w:rsid w:val="00C114D4"/>
    <w:rsid w:val="00C301EE"/>
    <w:rsid w:val="00C40E45"/>
    <w:rsid w:val="00C52C9A"/>
    <w:rsid w:val="00C562EA"/>
    <w:rsid w:val="00C63020"/>
    <w:rsid w:val="00C70B85"/>
    <w:rsid w:val="00C76E26"/>
    <w:rsid w:val="00CB2379"/>
    <w:rsid w:val="00D95337"/>
    <w:rsid w:val="00DB0E03"/>
    <w:rsid w:val="00DB35D3"/>
    <w:rsid w:val="00DB5A56"/>
    <w:rsid w:val="00DC5FC2"/>
    <w:rsid w:val="00DD2ABF"/>
    <w:rsid w:val="00DD3FE0"/>
    <w:rsid w:val="00DE1AA3"/>
    <w:rsid w:val="00DE25AD"/>
    <w:rsid w:val="00E3013C"/>
    <w:rsid w:val="00E63593"/>
    <w:rsid w:val="00ED0E01"/>
    <w:rsid w:val="00F705CF"/>
    <w:rsid w:val="00F70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5D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C0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C06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C0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C061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5D5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8C0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C061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C06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C061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633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666548">
              <w:marLeft w:val="75"/>
              <w:marRight w:val="75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27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7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52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596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6" w:space="8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9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3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8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20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7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9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9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1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75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4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805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CCCCC"/>
                                            <w:right w:val="none" w:sz="0" w:space="0" w:color="auto"/>
                                          </w:divBdr>
                                          <w:divsChild>
                                            <w:div w:id="22545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739277">
                                                  <w:marLeft w:val="99"/>
                                                  <w:marRight w:val="99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316179">
                                                  <w:marLeft w:val="99"/>
                                                  <w:marRight w:val="99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159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6272745">
                                                  <w:marLeft w:val="99"/>
                                                  <w:marRight w:val="99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974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653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510595">
                                                  <w:marLeft w:val="99"/>
                                                  <w:marRight w:val="99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755305">
                                                  <w:marLeft w:val="99"/>
                                                  <w:marRight w:val="99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787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926738">
                                                  <w:marLeft w:val="99"/>
                                                  <w:marRight w:val="99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32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9370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9584783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64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4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01805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815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103290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74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inset" w:sz="6" w:space="15" w:color="999999"/>
                                <w:left w:val="inset" w:sz="6" w:space="0" w:color="999999"/>
                                <w:bottom w:val="inset" w:sz="6" w:space="15" w:color="999999"/>
                                <w:right w:val="inset" w:sz="6" w:space="0" w:color="999999"/>
                              </w:divBdr>
                            </w:div>
                          </w:divsChild>
                        </w:div>
                        <w:div w:id="1496064817">
                          <w:marLeft w:val="0"/>
                          <w:marRight w:val="0"/>
                          <w:marTop w:val="4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965509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2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49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783291">
                              <w:marLeft w:val="0"/>
                              <w:marRight w:val="0"/>
                              <w:marTop w:val="4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151249">
          <w:marLeft w:val="150"/>
          <w:marRight w:val="0"/>
          <w:marTop w:val="5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625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9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3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45786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1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42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297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61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2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17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5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2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86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8857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4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26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300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88178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230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1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577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34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37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59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48594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6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561</Words>
  <Characters>3199</Characters>
  <Application>Microsoft Office Word</Application>
  <DocSecurity>0</DocSecurity>
  <Lines>26</Lines>
  <Paragraphs>7</Paragraphs>
  <ScaleCrop>false</ScaleCrop>
  <Company>TFCF82</Company>
  <LinksUpToDate>false</LinksUpToDate>
  <CharactersWithSpaces>3753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2021-04-13T05:28:00Z</dcterms:created>
  <dcterms:modified xsi:type="dcterms:W3CDTF">2021-04-13T11:13:00Z</dcterms:modified>
</cp:coreProperties>
</file>