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122" w:rsidRPr="00E07B44" w:rsidRDefault="00D30122" w:rsidP="00D30122">
      <w:pPr>
        <w:jc w:val="center"/>
        <w:rPr>
          <w:rFonts w:ascii="標楷體" w:eastAsia="標楷體" w:hAnsi="標楷體"/>
          <w:b/>
          <w:sz w:val="48"/>
          <w:szCs w:val="4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bookmarkStart w:id="0" w:name="_Hlk74919248"/>
      <w:bookmarkStart w:id="1" w:name="_GoBack"/>
      <w:bookmarkEnd w:id="1"/>
      <w:r w:rsidRPr="00D30122">
        <w:rPr>
          <w:rFonts w:ascii="標楷體" w:eastAsia="標楷體" w:hAnsi="標楷體" w:hint="eastAsia"/>
          <w:b/>
          <w:sz w:val="48"/>
          <w:szCs w:val="4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分別為聖的禮拜</w:t>
      </w:r>
      <w:r w:rsidRPr="00E07B44">
        <w:rPr>
          <w:rFonts w:ascii="標楷體" w:eastAsia="標楷體" w:hAnsi="標楷體" w:hint="eastAsia"/>
          <w:b/>
          <w:sz w:val="48"/>
          <w:szCs w:val="4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D30122" w:rsidRPr="00DC3A08" w:rsidRDefault="00D30122" w:rsidP="00B71332">
      <w:pPr>
        <w:widowControl/>
        <w:spacing w:beforeLines="50" w:before="180"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DC3A08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DC3A08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D30122" w:rsidRPr="001259F4" w:rsidRDefault="00D30122" w:rsidP="00B71332">
      <w:pPr>
        <w:spacing w:beforeLines="100" w:before="360" w:afterLines="50" w:after="180"/>
        <w:rPr>
          <w:rFonts w:ascii="Times New Roman" w:eastAsia="新細明體" w:hAnsi="Times New Roman"/>
          <w:b/>
          <w:szCs w:val="24"/>
        </w:rPr>
      </w:pPr>
      <w:r w:rsidRPr="001259F4">
        <w:rPr>
          <w:rFonts w:ascii="Times New Roman" w:eastAsia="新細明體" w:hAnsi="Times New Roman" w:hint="eastAsia"/>
          <w:b/>
          <w:szCs w:val="24"/>
        </w:rPr>
        <w:t>經文：</w:t>
      </w:r>
      <w:r w:rsidRPr="00954D6A">
        <w:rPr>
          <w:rFonts w:ascii="Times New Roman" w:eastAsia="新細明體" w:hAnsi="Times New Roman" w:hint="eastAsia"/>
          <w:b/>
          <w:szCs w:val="24"/>
        </w:rPr>
        <w:t>出埃及記廿五</w:t>
      </w:r>
      <w:r w:rsidRPr="00954D6A">
        <w:rPr>
          <w:rFonts w:ascii="Times New Roman" w:eastAsia="新細明體" w:hAnsi="Times New Roman" w:hint="eastAsia"/>
          <w:b/>
          <w:szCs w:val="24"/>
        </w:rPr>
        <w:t>40</w:t>
      </w:r>
      <w:r>
        <w:rPr>
          <w:rFonts w:ascii="新細明體" w:eastAsia="新細明體" w:hAnsi="新細明體" w:hint="eastAsia"/>
          <w:b/>
          <w:szCs w:val="24"/>
        </w:rPr>
        <w:t>、</w:t>
      </w:r>
      <w:r w:rsidRPr="00954D6A">
        <w:rPr>
          <w:rFonts w:ascii="Times New Roman" w:eastAsia="新細明體" w:hAnsi="Times New Roman" w:hint="eastAsia"/>
          <w:b/>
          <w:szCs w:val="24"/>
        </w:rPr>
        <w:t>希伯來書九</w:t>
      </w:r>
      <w:r w:rsidRPr="00954D6A">
        <w:rPr>
          <w:rFonts w:ascii="Times New Roman" w:eastAsia="新細明體" w:hAnsi="Times New Roman" w:hint="eastAsia"/>
          <w:b/>
          <w:szCs w:val="24"/>
        </w:rPr>
        <w:t>1</w:t>
      </w:r>
      <w:r>
        <w:rPr>
          <w:rFonts w:ascii="Times New Roman" w:eastAsia="新細明體" w:hAnsi="Times New Roman" w:hint="eastAsia"/>
          <w:b/>
          <w:szCs w:val="24"/>
        </w:rPr>
        <w:t xml:space="preserve"> </w:t>
      </w:r>
    </w:p>
    <w:p w:rsidR="00D30122" w:rsidRDefault="00D30122" w:rsidP="00D30122">
      <w:pPr>
        <w:ind w:left="180" w:hangingChars="75" w:hanging="180"/>
        <w:jc w:val="both"/>
      </w:pPr>
      <w:r>
        <w:rPr>
          <w:rFonts w:hint="eastAsia"/>
        </w:rPr>
        <w:t>1.</w:t>
      </w:r>
      <w:r w:rsidRPr="00D36500">
        <w:rPr>
          <w:rFonts w:hint="eastAsia"/>
        </w:rPr>
        <w:t>讀舊</w:t>
      </w:r>
      <w:r>
        <w:rPr>
          <w:rFonts w:hint="eastAsia"/>
        </w:rPr>
        <w:t>約聖經最讓人覺得枯燥無味的，不外乎是冗長的家譜、人數記載、土地分配、還有就是建造會幕的細節和獻祭的規矩，剛好現在「活潑生命」的讀經進度正進到會幕裡面的器具製作，有關材料、尺寸、作法細細瑣瑣的規定，好像和我們一點關係也沒有，所以讀起來很有距離感。偏偏這些內容還佔蠻大篇幅的，為什麼聖經要保留這些內如呢？</w:t>
      </w:r>
    </w:p>
    <w:p w:rsidR="00D30122" w:rsidRDefault="00D30122" w:rsidP="00D30122">
      <w:pPr>
        <w:ind w:left="180" w:hangingChars="75" w:hanging="180"/>
        <w:jc w:val="both"/>
      </w:pPr>
      <w:r>
        <w:rPr>
          <w:rFonts w:hint="eastAsia"/>
        </w:rPr>
        <w:t>2.</w:t>
      </w:r>
      <w:r>
        <w:rPr>
          <w:rFonts w:hint="eastAsia"/>
        </w:rPr>
        <w:t>尤其從出埃及記廿三</w:t>
      </w:r>
      <w:r>
        <w:rPr>
          <w:rFonts w:hint="eastAsia"/>
        </w:rPr>
        <w:t>10</w:t>
      </w:r>
      <w:r>
        <w:rPr>
          <w:rFonts w:hint="eastAsia"/>
        </w:rPr>
        <w:t>章開始到利未記，直到民數記十</w:t>
      </w:r>
      <w:r>
        <w:rPr>
          <w:rFonts w:hint="eastAsia"/>
        </w:rPr>
        <w:t>10</w:t>
      </w:r>
      <w:r>
        <w:rPr>
          <w:rFonts w:hint="eastAsia"/>
        </w:rPr>
        <w:t>，幾乎都是有關祭典禮儀的相關內容。這麼大篇幅的記載，不單只是要讓我們</w:t>
      </w:r>
      <w:r w:rsidRPr="00D36500">
        <w:rPr>
          <w:rFonts w:hint="eastAsia"/>
        </w:rPr>
        <w:t>知道猶太宗教信仰的典章制度；就當時的處境，如出卅二所記那時還在曠野，光是四十天看不到摩西</w:t>
      </w:r>
      <w:r w:rsidRPr="00D36500">
        <w:rPr>
          <w:rFonts w:hint="eastAsia"/>
        </w:rPr>
        <w:t>(</w:t>
      </w:r>
      <w:r w:rsidRPr="00D36500">
        <w:rPr>
          <w:rFonts w:hint="eastAsia"/>
        </w:rPr>
        <w:t>在山上</w:t>
      </w:r>
      <w:r w:rsidRPr="00D36500">
        <w:rPr>
          <w:rFonts w:hint="eastAsia"/>
        </w:rPr>
        <w:t>)</w:t>
      </w:r>
      <w:r w:rsidRPr="00D36500">
        <w:rPr>
          <w:rFonts w:hint="eastAsia"/>
        </w:rPr>
        <w:t>，亞倫和百姓就已造起金牛犢來拜了。上帝如果沒有明文規定這些宗教典章制度，以色列人應該很難在迦南地維持敬拜耶和華的宗教信仰</w:t>
      </w:r>
      <w:r>
        <w:rPr>
          <w:rFonts w:hint="eastAsia"/>
        </w:rPr>
        <w:t>，勢必很容易就被迦南地的文化和宗教給同化或是取代掉了。</w:t>
      </w:r>
    </w:p>
    <w:p w:rsidR="00D30122" w:rsidRDefault="00D30122" w:rsidP="00D30122">
      <w:pPr>
        <w:ind w:left="180" w:hangingChars="75" w:hanging="180"/>
        <w:jc w:val="both"/>
      </w:pPr>
      <w:r>
        <w:rPr>
          <w:rFonts w:hint="eastAsia"/>
        </w:rPr>
        <w:t>3.</w:t>
      </w:r>
      <w:r w:rsidRPr="00DD1D47">
        <w:rPr>
          <w:rFonts w:hint="eastAsia"/>
        </w:rPr>
        <w:t>摩西上西乃山四十天去領受上帝要頒給以色列人民的誡命、法律、條例</w:t>
      </w:r>
      <w:r>
        <w:rPr>
          <w:rFonts w:hint="eastAsia"/>
        </w:rPr>
        <w:t>，</w:t>
      </w:r>
      <w:r w:rsidRPr="00D36500">
        <w:rPr>
          <w:rFonts w:hint="eastAsia"/>
        </w:rPr>
        <w:t>這些</w:t>
      </w:r>
      <w:r>
        <w:rPr>
          <w:rFonts w:hint="eastAsia"/>
        </w:rPr>
        <w:t>律法規定不外乎兩大類，一類是對神的，一類是對人的。「</w:t>
      </w:r>
      <w:r w:rsidRPr="00D36500">
        <w:rPr>
          <w:rFonts w:hint="eastAsia"/>
        </w:rPr>
        <w:t>十誡</w:t>
      </w:r>
      <w:r>
        <w:rPr>
          <w:rFonts w:hint="eastAsia"/>
        </w:rPr>
        <w:t>」</w:t>
      </w:r>
      <w:r w:rsidRPr="00D36500">
        <w:rPr>
          <w:rFonts w:hint="eastAsia"/>
        </w:rPr>
        <w:t>是原則大綱，之後所傳的律法是細則。</w:t>
      </w:r>
      <w:r w:rsidRPr="00D36500">
        <w:rPr>
          <w:rFonts w:hint="eastAsia"/>
        </w:rPr>
        <w:t>21</w:t>
      </w:r>
      <w:r w:rsidRPr="00D36500">
        <w:rPr>
          <w:rFonts w:hint="eastAsia"/>
        </w:rPr>
        <w:t>章至</w:t>
      </w:r>
      <w:r w:rsidRPr="00D36500">
        <w:rPr>
          <w:rFonts w:hint="eastAsia"/>
        </w:rPr>
        <w:t>23:9</w:t>
      </w:r>
      <w:r w:rsidRPr="00D36500">
        <w:rPr>
          <w:rFonts w:hint="eastAsia"/>
        </w:rPr>
        <w:t>是人與人的社會倫理律例，</w:t>
      </w:r>
      <w:r w:rsidRPr="00D36500">
        <w:rPr>
          <w:rFonts w:hint="eastAsia"/>
        </w:rPr>
        <w:t>23:10</w:t>
      </w:r>
      <w:r w:rsidRPr="00D36500">
        <w:rPr>
          <w:rFonts w:hint="eastAsia"/>
        </w:rPr>
        <w:t>至</w:t>
      </w:r>
      <w:r w:rsidRPr="00D36500">
        <w:rPr>
          <w:rFonts w:hint="eastAsia"/>
        </w:rPr>
        <w:t>40</w:t>
      </w:r>
      <w:r w:rsidRPr="00D36500">
        <w:rPr>
          <w:rFonts w:hint="eastAsia"/>
        </w:rPr>
        <w:t>章是人對神宗教典章，而</w:t>
      </w:r>
      <w:r>
        <w:rPr>
          <w:rFonts w:hint="eastAsia"/>
        </w:rPr>
        <w:t>這些有關</w:t>
      </w:r>
      <w:r w:rsidRPr="00D36500">
        <w:rPr>
          <w:rFonts w:hint="eastAsia"/>
        </w:rPr>
        <w:t>宗教信</w:t>
      </w:r>
      <w:r>
        <w:rPr>
          <w:rFonts w:hint="eastAsia"/>
        </w:rPr>
        <w:t>仰的律例可分成三類：</w:t>
      </w:r>
      <w:r>
        <w:rPr>
          <w:rFonts w:hint="eastAsia"/>
        </w:rPr>
        <w:t>(</w:t>
      </w:r>
      <w:r>
        <w:rPr>
          <w:rFonts w:hint="eastAsia"/>
        </w:rPr>
        <w:t>一</w:t>
      </w:r>
      <w:r>
        <w:rPr>
          <w:rFonts w:hint="eastAsia"/>
        </w:rPr>
        <w:t>)</w:t>
      </w:r>
      <w:r>
        <w:rPr>
          <w:rFonts w:hint="eastAsia"/>
        </w:rPr>
        <w:t>關於節期、</w:t>
      </w:r>
      <w:r>
        <w:rPr>
          <w:rFonts w:hint="eastAsia"/>
        </w:rPr>
        <w:t>(</w:t>
      </w:r>
      <w:r>
        <w:rPr>
          <w:rFonts w:hint="eastAsia"/>
        </w:rPr>
        <w:t>二</w:t>
      </w:r>
      <w:r>
        <w:rPr>
          <w:rFonts w:hint="eastAsia"/>
        </w:rPr>
        <w:t>)</w:t>
      </w:r>
      <w:r>
        <w:rPr>
          <w:rFonts w:hint="eastAsia"/>
        </w:rPr>
        <w:t>關於會幕、</w:t>
      </w:r>
      <w:r>
        <w:rPr>
          <w:rFonts w:hint="eastAsia"/>
        </w:rPr>
        <w:t>(</w:t>
      </w:r>
      <w:r>
        <w:rPr>
          <w:rFonts w:hint="eastAsia"/>
        </w:rPr>
        <w:t>三</w:t>
      </w:r>
      <w:r>
        <w:rPr>
          <w:rFonts w:hint="eastAsia"/>
        </w:rPr>
        <w:t>)</w:t>
      </w:r>
      <w:r>
        <w:rPr>
          <w:rFonts w:hint="eastAsia"/>
        </w:rPr>
        <w:t>關於祭司。以新約觀點，雖然我們已不用這些繁文縟節來敬拜神，但這些繁瑣的節期祭典禮儀、會幕的物件、和祭司的工作要求等規定，其中表達了許多信仰的意義內涵都與我們有關。我們就這三部份來看神的百姓當如何</w:t>
      </w:r>
      <w:r w:rsidRPr="00D36500">
        <w:rPr>
          <w:rFonts w:hint="eastAsia"/>
        </w:rPr>
        <w:t>行合神心意的</w:t>
      </w:r>
      <w:r w:rsidRPr="00D36500">
        <w:rPr>
          <w:rFonts w:hint="eastAsia"/>
          <w:b/>
        </w:rPr>
        <w:t>禮</w:t>
      </w:r>
      <w:r w:rsidRPr="00D36500">
        <w:rPr>
          <w:rFonts w:hint="eastAsia"/>
        </w:rPr>
        <w:t>拜</w:t>
      </w:r>
      <w:r>
        <w:rPr>
          <w:rFonts w:hint="eastAsia"/>
        </w:rPr>
        <w:t>。</w:t>
      </w:r>
    </w:p>
    <w:p w:rsidR="00D30122" w:rsidRPr="00254ED8" w:rsidRDefault="00D30122" w:rsidP="00D30122">
      <w:pPr>
        <w:spacing w:beforeLines="50" w:before="180" w:afterLines="50" w:after="180"/>
        <w:rPr>
          <w:b/>
        </w:rPr>
      </w:pPr>
      <w:r>
        <w:rPr>
          <w:rFonts w:hint="eastAsia"/>
          <w:b/>
        </w:rPr>
        <w:t>一</w:t>
      </w:r>
      <w:r>
        <w:rPr>
          <w:rFonts w:asciiTheme="minorEastAsia" w:hAnsiTheme="minorEastAsia" w:hint="eastAsia"/>
          <w:b/>
        </w:rPr>
        <w:t>、</w:t>
      </w:r>
      <w:r w:rsidRPr="00254ED8">
        <w:rPr>
          <w:rFonts w:hint="eastAsia"/>
          <w:b/>
        </w:rPr>
        <w:t>守節期的律例</w:t>
      </w:r>
      <w:r w:rsidRPr="00254ED8">
        <w:rPr>
          <w:rFonts w:hint="eastAsia"/>
          <w:b/>
        </w:rPr>
        <w:t xml:space="preserve"> </w:t>
      </w:r>
    </w:p>
    <w:p w:rsidR="00D30122" w:rsidRDefault="00D30122" w:rsidP="00D30122">
      <w:pPr>
        <w:ind w:left="180" w:hangingChars="75" w:hanging="180"/>
      </w:pPr>
      <w:r>
        <w:rPr>
          <w:rFonts w:hint="eastAsia"/>
        </w:rPr>
        <w:t>1.</w:t>
      </w:r>
      <w:r>
        <w:rPr>
          <w:rFonts w:hint="eastAsia"/>
        </w:rPr>
        <w:t>在出埃及中只是簡括的題到一些，例如守安息年和安息日，除酵</w:t>
      </w:r>
      <w:r>
        <w:rPr>
          <w:rFonts w:hint="eastAsia"/>
        </w:rPr>
        <w:t>/</w:t>
      </w:r>
      <w:r>
        <w:rPr>
          <w:rFonts w:hint="eastAsia"/>
        </w:rPr>
        <w:t>逾越節、收割</w:t>
      </w:r>
      <w:r>
        <w:rPr>
          <w:rFonts w:hint="eastAsia"/>
        </w:rPr>
        <w:t>/</w:t>
      </w:r>
      <w:r>
        <w:rPr>
          <w:rFonts w:hint="eastAsia"/>
        </w:rPr>
        <w:t>五旬節、收藏</w:t>
      </w:r>
      <w:r>
        <w:rPr>
          <w:rFonts w:hint="eastAsia"/>
        </w:rPr>
        <w:t>/</w:t>
      </w:r>
      <w:r>
        <w:rPr>
          <w:rFonts w:hint="eastAsia"/>
        </w:rPr>
        <w:t>住棚節（廿三</w:t>
      </w:r>
      <w:r>
        <w:rPr>
          <w:rFonts w:hint="eastAsia"/>
        </w:rPr>
        <w:t>10-7</w:t>
      </w:r>
      <w:r>
        <w:rPr>
          <w:rFonts w:hint="eastAsia"/>
        </w:rPr>
        <w:t>、卅四</w:t>
      </w:r>
      <w:r>
        <w:rPr>
          <w:rFonts w:hint="eastAsia"/>
        </w:rPr>
        <w:t>18</w:t>
      </w:r>
      <w:r>
        <w:rPr>
          <w:rFonts w:hint="eastAsia"/>
        </w:rPr>
        <w:t>，</w:t>
      </w:r>
      <w:r>
        <w:rPr>
          <w:rFonts w:hint="eastAsia"/>
        </w:rPr>
        <w:t>21-24</w:t>
      </w:r>
      <w:r>
        <w:rPr>
          <w:rFonts w:hint="eastAsia"/>
        </w:rPr>
        <w:t>，卅五</w:t>
      </w:r>
      <w:r>
        <w:rPr>
          <w:rFonts w:hint="eastAsia"/>
        </w:rPr>
        <w:t>2-3</w:t>
      </w:r>
      <w:r>
        <w:rPr>
          <w:rFonts w:hint="eastAsia"/>
        </w:rPr>
        <w:t>）等。不過</w:t>
      </w:r>
      <w:r w:rsidRPr="00D36500">
        <w:rPr>
          <w:rFonts w:hint="eastAsia"/>
        </w:rPr>
        <w:t>安息年的規定</w:t>
      </w:r>
      <w:r w:rsidRPr="00D36500">
        <w:rPr>
          <w:rFonts w:hint="eastAsia"/>
        </w:rPr>
        <w:t>(</w:t>
      </w:r>
      <w:r w:rsidRPr="00D36500">
        <w:rPr>
          <w:rFonts w:hint="eastAsia"/>
        </w:rPr>
        <w:t>廿三</w:t>
      </w:r>
      <w:r w:rsidRPr="00D36500">
        <w:rPr>
          <w:rFonts w:hint="eastAsia"/>
        </w:rPr>
        <w:t>10-7)</w:t>
      </w:r>
      <w:r w:rsidRPr="00D36500">
        <w:rPr>
          <w:rFonts w:hint="eastAsia"/>
        </w:rPr>
        <w:t>比較屬於社會倫理的範疇，</w:t>
      </w:r>
      <w:r>
        <w:rPr>
          <w:rFonts w:hint="eastAsia"/>
        </w:rPr>
        <w:t>如</w:t>
      </w:r>
      <w:r w:rsidRPr="00D36500">
        <w:rPr>
          <w:rFonts w:hint="eastAsia"/>
        </w:rPr>
        <w:t>要如何對待土地、奴僕與債務的問題，而安息日就是每週放下工作敬拜神的時間。</w:t>
      </w:r>
      <w:r>
        <w:rPr>
          <w:rFonts w:hint="eastAsia"/>
        </w:rPr>
        <w:t>另有三個節期是每年必須上耶路撒冷守的（申</w:t>
      </w:r>
      <w:r>
        <w:rPr>
          <w:rFonts w:hint="eastAsia"/>
        </w:rPr>
        <w:t>16:16</w:t>
      </w:r>
      <w:r>
        <w:rPr>
          <w:rFonts w:hint="eastAsia"/>
        </w:rPr>
        <w:t>）。</w:t>
      </w:r>
    </w:p>
    <w:p w:rsidR="00D30122" w:rsidRPr="00D36500" w:rsidRDefault="00D30122" w:rsidP="00D30122">
      <w:pPr>
        <w:ind w:leftChars="81" w:left="405" w:hangingChars="88" w:hanging="211"/>
        <w:jc w:val="both"/>
      </w:pPr>
      <w:r w:rsidRPr="00D36500">
        <w:t>a.</w:t>
      </w:r>
      <w:r w:rsidRPr="00D36500">
        <w:rPr>
          <w:rFonts w:hint="eastAsia"/>
        </w:rPr>
        <w:t>逾越節</w:t>
      </w:r>
      <w:r w:rsidRPr="00D36500">
        <w:rPr>
          <w:rFonts w:hint="eastAsia"/>
        </w:rPr>
        <w:t>/</w:t>
      </w:r>
      <w:r w:rsidRPr="00D36500">
        <w:rPr>
          <w:rFonts w:hint="eastAsia"/>
        </w:rPr>
        <w:t>除酵節：</w:t>
      </w:r>
      <w:r w:rsidRPr="00D36500">
        <w:rPr>
          <w:rFonts w:hint="eastAsia"/>
        </w:rPr>
        <w:t>(</w:t>
      </w:r>
      <w:r w:rsidRPr="00D36500">
        <w:rPr>
          <w:rFonts w:hint="eastAsia"/>
        </w:rPr>
        <w:t>正月十四日</w:t>
      </w:r>
      <w:r w:rsidRPr="00D36500">
        <w:rPr>
          <w:rFonts w:hint="eastAsia"/>
        </w:rPr>
        <w:t>)</w:t>
      </w:r>
      <w:r w:rsidRPr="00D36500">
        <w:rPr>
          <w:rFonts w:hint="eastAsia"/>
        </w:rPr>
        <w:t>，又稱無酵節</w:t>
      </w:r>
      <w:r w:rsidRPr="00D36500">
        <w:rPr>
          <w:rFonts w:hint="eastAsia"/>
        </w:rPr>
        <w:t>(</w:t>
      </w:r>
      <w:r w:rsidRPr="00800FE1">
        <w:rPr>
          <w:rFonts w:hint="eastAsia"/>
        </w:rPr>
        <w:t>正月十</w:t>
      </w:r>
      <w:r>
        <w:rPr>
          <w:rFonts w:hint="eastAsia"/>
        </w:rPr>
        <w:t>五</w:t>
      </w:r>
      <w:r>
        <w:rPr>
          <w:rFonts w:hint="eastAsia"/>
        </w:rPr>
        <w:t>-</w:t>
      </w:r>
      <w:r>
        <w:rPr>
          <w:rFonts w:hint="eastAsia"/>
        </w:rPr>
        <w:t>廿一日</w:t>
      </w:r>
      <w:r w:rsidRPr="00800FE1">
        <w:rPr>
          <w:rFonts w:hint="eastAsia"/>
        </w:rPr>
        <w:t>)</w:t>
      </w:r>
      <w:r>
        <w:rPr>
          <w:rFonts w:hint="eastAsia"/>
        </w:rPr>
        <w:t>是在逾越節的第二天守的。</w:t>
      </w:r>
      <w:r w:rsidRPr="00A763F4">
        <w:rPr>
          <w:rFonts w:hint="eastAsia"/>
        </w:rPr>
        <w:t>紀念摩西帶領百姓出埃及</w:t>
      </w:r>
      <w:r>
        <w:rPr>
          <w:rFonts w:hint="eastAsia"/>
        </w:rPr>
        <w:t>那天</w:t>
      </w:r>
      <w:r w:rsidRPr="00A763F4">
        <w:rPr>
          <w:rFonts w:hint="eastAsia"/>
        </w:rPr>
        <w:t>，神吩咐百姓要在每一個家庭的門框上，用血塗抹羔羊血，當晚神將越過那些凡有塗抹羔羊血的家庭，而那些</w:t>
      </w:r>
      <w:r>
        <w:rPr>
          <w:rFonts w:hint="eastAsia"/>
        </w:rPr>
        <w:t>門框</w:t>
      </w:r>
      <w:r w:rsidRPr="00A763F4">
        <w:rPr>
          <w:rFonts w:hint="eastAsia"/>
        </w:rPr>
        <w:t>沒有塗抹的</w:t>
      </w:r>
      <w:r>
        <w:rPr>
          <w:rFonts w:hint="eastAsia"/>
        </w:rPr>
        <w:t>埃及家庭</w:t>
      </w:r>
      <w:r w:rsidRPr="00A763F4">
        <w:rPr>
          <w:rFonts w:hint="eastAsia"/>
        </w:rPr>
        <w:t>，一切頭生</w:t>
      </w:r>
      <w:r>
        <w:rPr>
          <w:rFonts w:hint="eastAsia"/>
        </w:rPr>
        <w:t>的人和</w:t>
      </w:r>
      <w:r w:rsidRPr="00A763F4">
        <w:rPr>
          <w:rFonts w:hint="eastAsia"/>
        </w:rPr>
        <w:t>牲畜都會死</w:t>
      </w:r>
      <w:r w:rsidRPr="00A763F4">
        <w:rPr>
          <w:rFonts w:hint="eastAsia"/>
        </w:rPr>
        <w:t>(</w:t>
      </w:r>
      <w:r w:rsidRPr="00A763F4">
        <w:rPr>
          <w:rFonts w:hint="eastAsia"/>
        </w:rPr>
        <w:t>出十二</w:t>
      </w:r>
      <w:r w:rsidRPr="00A763F4">
        <w:rPr>
          <w:rFonts w:hint="eastAsia"/>
        </w:rPr>
        <w:t>1</w:t>
      </w:r>
      <w:r>
        <w:rPr>
          <w:rFonts w:hint="eastAsia"/>
        </w:rPr>
        <w:t>-</w:t>
      </w:r>
      <w:r w:rsidRPr="00A763F4">
        <w:rPr>
          <w:rFonts w:hint="eastAsia"/>
        </w:rPr>
        <w:t>28)</w:t>
      </w:r>
      <w:r w:rsidRPr="00A763F4">
        <w:rPr>
          <w:rFonts w:hint="eastAsia"/>
        </w:rPr>
        <w:t>。當</w:t>
      </w:r>
      <w:r>
        <w:rPr>
          <w:rFonts w:hint="eastAsia"/>
        </w:rPr>
        <w:t>天的晚餐必須吃無酵餅，故又稱為無酵節。</w:t>
      </w:r>
      <w:r w:rsidRPr="005618DD">
        <w:rPr>
          <w:rFonts w:hint="eastAsia"/>
        </w:rPr>
        <w:t>在救恩</w:t>
      </w:r>
      <w:r>
        <w:rPr>
          <w:rFonts w:hint="eastAsia"/>
        </w:rPr>
        <w:t>論上，主耶穌就是那隻被宰的羔羊，因祂的寶血塗抹世人的罪孽，我們因信而得生。</w:t>
      </w:r>
      <w:r>
        <w:rPr>
          <w:rFonts w:hint="eastAsia"/>
        </w:rPr>
        <w:t>(</w:t>
      </w:r>
      <w:r w:rsidRPr="00355133">
        <w:rPr>
          <w:rFonts w:hint="eastAsia"/>
        </w:rPr>
        <w:t>約一</w:t>
      </w:r>
      <w:r w:rsidRPr="00355133">
        <w:rPr>
          <w:rFonts w:hint="eastAsia"/>
        </w:rPr>
        <w:t>29</w:t>
      </w:r>
      <w:r w:rsidRPr="005618DD">
        <w:rPr>
          <w:rFonts w:ascii="標楷體" w:eastAsia="標楷體" w:hAnsi="標楷體" w:hint="eastAsia"/>
        </w:rPr>
        <w:t>神的羔羊除去世人罪孽的</w:t>
      </w:r>
      <w:r>
        <w:rPr>
          <w:rFonts w:hint="eastAsia"/>
        </w:rPr>
        <w:t>)</w:t>
      </w:r>
      <w:r w:rsidRPr="00D36500">
        <w:rPr>
          <w:rFonts w:hint="eastAsia"/>
        </w:rPr>
        <w:t>逾越節的第三天</w:t>
      </w:r>
      <w:r w:rsidRPr="00D36500">
        <w:rPr>
          <w:rFonts w:hint="eastAsia"/>
        </w:rPr>
        <w:t>(</w:t>
      </w:r>
      <w:r w:rsidRPr="00D36500">
        <w:rPr>
          <w:rFonts w:hint="eastAsia"/>
        </w:rPr>
        <w:t>正月十六日，即七日的第一日</w:t>
      </w:r>
      <w:r w:rsidRPr="00D36500">
        <w:rPr>
          <w:rFonts w:hint="eastAsia"/>
        </w:rPr>
        <w:t>)</w:t>
      </w:r>
      <w:r w:rsidRPr="00D36500">
        <w:rPr>
          <w:rFonts w:hint="eastAsia"/>
        </w:rPr>
        <w:t>又稱初熟節，這節期應是以色列人入迦南地後，才開始守的。是為大麥初熟而感恩、慶祝，並且期望「初熟」之後，豐收會接踵而來。這正預表耶穌死後三日，從死裡復活，祂已吞滅死亡。祂是「睡了之人初熟的果子」（林前十五</w:t>
      </w:r>
      <w:r w:rsidRPr="00D36500">
        <w:rPr>
          <w:rFonts w:hint="eastAsia"/>
        </w:rPr>
        <w:t>20</w:t>
      </w:r>
      <w:r w:rsidRPr="00D36500">
        <w:rPr>
          <w:rFonts w:hint="eastAsia"/>
        </w:rPr>
        <w:t>）。</w:t>
      </w:r>
    </w:p>
    <w:p w:rsidR="00D30122" w:rsidRPr="00D36500" w:rsidRDefault="00D30122" w:rsidP="00D30122">
      <w:pPr>
        <w:ind w:leftChars="81" w:left="405" w:hangingChars="88" w:hanging="211"/>
        <w:jc w:val="both"/>
      </w:pPr>
      <w:r w:rsidRPr="00D36500">
        <w:t>b.</w:t>
      </w:r>
      <w:r w:rsidRPr="00D36500">
        <w:rPr>
          <w:rFonts w:hint="eastAsia"/>
        </w:rPr>
        <w:t>五旬節</w:t>
      </w:r>
      <w:r w:rsidRPr="00D36500">
        <w:rPr>
          <w:rFonts w:hint="eastAsia"/>
        </w:rPr>
        <w:t>/</w:t>
      </w:r>
      <w:r w:rsidRPr="00D36500">
        <w:rPr>
          <w:rFonts w:hint="eastAsia"/>
        </w:rPr>
        <w:t>七七節</w:t>
      </w:r>
      <w:r w:rsidRPr="00D36500">
        <w:rPr>
          <w:rFonts w:hint="eastAsia"/>
        </w:rPr>
        <w:t>/</w:t>
      </w:r>
      <w:r w:rsidRPr="00D36500">
        <w:rPr>
          <w:rFonts w:hint="eastAsia"/>
        </w:rPr>
        <w:t>收割節：</w:t>
      </w:r>
      <w:r w:rsidRPr="00D36500">
        <w:rPr>
          <w:rFonts w:hint="eastAsia"/>
        </w:rPr>
        <w:t>(</w:t>
      </w:r>
      <w:r w:rsidRPr="00D36500">
        <w:rPr>
          <w:rFonts w:hint="eastAsia"/>
        </w:rPr>
        <w:t>三月初六</w:t>
      </w:r>
      <w:r w:rsidRPr="00D36500">
        <w:rPr>
          <w:rFonts w:hint="eastAsia"/>
        </w:rPr>
        <w:t>)</w:t>
      </w:r>
      <w:r w:rsidRPr="00D36500">
        <w:rPr>
          <w:rFonts w:hint="eastAsia"/>
        </w:rPr>
        <w:t>在逾越節過後第七週，用新收成的麥子作成餅獻在耶和華的祭壇前</w:t>
      </w:r>
      <w:r w:rsidRPr="00D36500">
        <w:rPr>
          <w:rFonts w:hint="eastAsia"/>
        </w:rPr>
        <w:t>(</w:t>
      </w:r>
      <w:r w:rsidRPr="00D36500">
        <w:rPr>
          <w:rFonts w:hint="eastAsia"/>
        </w:rPr>
        <w:t>利廿三</w:t>
      </w:r>
      <w:r w:rsidRPr="00D36500">
        <w:rPr>
          <w:rFonts w:hint="eastAsia"/>
        </w:rPr>
        <w:t>15-21)</w:t>
      </w:r>
      <w:r w:rsidRPr="00D36500">
        <w:rPr>
          <w:rFonts w:hint="eastAsia"/>
        </w:rPr>
        <w:t>。基督徒的第一個五旬節，也是發生在耶穌基督被釘在十字架上，成就了救贖的工作之後第五十天，門徒被聖靈充滿大有能力宣教建立教會，那天彼得一講道就三千人受洗成為門徒，新約的教會稱這天為聖靈降臨節。</w:t>
      </w:r>
    </w:p>
    <w:p w:rsidR="00B71332" w:rsidRDefault="00B71332">
      <w:pPr>
        <w:widowControl/>
      </w:pPr>
      <w:r>
        <w:br w:type="page"/>
      </w:r>
    </w:p>
    <w:p w:rsidR="00D30122" w:rsidRDefault="00D30122" w:rsidP="00D30122">
      <w:pPr>
        <w:ind w:leftChars="81" w:left="405" w:hangingChars="88" w:hanging="211"/>
        <w:jc w:val="both"/>
      </w:pPr>
      <w:r w:rsidRPr="00D36500">
        <w:lastRenderedPageBreak/>
        <w:t>c.</w:t>
      </w:r>
      <w:r w:rsidRPr="00D36500">
        <w:rPr>
          <w:rFonts w:hint="eastAsia"/>
        </w:rPr>
        <w:t>住棚節</w:t>
      </w:r>
      <w:r w:rsidRPr="00D36500">
        <w:rPr>
          <w:rFonts w:hint="eastAsia"/>
        </w:rPr>
        <w:t>/</w:t>
      </w:r>
      <w:r w:rsidRPr="00D36500">
        <w:rPr>
          <w:rFonts w:hint="eastAsia"/>
        </w:rPr>
        <w:t>收藏節：</w:t>
      </w:r>
      <w:r>
        <w:rPr>
          <w:rFonts w:hint="eastAsia"/>
        </w:rPr>
        <w:t>(</w:t>
      </w:r>
      <w:r>
        <w:rPr>
          <w:rFonts w:hint="eastAsia"/>
        </w:rPr>
        <w:t>七月十五</w:t>
      </w:r>
      <w:r>
        <w:rPr>
          <w:rFonts w:hint="eastAsia"/>
        </w:rPr>
        <w:t>-</w:t>
      </w:r>
      <w:r>
        <w:rPr>
          <w:rFonts w:hint="eastAsia"/>
        </w:rPr>
        <w:t>廿二日</w:t>
      </w:r>
      <w:r>
        <w:rPr>
          <w:rFonts w:hint="eastAsia"/>
        </w:rPr>
        <w:t>)</w:t>
      </w:r>
      <w:r>
        <w:rPr>
          <w:rFonts w:hint="eastAsia"/>
        </w:rPr>
        <w:t>。</w:t>
      </w:r>
      <w:r w:rsidRPr="00A763F4">
        <w:rPr>
          <w:rFonts w:hint="eastAsia"/>
        </w:rPr>
        <w:t>紀念以色列人出埃及時，曾住在帳棚裡</w:t>
      </w:r>
      <w:r>
        <w:rPr>
          <w:rFonts w:hint="eastAsia"/>
        </w:rPr>
        <w:t>。此時大約在九月、十月間，也是</w:t>
      </w:r>
      <w:r w:rsidRPr="00E2439D">
        <w:rPr>
          <w:rFonts w:hint="eastAsia"/>
        </w:rPr>
        <w:t>在冬天來臨之前</w:t>
      </w:r>
      <w:r>
        <w:rPr>
          <w:rFonts w:hint="eastAsia"/>
        </w:rPr>
        <w:t>要</w:t>
      </w:r>
      <w:r w:rsidRPr="00E2439D">
        <w:rPr>
          <w:rFonts w:hint="eastAsia"/>
        </w:rPr>
        <w:t>收藏了所有的農產品</w:t>
      </w:r>
      <w:r>
        <w:rPr>
          <w:rFonts w:hint="eastAsia"/>
        </w:rPr>
        <w:t>的時間</w:t>
      </w:r>
      <w:r w:rsidRPr="00E2439D">
        <w:rPr>
          <w:rFonts w:hint="eastAsia"/>
        </w:rPr>
        <w:t>，</w:t>
      </w:r>
      <w:r w:rsidRPr="00A763F4">
        <w:rPr>
          <w:rFonts w:hint="eastAsia"/>
        </w:rPr>
        <w:t>故</w:t>
      </w:r>
      <w:r>
        <w:rPr>
          <w:rFonts w:hint="eastAsia"/>
        </w:rPr>
        <w:t>也</w:t>
      </w:r>
      <w:r w:rsidRPr="00A763F4">
        <w:rPr>
          <w:rFonts w:hint="eastAsia"/>
        </w:rPr>
        <w:t>叫收藏節（</w:t>
      </w:r>
      <w:r w:rsidRPr="00FD7AF0">
        <w:rPr>
          <w:rFonts w:hint="eastAsia"/>
        </w:rPr>
        <w:t>出廿</w:t>
      </w:r>
      <w:r w:rsidRPr="00A763F4">
        <w:rPr>
          <w:rFonts w:hint="eastAsia"/>
        </w:rPr>
        <w:t>三</w:t>
      </w:r>
      <w:r w:rsidRPr="00A763F4">
        <w:rPr>
          <w:rFonts w:hint="eastAsia"/>
        </w:rPr>
        <w:t>16</w:t>
      </w:r>
      <w:r w:rsidRPr="00A763F4">
        <w:rPr>
          <w:rFonts w:hint="eastAsia"/>
        </w:rPr>
        <w:t>；卅四</w:t>
      </w:r>
      <w:r w:rsidRPr="00A763F4">
        <w:rPr>
          <w:rFonts w:hint="eastAsia"/>
        </w:rPr>
        <w:t>22</w:t>
      </w:r>
      <w:r w:rsidRPr="00A763F4">
        <w:rPr>
          <w:rFonts w:hint="eastAsia"/>
        </w:rPr>
        <w:t>）。</w:t>
      </w:r>
      <w:r>
        <w:rPr>
          <w:rFonts w:hint="eastAsia"/>
        </w:rPr>
        <w:t>從耶穌基督道成肉身</w:t>
      </w:r>
      <w:r>
        <w:rPr>
          <w:rFonts w:hint="eastAsia"/>
        </w:rPr>
        <w:t>(</w:t>
      </w:r>
      <w:r>
        <w:rPr>
          <w:rFonts w:hint="eastAsia"/>
        </w:rPr>
        <w:t>降生</w:t>
      </w:r>
      <w:r>
        <w:rPr>
          <w:rFonts w:hint="eastAsia"/>
        </w:rPr>
        <w:t>)</w:t>
      </w:r>
      <w:r>
        <w:rPr>
          <w:rFonts w:hint="eastAsia"/>
        </w:rPr>
        <w:t>住在我們中間，也預指到將來的新天新地，神的帳幕在人間，就完全了住棚節的意義。若從</w:t>
      </w:r>
      <w:r w:rsidRPr="00592414">
        <w:rPr>
          <w:rFonts w:hint="eastAsia"/>
        </w:rPr>
        <w:t>耶穌基督去世的那一天（復活節約在每年的三、四月間）向前推卅三年半</w:t>
      </w:r>
      <w:r>
        <w:rPr>
          <w:rFonts w:hint="eastAsia"/>
        </w:rPr>
        <w:t>(</w:t>
      </w:r>
      <w:r>
        <w:rPr>
          <w:rFonts w:hint="eastAsia"/>
        </w:rPr>
        <w:t>耶穌在世的年日</w:t>
      </w:r>
      <w:r>
        <w:rPr>
          <w:rFonts w:hint="eastAsia"/>
        </w:rPr>
        <w:t>)</w:t>
      </w:r>
      <w:r w:rsidRPr="00592414">
        <w:rPr>
          <w:rFonts w:hint="eastAsia"/>
        </w:rPr>
        <w:t>，</w:t>
      </w:r>
      <w:r w:rsidRPr="00D36500">
        <w:rPr>
          <w:rFonts w:hint="eastAsia"/>
        </w:rPr>
        <w:t>也就是九、十月間</w:t>
      </w:r>
      <w:r w:rsidRPr="00592414">
        <w:rPr>
          <w:rFonts w:hint="eastAsia"/>
        </w:rPr>
        <w:t>，</w:t>
      </w:r>
      <w:r>
        <w:rPr>
          <w:rFonts w:hint="eastAsia"/>
        </w:rPr>
        <w:t>那就</w:t>
      </w:r>
      <w:r w:rsidRPr="00592414">
        <w:rPr>
          <w:rFonts w:hint="eastAsia"/>
        </w:rPr>
        <w:t>是住棚節</w:t>
      </w:r>
      <w:r>
        <w:rPr>
          <w:rFonts w:hint="eastAsia"/>
        </w:rPr>
        <w:t>的時間</w:t>
      </w:r>
      <w:r w:rsidRPr="00592414">
        <w:rPr>
          <w:rFonts w:hint="eastAsia"/>
        </w:rPr>
        <w:t>了</w:t>
      </w:r>
      <w:r>
        <w:rPr>
          <w:rFonts w:hint="eastAsia"/>
        </w:rPr>
        <w:t>。但普世教會配合羅馬教會在</w:t>
      </w:r>
      <w:r>
        <w:rPr>
          <w:rFonts w:hint="eastAsia"/>
        </w:rPr>
        <w:t>AD440</w:t>
      </w:r>
      <w:r>
        <w:rPr>
          <w:rFonts w:hint="eastAsia"/>
        </w:rPr>
        <w:t>年正式定</w:t>
      </w:r>
      <w:r>
        <w:rPr>
          <w:rFonts w:hint="eastAsia"/>
        </w:rPr>
        <w:t>12</w:t>
      </w:r>
      <w:r>
        <w:rPr>
          <w:rFonts w:hint="eastAsia"/>
        </w:rPr>
        <w:t>月</w:t>
      </w:r>
      <w:r>
        <w:rPr>
          <w:rFonts w:hint="eastAsia"/>
        </w:rPr>
        <w:t>25</w:t>
      </w:r>
      <w:r>
        <w:rPr>
          <w:rFonts w:hint="eastAsia"/>
        </w:rPr>
        <w:t>日為聖誕節。</w:t>
      </w:r>
    </w:p>
    <w:p w:rsidR="00D30122" w:rsidRDefault="00D30122" w:rsidP="00D30122">
      <w:pPr>
        <w:ind w:left="180" w:hangingChars="75" w:hanging="180"/>
        <w:jc w:val="both"/>
      </w:pPr>
      <w:r>
        <w:rPr>
          <w:rFonts w:hint="eastAsia"/>
        </w:rPr>
        <w:t>2.</w:t>
      </w:r>
      <w:r w:rsidRPr="00D36500">
        <w:rPr>
          <w:rFonts w:ascii="標楷體" w:eastAsia="標楷體" w:hAnsi="標楷體" w:hint="eastAsia"/>
        </w:rPr>
        <w:t>所以，</w:t>
      </w:r>
      <w:r w:rsidRPr="001E669F">
        <w:rPr>
          <w:rFonts w:ascii="標楷體" w:eastAsia="標楷體" w:hAnsi="標楷體" w:hint="eastAsia"/>
        </w:rPr>
        <w:t>不拘在飲食上、或節期、月朔、安息日，都不可讓人論斷你們。這些原是後事的影兒，那形體卻是基督。</w:t>
      </w:r>
      <w:r w:rsidRPr="001E669F">
        <w:rPr>
          <w:rFonts w:hint="eastAsia"/>
        </w:rPr>
        <w:t>（</w:t>
      </w:r>
      <w:r>
        <w:rPr>
          <w:rFonts w:hint="eastAsia"/>
        </w:rPr>
        <w:t>歌羅</w:t>
      </w:r>
      <w:r w:rsidRPr="001E669F">
        <w:rPr>
          <w:rFonts w:hint="eastAsia"/>
        </w:rPr>
        <w:t>西</w:t>
      </w:r>
      <w:r>
        <w:rPr>
          <w:rFonts w:hint="eastAsia"/>
        </w:rPr>
        <w:t>書</w:t>
      </w:r>
      <w:r w:rsidRPr="001E669F">
        <w:rPr>
          <w:rFonts w:hint="eastAsia"/>
        </w:rPr>
        <w:t>二</w:t>
      </w:r>
      <w:r w:rsidRPr="001E669F">
        <w:rPr>
          <w:rFonts w:hint="eastAsia"/>
        </w:rPr>
        <w:t>16-17</w:t>
      </w:r>
      <w:r w:rsidRPr="001E669F">
        <w:rPr>
          <w:rFonts w:hint="eastAsia"/>
        </w:rPr>
        <w:t>）</w:t>
      </w:r>
      <w:r>
        <w:rPr>
          <w:rFonts w:hint="eastAsia"/>
        </w:rPr>
        <w:t>這些節期都預表著救贖計畫與意義，但今天的教會不再守這些節期日子，</w:t>
      </w:r>
      <w:r w:rsidRPr="00D36500">
        <w:rPr>
          <w:rFonts w:hint="eastAsia"/>
        </w:rPr>
        <w:t>因為時間</w:t>
      </w:r>
      <w:r w:rsidRPr="00D36500">
        <w:rPr>
          <w:rFonts w:hint="eastAsia"/>
        </w:rPr>
        <w:t>/</w:t>
      </w:r>
      <w:r w:rsidRPr="00D36500">
        <w:rPr>
          <w:rFonts w:hint="eastAsia"/>
        </w:rPr>
        <w:t>日子是隨每個人而異。當你因著信接受主的救恩得救贖的那天就是你的逾越節；在聖靈裡重生成聖成為新造的人，被聖靈充滿的那個時間就是你的五旬節；當你接受主作你個人的生命的主，天天與以馬內利的主同行，住在主裡面，那就是你的住棚節。當年上帝吩咐以色列百姓守這些節期，是要百姓常常紀念且是定期紀念，不是隨興隨方便，免得忘記上帝的恩典。</w:t>
      </w:r>
      <w:r>
        <w:rPr>
          <w:rFonts w:hint="eastAsia"/>
        </w:rPr>
        <w:t>而今日的基督徒只剩下一個共同敬拜神的日子─主日，也就是延續守安息日的誡命。我們對神的敬拜也不是隨自己的喜好不定時有想到才禮拜，而是順服上帝守安息的命令</w:t>
      </w:r>
      <w:r w:rsidRPr="00F30E97">
        <w:rPr>
          <w:rFonts w:hint="eastAsia"/>
        </w:rPr>
        <w:t>，將時間分別為聖，專屬敬拜上帝的時間，每週分別一段時間來作禮拜，尊榮祂回應祂的愛。</w:t>
      </w:r>
      <w:r>
        <w:rPr>
          <w:rFonts w:hint="eastAsia"/>
        </w:rPr>
        <w:t xml:space="preserve"> </w:t>
      </w:r>
    </w:p>
    <w:p w:rsidR="00D30122" w:rsidRPr="00254ED8" w:rsidRDefault="00D30122" w:rsidP="00D30122">
      <w:pPr>
        <w:spacing w:beforeLines="50" w:before="180" w:afterLines="50" w:after="180"/>
        <w:rPr>
          <w:b/>
        </w:rPr>
      </w:pPr>
      <w:r w:rsidRPr="00254ED8">
        <w:rPr>
          <w:rFonts w:hint="eastAsia"/>
          <w:b/>
        </w:rPr>
        <w:t>二</w:t>
      </w:r>
      <w:r w:rsidRPr="00254ED8">
        <w:rPr>
          <w:rFonts w:asciiTheme="minorEastAsia" w:hAnsiTheme="minorEastAsia" w:hint="eastAsia"/>
          <w:b/>
        </w:rPr>
        <w:t>、</w:t>
      </w:r>
      <w:r w:rsidRPr="00254ED8">
        <w:rPr>
          <w:rFonts w:hint="eastAsia"/>
          <w:b/>
        </w:rPr>
        <w:t>建造會幕的要求</w:t>
      </w:r>
      <w:r w:rsidRPr="00254ED8">
        <w:rPr>
          <w:rFonts w:hint="eastAsia"/>
          <w:b/>
        </w:rPr>
        <w:t xml:space="preserve"> </w:t>
      </w:r>
    </w:p>
    <w:p w:rsidR="00D30122" w:rsidRDefault="00D30122" w:rsidP="00D30122">
      <w:pPr>
        <w:jc w:val="both"/>
      </w:pPr>
      <w:r w:rsidRPr="00F858C9">
        <w:rPr>
          <w:rFonts w:ascii="標楷體" w:eastAsia="標楷體" w:hAnsi="標楷體" w:hint="eastAsia"/>
        </w:rPr>
        <w:t>又當為我造聖所，使我可以住在他們中間。</w:t>
      </w:r>
      <w:r w:rsidRPr="00864B08">
        <w:rPr>
          <w:rFonts w:ascii="Arial" w:hAnsi="Arial" w:cs="Arial"/>
        </w:rPr>
        <w:t>(</w:t>
      </w:r>
      <w:r w:rsidRPr="00FB76D7">
        <w:rPr>
          <w:rFonts w:hint="eastAsia"/>
        </w:rPr>
        <w:t>出</w:t>
      </w:r>
      <w:r w:rsidRPr="00FB76D7">
        <w:rPr>
          <w:rFonts w:hint="eastAsia"/>
        </w:rPr>
        <w:t>25:8</w:t>
      </w:r>
      <w:r>
        <w:rPr>
          <w:rFonts w:hint="eastAsia"/>
        </w:rPr>
        <w:t>)</w:t>
      </w:r>
      <w:r w:rsidRPr="00864B08">
        <w:rPr>
          <w:rFonts w:hint="eastAsia"/>
        </w:rPr>
        <w:t>上帝要摩西帶以色列人民為祂造「聖所」，好讓祂住在其中</w:t>
      </w:r>
      <w:r>
        <w:rPr>
          <w:rFonts w:hint="eastAsia"/>
        </w:rPr>
        <w:t>，這是</w:t>
      </w:r>
      <w:r w:rsidRPr="00864B08">
        <w:rPr>
          <w:rFonts w:hint="eastAsia"/>
        </w:rPr>
        <w:t>為了讓以色列人民在出埃及後，能有一個共同聚集的地方，以此建立他們對上帝的忠心，排除並取代他們長久以來在埃及所學習到的神廟祭祀生活。</w:t>
      </w:r>
    </w:p>
    <w:p w:rsidR="00D30122" w:rsidRDefault="00D30122" w:rsidP="00D30122">
      <w:r>
        <w:rPr>
          <w:rFonts w:hint="eastAsia"/>
        </w:rPr>
        <w:t>1.</w:t>
      </w:r>
      <w:r w:rsidRPr="00F30E97">
        <w:rPr>
          <w:rFonts w:hint="eastAsia"/>
        </w:rPr>
        <w:t>會幕</w:t>
      </w:r>
      <w:r>
        <w:rPr>
          <w:rFonts w:hint="eastAsia"/>
        </w:rPr>
        <w:t>分為三個空間：院子、聖所、至聖所。</w:t>
      </w:r>
    </w:p>
    <w:p w:rsidR="00D30122" w:rsidRPr="00F30E97" w:rsidRDefault="00D30122" w:rsidP="00D30122">
      <w:pPr>
        <w:ind w:leftChars="75" w:left="180"/>
      </w:pPr>
      <w:r w:rsidRPr="00F30E97">
        <w:rPr>
          <w:rFonts w:hint="eastAsia"/>
        </w:rPr>
        <w:t>院子是獻祭的地方，銅祭壇是為獻祭燒祭物用的；銅</w:t>
      </w:r>
      <w:r w:rsidRPr="00373DC6">
        <w:rPr>
          <w:rFonts w:hint="eastAsia"/>
        </w:rPr>
        <w:t>洗濯盆</w:t>
      </w:r>
      <w:r w:rsidRPr="00F30E97">
        <w:rPr>
          <w:rFonts w:hint="eastAsia"/>
        </w:rPr>
        <w:t>是給供職的祭司先洗淨手腳潔淨自己才能開始進行工作，</w:t>
      </w:r>
      <w:r w:rsidRPr="00373DC6">
        <w:rPr>
          <w:rFonts w:hint="eastAsia"/>
        </w:rPr>
        <w:t>事奉之前要潔淨預備自己</w:t>
      </w:r>
      <w:r w:rsidRPr="00F30E97">
        <w:rPr>
          <w:rFonts w:hint="eastAsia"/>
        </w:rPr>
        <w:t>，不是隨便的。</w:t>
      </w:r>
    </w:p>
    <w:p w:rsidR="00D30122" w:rsidRDefault="00D30122" w:rsidP="00D30122">
      <w:pPr>
        <w:ind w:leftChars="75" w:left="180"/>
        <w:jc w:val="both"/>
      </w:pPr>
      <w:r w:rsidRPr="00373DC6">
        <w:rPr>
          <w:rFonts w:hint="eastAsia"/>
        </w:rPr>
        <w:t>聖所</w:t>
      </w:r>
      <w:r>
        <w:rPr>
          <w:rFonts w:hint="eastAsia"/>
        </w:rPr>
        <w:t>內有擺放</w:t>
      </w:r>
      <w:r w:rsidRPr="00373DC6">
        <w:rPr>
          <w:rFonts w:hint="eastAsia"/>
        </w:rPr>
        <w:t>陳設餅的桌子</w:t>
      </w:r>
      <w:r>
        <w:rPr>
          <w:rFonts w:hint="eastAsia"/>
        </w:rPr>
        <w:t>，桌上要擺放</w:t>
      </w:r>
      <w:r w:rsidRPr="00373DC6">
        <w:rPr>
          <w:rFonts w:hint="eastAsia"/>
        </w:rPr>
        <w:t>十二個陳設餅</w:t>
      </w:r>
      <w:r>
        <w:rPr>
          <w:rFonts w:hint="eastAsia"/>
        </w:rPr>
        <w:t>，代表以色列全族十二個支派，每七日要更換一次，換下來的餅，只有祭司在聖所可吃（出</w:t>
      </w:r>
      <w:r>
        <w:t>25:23-30</w:t>
      </w:r>
      <w:r>
        <w:rPr>
          <w:rFonts w:hint="eastAsia"/>
        </w:rPr>
        <w:t>；利</w:t>
      </w:r>
      <w:r>
        <w:t>2:5-9</w:t>
      </w:r>
      <w:r>
        <w:rPr>
          <w:rFonts w:hint="eastAsia"/>
        </w:rPr>
        <w:t>）。這是</w:t>
      </w:r>
      <w:r w:rsidRPr="00690C15">
        <w:rPr>
          <w:rFonts w:hint="eastAsia"/>
        </w:rPr>
        <w:t>十二支派向賜下「日用</w:t>
      </w:r>
      <w:r>
        <w:rPr>
          <w:rFonts w:hint="eastAsia"/>
        </w:rPr>
        <w:t>飲食</w:t>
      </w:r>
      <w:r w:rsidRPr="00690C15">
        <w:rPr>
          <w:rFonts w:hint="eastAsia"/>
        </w:rPr>
        <w:t>」的神表達謝意</w:t>
      </w:r>
      <w:r>
        <w:rPr>
          <w:rFonts w:hint="eastAsia"/>
        </w:rPr>
        <w:t>的擺設</w:t>
      </w:r>
      <w:r w:rsidRPr="00690C15">
        <w:rPr>
          <w:rFonts w:hint="eastAsia"/>
        </w:rPr>
        <w:t>。</w:t>
      </w:r>
      <w:r w:rsidRPr="00373DC6">
        <w:rPr>
          <w:rFonts w:hint="eastAsia"/>
        </w:rPr>
        <w:t>金燈臺</w:t>
      </w:r>
      <w:r>
        <w:rPr>
          <w:rFonts w:hint="eastAsia"/>
        </w:rPr>
        <w:t>是幽暗聖所內唯一的照明器具，</w:t>
      </w:r>
      <w:r w:rsidRPr="00A77485">
        <w:rPr>
          <w:rFonts w:hint="eastAsia"/>
        </w:rPr>
        <w:t>「七」經常</w:t>
      </w:r>
      <w:r>
        <w:rPr>
          <w:rFonts w:hint="eastAsia"/>
        </w:rPr>
        <w:t>是</w:t>
      </w:r>
      <w:r w:rsidRPr="00A77485">
        <w:rPr>
          <w:rFonts w:hint="eastAsia"/>
        </w:rPr>
        <w:t>代表完</w:t>
      </w:r>
      <w:r>
        <w:rPr>
          <w:rFonts w:hint="eastAsia"/>
        </w:rPr>
        <w:t>全，</w:t>
      </w:r>
      <w:r w:rsidRPr="00A77485">
        <w:rPr>
          <w:rFonts w:hint="eastAsia"/>
        </w:rPr>
        <w:t>而</w:t>
      </w:r>
      <w:r>
        <w:rPr>
          <w:rFonts w:hint="eastAsia"/>
        </w:rPr>
        <w:t>燈</w:t>
      </w:r>
      <w:r w:rsidRPr="00A77485">
        <w:rPr>
          <w:rFonts w:hint="eastAsia"/>
        </w:rPr>
        <w:t>油到了後期是聖靈的表徵（亞四</w:t>
      </w:r>
      <w:r w:rsidRPr="00A77485">
        <w:rPr>
          <w:rFonts w:hint="eastAsia"/>
        </w:rPr>
        <w:t>1</w:t>
      </w:r>
      <w:r>
        <w:rPr>
          <w:rFonts w:hint="eastAsia"/>
        </w:rPr>
        <w:t>-</w:t>
      </w:r>
      <w:r w:rsidRPr="00A77485">
        <w:rPr>
          <w:rFonts w:hint="eastAsia"/>
        </w:rPr>
        <w:t>6</w:t>
      </w:r>
      <w:r w:rsidRPr="00A77485">
        <w:rPr>
          <w:rFonts w:hint="eastAsia"/>
        </w:rPr>
        <w:t>）</w:t>
      </w:r>
      <w:r>
        <w:rPr>
          <w:rFonts w:hint="eastAsia"/>
        </w:rPr>
        <w:t>，</w:t>
      </w:r>
      <w:r w:rsidRPr="00326D8D">
        <w:rPr>
          <w:rFonts w:hint="eastAsia"/>
        </w:rPr>
        <w:t>也預表教會（啟</w:t>
      </w:r>
      <w:r w:rsidRPr="00326D8D">
        <w:rPr>
          <w:rFonts w:hint="eastAsia"/>
        </w:rPr>
        <w:t>1:20</w:t>
      </w:r>
      <w:r w:rsidRPr="00326D8D">
        <w:rPr>
          <w:rFonts w:hint="eastAsia"/>
        </w:rPr>
        <w:t>）</w:t>
      </w:r>
      <w:r>
        <w:rPr>
          <w:rFonts w:hint="eastAsia"/>
        </w:rPr>
        <w:t>，教會當興起發光</w:t>
      </w:r>
      <w:r w:rsidRPr="00326D8D">
        <w:rPr>
          <w:rFonts w:hint="eastAsia"/>
        </w:rPr>
        <w:t>。</w:t>
      </w:r>
      <w:r>
        <w:rPr>
          <w:rFonts w:hint="eastAsia"/>
        </w:rPr>
        <w:t>金香壇是大祭司以</w:t>
      </w:r>
      <w:r w:rsidRPr="000D7463">
        <w:rPr>
          <w:rFonts w:hint="eastAsia"/>
        </w:rPr>
        <w:t>金香爐是</w:t>
      </w:r>
      <w:r>
        <w:rPr>
          <w:rFonts w:hint="eastAsia"/>
        </w:rPr>
        <w:t>從</w:t>
      </w:r>
      <w:r w:rsidRPr="000D7463">
        <w:rPr>
          <w:rFonts w:hint="eastAsia"/>
        </w:rPr>
        <w:t>銅祭壇上取火，</w:t>
      </w:r>
      <w:r>
        <w:rPr>
          <w:rFonts w:hint="eastAsia"/>
        </w:rPr>
        <w:t>進入</w:t>
      </w:r>
      <w:r w:rsidRPr="000D7463">
        <w:rPr>
          <w:rFonts w:hint="eastAsia"/>
        </w:rPr>
        <w:t>聖所內</w:t>
      </w:r>
      <w:r>
        <w:rPr>
          <w:rFonts w:hint="eastAsia"/>
        </w:rPr>
        <w:t>在</w:t>
      </w:r>
      <w:r w:rsidRPr="000D7463">
        <w:rPr>
          <w:rFonts w:hint="eastAsia"/>
        </w:rPr>
        <w:t>香壇上燒香的。</w:t>
      </w:r>
      <w:r>
        <w:rPr>
          <w:rFonts w:hint="eastAsia"/>
        </w:rPr>
        <w:t>從啟示錄八</w:t>
      </w:r>
      <w:r>
        <w:rPr>
          <w:rFonts w:hint="eastAsia"/>
        </w:rPr>
        <w:t>3-4</w:t>
      </w:r>
      <w:r>
        <w:rPr>
          <w:rFonts w:hint="eastAsia"/>
        </w:rPr>
        <w:t>指到那燒香的煙就是禱告，所以金香壇意表的是祭司的代禱，於今日我們的大祭司就是基督，還有聖靈的代求。</w:t>
      </w:r>
    </w:p>
    <w:p w:rsidR="00D30122" w:rsidRDefault="00D30122" w:rsidP="00D30122">
      <w:pPr>
        <w:ind w:leftChars="75" w:left="180"/>
        <w:jc w:val="both"/>
      </w:pPr>
      <w:r w:rsidRPr="00373DC6">
        <w:rPr>
          <w:rFonts w:hint="eastAsia"/>
        </w:rPr>
        <w:t>至聖所</w:t>
      </w:r>
      <w:r>
        <w:rPr>
          <w:rFonts w:hint="eastAsia"/>
        </w:rPr>
        <w:t>內有約櫃和施恩座，</w:t>
      </w:r>
      <w:r w:rsidRPr="00373DC6">
        <w:rPr>
          <w:rFonts w:hint="eastAsia"/>
        </w:rPr>
        <w:t>只有大祭司在一年一度的贖罪日才可進入。約櫃</w:t>
      </w:r>
      <w:r>
        <w:rPr>
          <w:rFonts w:hint="eastAsia"/>
        </w:rPr>
        <w:t>內有兩塊誡命的石版、一個裝兩公升嗎哪的罐子和亞倫的杖，這是見證「出埃及」的歷史，是上帝與人立約的證物。上帝的律法表明彼此的關係；嗎哪見證上帝的供應與信實；亞倫的杖表明祭司是由上帝所揀選在祂面前事奉的人</w:t>
      </w:r>
      <w:r>
        <w:rPr>
          <w:rFonts w:hint="eastAsia"/>
        </w:rPr>
        <w:t>(</w:t>
      </w:r>
      <w:r>
        <w:rPr>
          <w:rFonts w:hint="eastAsia"/>
        </w:rPr>
        <w:t>民十七</w:t>
      </w:r>
      <w:r>
        <w:rPr>
          <w:rFonts w:hint="eastAsia"/>
        </w:rPr>
        <w:t>5)</w:t>
      </w:r>
      <w:r>
        <w:rPr>
          <w:rFonts w:hint="eastAsia"/>
        </w:rPr>
        <w:t>，百姓不可擅自決定祭司職份；在這約櫃上有「櫃蓋」</w:t>
      </w:r>
      <w:r>
        <w:rPr>
          <w:rFonts w:hint="eastAsia"/>
        </w:rPr>
        <w:t>(</w:t>
      </w:r>
      <w:r>
        <w:rPr>
          <w:rFonts w:hint="eastAsia"/>
        </w:rPr>
        <w:t>和合本用「</w:t>
      </w:r>
      <w:r w:rsidRPr="00373DC6">
        <w:rPr>
          <w:rFonts w:hint="eastAsia"/>
        </w:rPr>
        <w:t>施恩座</w:t>
      </w:r>
      <w:r>
        <w:rPr>
          <w:rFonts w:hint="eastAsia"/>
        </w:rPr>
        <w:t>」</w:t>
      </w:r>
      <w:r>
        <w:rPr>
          <w:rFonts w:hint="eastAsia"/>
        </w:rPr>
        <w:t>)</w:t>
      </w:r>
      <w:r>
        <w:rPr>
          <w:rFonts w:hint="eastAsia"/>
        </w:rPr>
        <w:t>，表明上帝的憐憫和恩典，像約櫃的蓋子般，覆蓋著整個以色列民與上帝之間的生命之約。</w:t>
      </w:r>
    </w:p>
    <w:p w:rsidR="00D30122" w:rsidRDefault="00D30122" w:rsidP="00D30122">
      <w:pPr>
        <w:ind w:left="194" w:hangingChars="81" w:hanging="194"/>
        <w:jc w:val="both"/>
      </w:pPr>
      <w:r>
        <w:rPr>
          <w:rFonts w:hint="eastAsia"/>
        </w:rPr>
        <w:t>2.</w:t>
      </w:r>
      <w:r w:rsidRPr="00373DC6">
        <w:rPr>
          <w:rFonts w:hint="eastAsia"/>
        </w:rPr>
        <w:t>摩西</w:t>
      </w:r>
      <w:r>
        <w:rPr>
          <w:rFonts w:hint="eastAsia"/>
        </w:rPr>
        <w:t>建造會幕是完全照著神在山上指示他的樣式。從裡到外，幕幔、幕板、帷子、帶卯的座、鉤子、杆子…大大小小、製作的方式、式樣尺寸、材料；連一根線、一種顏色都不能自己作主，都必須依照神的指示，不能別出心裁。所以經上稱他</w:t>
      </w:r>
      <w:r>
        <w:rPr>
          <w:rFonts w:hint="eastAsia"/>
        </w:rPr>
        <w:t xml:space="preserve"> </w:t>
      </w:r>
      <w:r w:rsidRPr="00BB713B">
        <w:rPr>
          <w:rFonts w:ascii="標楷體" w:eastAsia="標楷體" w:hAnsi="標楷體" w:hint="eastAsia"/>
        </w:rPr>
        <w:t>在神的全家誠然盡忠</w:t>
      </w:r>
      <w:r>
        <w:rPr>
          <w:rFonts w:hint="eastAsia"/>
        </w:rPr>
        <w:t>。整座會幕的建材有金、銀、銅的貴重金屬，還有藍色、紫色、朱紅色線、細麻、山羊毛、染紅的公羊皮、海狗皮，皂莢木、油、香料等。所用的各樣材料都是很貴重的，有些材料的取得是相當不易的，如當時要染製藍色和紫色的紗線，這兩種顏色必須從深海中之貝類提取唾液而有的。深紅色則是由一種軟體蟲的卵和屍體提</w:t>
      </w:r>
      <w:r>
        <w:rPr>
          <w:rFonts w:hint="eastAsia"/>
        </w:rPr>
        <w:lastRenderedPageBreak/>
        <w:t>煉出來的。這些特殊顏色都是當時的王公貴族和有錢人才用得起的。而這些材料全由百姓奉獻，都是同一個態度─甘心樂意獻禮物給耶和華，而非被逼的。神的恩典感動人，人便樂於將自己最寶貴的獻給神。神的家豐裕有餘，神的名得尊榮，也是上帝百姓蒙祝福的見證。</w:t>
      </w:r>
      <w:r w:rsidRPr="00373DC6">
        <w:rPr>
          <w:rFonts w:hint="eastAsia"/>
        </w:rPr>
        <w:t>出埃及</w:t>
      </w:r>
      <w:r>
        <w:rPr>
          <w:rFonts w:hint="eastAsia"/>
        </w:rPr>
        <w:t>記卅五</w:t>
      </w:r>
      <w:r>
        <w:rPr>
          <w:rFonts w:hint="eastAsia"/>
        </w:rPr>
        <w:t>29</w:t>
      </w:r>
      <w:r w:rsidRPr="00D648F0">
        <w:rPr>
          <w:rFonts w:ascii="標楷體" w:eastAsia="標楷體" w:hAnsi="標楷體" w:hint="eastAsia"/>
        </w:rPr>
        <w:t>以色列人，無論男女，凡甘心樂意獻禮物給耶和華的，都將禮物拿來，做耶和華藉摩西所吩咐的一切工。</w:t>
      </w:r>
      <w:r w:rsidRPr="00765700">
        <w:rPr>
          <w:rFonts w:asciiTheme="minorEastAsia" w:hAnsiTheme="minorEastAsia" w:hint="eastAsia"/>
        </w:rPr>
        <w:t>而且神也預備</w:t>
      </w:r>
      <w:r>
        <w:rPr>
          <w:rFonts w:asciiTheme="minorEastAsia" w:hAnsiTheme="minorEastAsia" w:hint="eastAsia"/>
        </w:rPr>
        <w:t>建造會幕的總負責人猶大支派的比撒列，還有但支派的亞何利亞伯和其他的同工們。</w:t>
      </w:r>
      <w:r w:rsidRPr="00373DC6">
        <w:rPr>
          <w:rFonts w:asciiTheme="minorEastAsia" w:hAnsiTheme="minorEastAsia" w:hint="eastAsia"/>
        </w:rPr>
        <w:t>(卅一</w:t>
      </w:r>
      <w:r w:rsidRPr="00373DC6">
        <w:rPr>
          <w:rFonts w:ascii="Arial" w:hAnsi="Arial" w:cs="Arial"/>
        </w:rPr>
        <w:t>3-6</w:t>
      </w:r>
      <w:r w:rsidRPr="00373DC6">
        <w:rPr>
          <w:rFonts w:asciiTheme="minorEastAsia" w:hAnsiTheme="minorEastAsia" w:hint="eastAsia"/>
        </w:rPr>
        <w:t>)</w:t>
      </w:r>
      <w:r w:rsidRPr="003C21BE">
        <w:rPr>
          <w:rFonts w:ascii="標楷體" w:eastAsia="標楷體" w:hAnsi="標楷體" w:hint="eastAsia"/>
        </w:rPr>
        <w:t>我也以我的靈充滿了他，使他有智慧，有聰明，有知識，能做各樣的工，</w:t>
      </w:r>
      <w:r>
        <w:rPr>
          <w:rFonts w:ascii="標楷體" w:eastAsia="標楷體" w:hAnsi="標楷體"/>
        </w:rPr>
        <w:t>……</w:t>
      </w:r>
      <w:r w:rsidRPr="003C21BE">
        <w:rPr>
          <w:rFonts w:ascii="標楷體" w:eastAsia="標楷體" w:hAnsi="標楷體" w:hint="eastAsia"/>
        </w:rPr>
        <w:t>凡心裏有智慧的，我更使他們有智慧，能做我一切所吩咐的</w:t>
      </w:r>
      <w:r>
        <w:rPr>
          <w:rFonts w:asciiTheme="minorEastAsia" w:hAnsiTheme="minorEastAsia" w:hint="eastAsia"/>
        </w:rPr>
        <w:t>。完成整個會幕的建造，不單是財物的奉獻，還有才幹、技術的奉獻。上帝選召人做祂的工，也必把所需要的智慧和才幹加添給他，我們只當順服祂的呼召。</w:t>
      </w:r>
    </w:p>
    <w:p w:rsidR="00D30122" w:rsidRDefault="00D30122" w:rsidP="00D30122">
      <w:pPr>
        <w:ind w:left="194" w:hangingChars="81" w:hanging="194"/>
        <w:jc w:val="both"/>
      </w:pPr>
      <w:r>
        <w:rPr>
          <w:rFonts w:hint="eastAsia"/>
        </w:rPr>
        <w:t>3.</w:t>
      </w:r>
      <w:r w:rsidRPr="00373DC6">
        <w:rPr>
          <w:rFonts w:hint="eastAsia"/>
        </w:rPr>
        <w:t>會幕</w:t>
      </w:r>
      <w:r>
        <w:rPr>
          <w:rFonts w:hint="eastAsia"/>
        </w:rPr>
        <w:t>大約是主前</w:t>
      </w:r>
      <w:r>
        <w:rPr>
          <w:rFonts w:hint="eastAsia"/>
        </w:rPr>
        <w:t>1440</w:t>
      </w:r>
      <w:r>
        <w:rPr>
          <w:rFonts w:hint="eastAsia"/>
        </w:rPr>
        <w:t>年所搭建，</w:t>
      </w:r>
      <w:r>
        <w:rPr>
          <w:rFonts w:hint="eastAsia"/>
        </w:rPr>
        <w:t>400</w:t>
      </w:r>
      <w:r>
        <w:rPr>
          <w:rFonts w:hint="eastAsia"/>
        </w:rPr>
        <w:t>年後直到所羅門建聖殿才停止在會幕敬拜。在曠野時期，會幕是以色列民的生活中心，百姓按著一定的次序繞著會幕而紮營生活，象徵著</w:t>
      </w:r>
      <w:r w:rsidRPr="00373DC6">
        <w:rPr>
          <w:rFonts w:hint="eastAsia"/>
        </w:rPr>
        <w:t>以神為中心的生活</w:t>
      </w:r>
      <w:r>
        <w:rPr>
          <w:rFonts w:hint="eastAsia"/>
        </w:rPr>
        <w:t>。會幕的擺設與敬拜都是依著上帝的指示而作，所有的禮拜規矩也都是按神的指示而行，這才是真正「分別為聖」的禮拜。在新約的我們，人人都是神的殿，</w:t>
      </w:r>
      <w:r w:rsidRPr="0071548C">
        <w:rPr>
          <w:rFonts w:asciiTheme="minorEastAsia" w:hAnsiTheme="minorEastAsia" w:hint="eastAsia"/>
        </w:rPr>
        <w:t>我們的</w:t>
      </w:r>
      <w:r w:rsidRPr="00373DC6">
        <w:rPr>
          <w:rFonts w:asciiTheme="minorEastAsia" w:hAnsiTheme="minorEastAsia" w:hint="eastAsia"/>
        </w:rPr>
        <w:t>敬拜</w:t>
      </w:r>
      <w:r w:rsidRPr="00373DC6">
        <w:rPr>
          <w:rFonts w:hint="eastAsia"/>
        </w:rPr>
        <w:t>是隨時隨處</w:t>
      </w:r>
      <w:r>
        <w:rPr>
          <w:rFonts w:hint="eastAsia"/>
        </w:rPr>
        <w:t>，上帝更看重出於「心靈與誠實的敬拜」。今日我們不再靠著人間的祭司獻祭代求，而是藉由耶穌基督作中保，直接進到至聖所，在施恩座前尋求神的面。</w:t>
      </w:r>
      <w:r w:rsidRPr="00373DC6">
        <w:rPr>
          <w:rFonts w:hint="eastAsia"/>
        </w:rPr>
        <w:t>(</w:t>
      </w:r>
      <w:r w:rsidRPr="00373DC6">
        <w:rPr>
          <w:rFonts w:hint="eastAsia"/>
        </w:rPr>
        <w:t>來四</w:t>
      </w:r>
      <w:r w:rsidRPr="00373DC6">
        <w:rPr>
          <w:rFonts w:hint="eastAsia"/>
        </w:rPr>
        <w:t>16)</w:t>
      </w:r>
      <w:r>
        <w:t xml:space="preserve"> </w:t>
      </w:r>
    </w:p>
    <w:p w:rsidR="00D30122" w:rsidRPr="00645F30" w:rsidRDefault="00D30122" w:rsidP="00D30122">
      <w:pPr>
        <w:spacing w:beforeLines="50" w:before="180" w:afterLines="50" w:after="180"/>
        <w:rPr>
          <w:b/>
        </w:rPr>
      </w:pPr>
      <w:r w:rsidRPr="00645F30">
        <w:rPr>
          <w:rFonts w:hint="eastAsia"/>
          <w:b/>
        </w:rPr>
        <w:t>三</w:t>
      </w:r>
      <w:r w:rsidRPr="00645F30">
        <w:rPr>
          <w:rFonts w:asciiTheme="minorEastAsia" w:hAnsiTheme="minorEastAsia" w:hint="eastAsia"/>
          <w:b/>
        </w:rPr>
        <w:t>、</w:t>
      </w:r>
      <w:r w:rsidRPr="00645F30">
        <w:rPr>
          <w:rFonts w:hint="eastAsia"/>
          <w:b/>
        </w:rPr>
        <w:t>製作祭司服的規定</w:t>
      </w:r>
      <w:r w:rsidRPr="00645F30">
        <w:rPr>
          <w:rFonts w:hint="eastAsia"/>
          <w:b/>
        </w:rPr>
        <w:t xml:space="preserve"> </w:t>
      </w:r>
    </w:p>
    <w:p w:rsidR="00D30122" w:rsidRDefault="00D30122" w:rsidP="00D30122">
      <w:pPr>
        <w:ind w:left="194" w:hangingChars="81" w:hanging="194"/>
        <w:jc w:val="both"/>
      </w:pPr>
      <w:r>
        <w:rPr>
          <w:rFonts w:hint="eastAsia"/>
        </w:rPr>
        <w:t>1.</w:t>
      </w:r>
      <w:r>
        <w:rPr>
          <w:rFonts w:hint="eastAsia"/>
        </w:rPr>
        <w:t>出埃及記中有關敬拜的事，除了規定時間和空間，對於執行宗教事務的人─祭司，也有規定。尤其在廿八、廿九、卅九這三章記載了祭司服的縫製細節，</w:t>
      </w:r>
      <w:r w:rsidRPr="00373DC6">
        <w:rPr>
          <w:rFonts w:hint="eastAsia"/>
        </w:rPr>
        <w:t>祭司獻祭的工作大多記在利未記。在出埃及記雖然談的都是有關服飾製作事宜</w:t>
      </w:r>
      <w:r>
        <w:rPr>
          <w:rFonts w:hint="eastAsia"/>
        </w:rPr>
        <w:t>。藉由這些明顯而特殊的服飾，顯現出這些專責宗教事務的人員有別於一般人民。這些祭司人員的位階不同，衣服也不同。從廿八</w:t>
      </w:r>
      <w:r>
        <w:rPr>
          <w:rFonts w:hint="eastAsia"/>
        </w:rPr>
        <w:t>2-39</w:t>
      </w:r>
      <w:r>
        <w:rPr>
          <w:rFonts w:hint="eastAsia"/>
        </w:rPr>
        <w:t>都是有關大祭司的衣服，只有在</w:t>
      </w:r>
      <w:r>
        <w:rPr>
          <w:rFonts w:hint="eastAsia"/>
        </w:rPr>
        <w:t>v</w:t>
      </w:r>
      <w:r>
        <w:t>.40-42</w:t>
      </w:r>
      <w:r>
        <w:rPr>
          <w:rFonts w:hint="eastAsia"/>
        </w:rPr>
        <w:t>短短三節才說到一般祭司的衣服。亞倫就是大祭司，他的兒子們就是祭司。大祭司的衣服必須是「莊嚴美觀」，由名匠的手藝來做。材料都是上等的貴重材質，包括了金線，以及紫色、藍色、深紅色的毛線，還得穿上細麻紗的織品內衣等。</w:t>
      </w:r>
    </w:p>
    <w:p w:rsidR="00D30122" w:rsidRPr="00373DC6" w:rsidRDefault="00D30122" w:rsidP="00D30122">
      <w:pPr>
        <w:ind w:left="194" w:hangingChars="81" w:hanging="194"/>
        <w:jc w:val="both"/>
      </w:pPr>
      <w:r>
        <w:rPr>
          <w:rFonts w:hint="eastAsia"/>
        </w:rPr>
        <w:t>2</w:t>
      </w:r>
      <w:r>
        <w:t>.</w:t>
      </w:r>
      <w:r w:rsidRPr="00373DC6">
        <w:rPr>
          <w:rFonts w:hint="eastAsia"/>
        </w:rPr>
        <w:t>大祭</w:t>
      </w:r>
      <w:r>
        <w:rPr>
          <w:rFonts w:hint="eastAsia"/>
        </w:rPr>
        <w:t>司的聖服包括冠冕、內袍、外袍、以弗得、胸牌、巧工織的帶子等。（二九</w:t>
      </w:r>
      <w:r>
        <w:rPr>
          <w:rFonts w:hint="eastAsia"/>
        </w:rPr>
        <w:t>5</w:t>
      </w:r>
      <w:r>
        <w:rPr>
          <w:rFonts w:hint="eastAsia"/>
        </w:rPr>
        <w:t>）</w:t>
      </w:r>
      <w:r w:rsidRPr="00373DC6">
        <w:rPr>
          <w:rFonts w:hint="eastAsia"/>
        </w:rPr>
        <w:t>冠冕是用細麻布作的，冠上系以‘歸耶和華為聖’的金牌，提醒自己和民眾，他們是分別為聖的。以弗得是罩在外袍上的短掛背心，有兩條系著寶石的肩帶，寶石上刻有十二支派的名字，讓上帝記得雅各的子民。</w:t>
      </w:r>
      <w:r w:rsidRPr="00373DC6">
        <w:rPr>
          <w:rFonts w:hint="eastAsia"/>
        </w:rPr>
        <w:t>(</w:t>
      </w:r>
      <w:r w:rsidRPr="00373DC6">
        <w:rPr>
          <w:rFonts w:hint="eastAsia"/>
        </w:rPr>
        <w:t>二八</w:t>
      </w:r>
      <w:r w:rsidRPr="00373DC6">
        <w:t>12</w:t>
      </w:r>
      <w:r w:rsidRPr="00373DC6">
        <w:rPr>
          <w:rFonts w:hint="eastAsia"/>
        </w:rPr>
        <w:t>)</w:t>
      </w:r>
      <w:r w:rsidRPr="00373DC6">
        <w:rPr>
          <w:rFonts w:hint="eastAsia"/>
        </w:rPr>
        <w:t>大祭司肩負了以色列民族全部的獻祭責任，也就是透過獻祭表明以色列人民與上帝之間的關係永遠不會斷離。胸牌是四方形，外鑲寶石十二塊，每塊上刻著一個支派的名字，內藏烏陵</w:t>
      </w:r>
      <w:r w:rsidRPr="00373DC6">
        <w:rPr>
          <w:rFonts w:hint="eastAsia"/>
        </w:rPr>
        <w:t>(</w:t>
      </w:r>
      <w:r w:rsidRPr="00373DC6">
        <w:rPr>
          <w:rFonts w:hint="eastAsia"/>
        </w:rPr>
        <w:t>否</w:t>
      </w:r>
      <w:r w:rsidRPr="00373DC6">
        <w:rPr>
          <w:rFonts w:hint="eastAsia"/>
        </w:rPr>
        <w:t>)</w:t>
      </w:r>
      <w:r w:rsidRPr="00373DC6">
        <w:rPr>
          <w:rFonts w:hint="eastAsia"/>
        </w:rPr>
        <w:t>和土明</w:t>
      </w:r>
      <w:r w:rsidRPr="00373DC6">
        <w:rPr>
          <w:rFonts w:hint="eastAsia"/>
        </w:rPr>
        <w:t>(</w:t>
      </w:r>
      <w:r w:rsidRPr="00373DC6">
        <w:rPr>
          <w:rFonts w:hint="eastAsia"/>
        </w:rPr>
        <w:t>可</w:t>
      </w:r>
      <w:r w:rsidRPr="00373DC6">
        <w:rPr>
          <w:rFonts w:hint="eastAsia"/>
        </w:rPr>
        <w:t>)</w:t>
      </w:r>
      <w:r w:rsidRPr="00373DC6">
        <w:rPr>
          <w:rFonts w:hint="eastAsia"/>
        </w:rPr>
        <w:t>，都是為神的子民決斷事情的用具。這意表著大祭司為神向百姓說話的出口，也是把百姓帶到神面前的人。</w:t>
      </w:r>
    </w:p>
    <w:p w:rsidR="00D30122" w:rsidRPr="00FF2347" w:rsidRDefault="00D30122" w:rsidP="00D30122">
      <w:pPr>
        <w:ind w:left="194" w:hangingChars="81" w:hanging="194"/>
        <w:jc w:val="both"/>
      </w:pPr>
      <w:r>
        <w:rPr>
          <w:rFonts w:hint="eastAsia"/>
        </w:rPr>
        <w:t>3.</w:t>
      </w:r>
      <w:r>
        <w:rPr>
          <w:rFonts w:hint="eastAsia"/>
        </w:rPr>
        <w:t>上帝指定</w:t>
      </w:r>
      <w:r w:rsidRPr="00365659">
        <w:rPr>
          <w:rFonts w:hint="eastAsia"/>
        </w:rPr>
        <w:t>利未</w:t>
      </w:r>
      <w:r>
        <w:rPr>
          <w:rFonts w:hint="eastAsia"/>
        </w:rPr>
        <w:t>支派的家族擔任會幕的事奉，從會幕的搬遷、拆卸、搭建到裡面的例行工作，特別指定亞倫一家擔任祭司和大</w:t>
      </w:r>
      <w:r w:rsidRPr="00365659">
        <w:rPr>
          <w:rFonts w:hint="eastAsia"/>
        </w:rPr>
        <w:t>祭司</w:t>
      </w:r>
      <w:r>
        <w:rPr>
          <w:rFonts w:hint="eastAsia"/>
        </w:rPr>
        <w:t>，這些人</w:t>
      </w:r>
      <w:r w:rsidRPr="00365659">
        <w:rPr>
          <w:rFonts w:hint="eastAsia"/>
        </w:rPr>
        <w:t>各司其職，誰都不能</w:t>
      </w:r>
      <w:r>
        <w:rPr>
          <w:rFonts w:hint="eastAsia"/>
        </w:rPr>
        <w:t>自作主張更動</w:t>
      </w:r>
      <w:r w:rsidRPr="00365659">
        <w:rPr>
          <w:rFonts w:hint="eastAsia"/>
        </w:rPr>
        <w:t>；</w:t>
      </w:r>
      <w:r>
        <w:rPr>
          <w:rFonts w:hint="eastAsia"/>
        </w:rPr>
        <w:t>進行各種職務也都各有不同要求，若</w:t>
      </w:r>
      <w:r w:rsidRPr="00365659">
        <w:rPr>
          <w:rFonts w:hint="eastAsia"/>
        </w:rPr>
        <w:t>祭司</w:t>
      </w:r>
      <w:r>
        <w:rPr>
          <w:rFonts w:hint="eastAsia"/>
        </w:rPr>
        <w:t>不</w:t>
      </w:r>
      <w:r w:rsidRPr="00365659">
        <w:rPr>
          <w:rFonts w:hint="eastAsia"/>
        </w:rPr>
        <w:t>遵守規定或擅自行動所造成的悲劇，如亞倫兒子</w:t>
      </w:r>
      <w:r>
        <w:rPr>
          <w:rFonts w:hint="eastAsia"/>
        </w:rPr>
        <w:t>拿答、亞比戶</w:t>
      </w:r>
      <w:r w:rsidRPr="00365659">
        <w:rPr>
          <w:rFonts w:hint="eastAsia"/>
        </w:rPr>
        <w:t>獻凡火被上帝擊殺。</w:t>
      </w:r>
      <w:r>
        <w:rPr>
          <w:rFonts w:hint="eastAsia"/>
        </w:rPr>
        <w:t>這些在會幕服事的各種人員，除了有職務的分工需要，又加上嚴謹的服事規矩，以建立組織系統，這是團體運作必要的架構，讓百姓明確學習正確的敬拜方式與領受恩典的途徑。否則容易造成多頭馬車，無法口徑一致腳步一致，百姓無所適從了。</w:t>
      </w:r>
    </w:p>
    <w:p w:rsidR="00D30122" w:rsidRDefault="00D30122" w:rsidP="00D30122">
      <w:pPr>
        <w:ind w:left="194" w:hangingChars="81" w:hanging="194"/>
        <w:jc w:val="both"/>
      </w:pPr>
      <w:r>
        <w:rPr>
          <w:rFonts w:hint="eastAsia"/>
        </w:rPr>
        <w:t>4.</w:t>
      </w:r>
      <w:r>
        <w:rPr>
          <w:rFonts w:hint="eastAsia"/>
        </w:rPr>
        <w:t>但今天已不再需要這些祭司的工作，因著耶穌基督的救贖，一次把自己獻上成了永遠有效的祭物，人來到神面前不再需要獻祭，而是奉主耶穌的名；祂是我們和神之間的中保，長久不更換，是永遠的大祭司。因為不用會幕，大祭司也失業了。但祭司的職份卻</w:t>
      </w:r>
      <w:r w:rsidRPr="005171BD">
        <w:rPr>
          <w:rFonts w:hint="eastAsia"/>
        </w:rPr>
        <w:t>給了我們</w:t>
      </w:r>
      <w:r>
        <w:rPr>
          <w:rFonts w:hint="eastAsia"/>
        </w:rPr>
        <w:t>(</w:t>
      </w:r>
      <w:r>
        <w:rPr>
          <w:rFonts w:hint="eastAsia"/>
        </w:rPr>
        <w:t>彼前二</w:t>
      </w:r>
      <w:r>
        <w:rPr>
          <w:rFonts w:hint="eastAsia"/>
        </w:rPr>
        <w:t>9</w:t>
      </w:r>
      <w:r w:rsidRPr="00B67513">
        <w:rPr>
          <w:rFonts w:ascii="標楷體" w:eastAsia="標楷體" w:hAnsi="標楷體" w:hint="eastAsia"/>
        </w:rPr>
        <w:t>惟有你們是被揀</w:t>
      </w:r>
      <w:r w:rsidRPr="00B67513">
        <w:rPr>
          <w:rFonts w:ascii="標楷體" w:eastAsia="標楷體" w:hAnsi="標楷體" w:hint="eastAsia"/>
        </w:rPr>
        <w:lastRenderedPageBreak/>
        <w:t>選的族類，是有君尊的祭司，是聖潔的國度，</w:t>
      </w:r>
      <w:r>
        <w:rPr>
          <w:rFonts w:hint="eastAsia"/>
        </w:rPr>
        <w:t>……</w:t>
      </w:r>
      <w:r>
        <w:rPr>
          <w:rFonts w:hint="eastAsia"/>
        </w:rPr>
        <w:t>)</w:t>
      </w:r>
      <w:r>
        <w:rPr>
          <w:rFonts w:hint="eastAsia"/>
        </w:rPr>
        <w:t>，我們的本份就是要天天打理聖殿</w:t>
      </w:r>
      <w:r>
        <w:rPr>
          <w:rFonts w:hint="eastAsia"/>
        </w:rPr>
        <w:t>(</w:t>
      </w:r>
      <w:r>
        <w:rPr>
          <w:rFonts w:hint="eastAsia"/>
        </w:rPr>
        <w:t>保持燈火、擺餅、點香</w:t>
      </w:r>
      <w:r>
        <w:rPr>
          <w:rFonts w:hint="eastAsia"/>
        </w:rPr>
        <w:t>)</w:t>
      </w:r>
      <w:r>
        <w:rPr>
          <w:rFonts w:hint="eastAsia"/>
        </w:rPr>
        <w:t>，生活見證、常存感恩、時時禱告，也為人代求，幫助人進到神的面前得恩典。</w:t>
      </w:r>
    </w:p>
    <w:p w:rsidR="00D30122" w:rsidRPr="00092868" w:rsidRDefault="00D30122" w:rsidP="00D30122">
      <w:pPr>
        <w:spacing w:beforeLines="50" w:before="180" w:afterLines="50" w:after="180"/>
        <w:rPr>
          <w:b/>
        </w:rPr>
      </w:pPr>
      <w:r w:rsidRPr="00092868">
        <w:rPr>
          <w:rFonts w:hint="eastAsia"/>
          <w:b/>
        </w:rPr>
        <w:t>結</w:t>
      </w:r>
      <w:r>
        <w:rPr>
          <w:rFonts w:hint="eastAsia"/>
          <w:b/>
        </w:rPr>
        <w:t xml:space="preserve"> </w:t>
      </w:r>
      <w:r w:rsidRPr="00092868">
        <w:rPr>
          <w:rFonts w:hint="eastAsia"/>
          <w:b/>
        </w:rPr>
        <w:t>論：</w:t>
      </w:r>
    </w:p>
    <w:p w:rsidR="00D30122" w:rsidRPr="00690C15" w:rsidRDefault="00D30122" w:rsidP="00D30122">
      <w:r>
        <w:rPr>
          <w:rFonts w:hint="eastAsia"/>
        </w:rPr>
        <w:t>1.</w:t>
      </w:r>
      <w:r>
        <w:rPr>
          <w:rFonts w:hint="eastAsia"/>
        </w:rPr>
        <w:t>從出埃及記廿五</w:t>
      </w:r>
      <w:r>
        <w:rPr>
          <w:rFonts w:hint="eastAsia"/>
        </w:rPr>
        <w:t>-</w:t>
      </w:r>
      <w:r>
        <w:rPr>
          <w:rFonts w:hint="eastAsia"/>
        </w:rPr>
        <w:t>四十章至少可以看到兩個重要的</w:t>
      </w:r>
      <w:r w:rsidRPr="005171BD">
        <w:rPr>
          <w:rFonts w:hint="eastAsia"/>
        </w:rPr>
        <w:t>敬拜原則</w:t>
      </w:r>
      <w:r>
        <w:rPr>
          <w:rFonts w:hint="eastAsia"/>
        </w:rPr>
        <w:t>：</w:t>
      </w:r>
    </w:p>
    <w:p w:rsidR="00D30122" w:rsidRDefault="00D30122" w:rsidP="00D30122">
      <w:pPr>
        <w:ind w:leftChars="82" w:left="1428" w:hangingChars="513" w:hanging="1231"/>
      </w:pPr>
      <w:r>
        <w:rPr>
          <w:rFonts w:hint="eastAsia"/>
        </w:rPr>
        <w:t>第一個原則「照著在山上指示的樣式」─所有人事物的要求是出於上帝的指示，敬拜神要依著上帝的意思而行，不是自以為是以為好的方式。上帝是敬拜的中心，敬拜的人要配合祂的方式合祂的心意。在新約主耶穌指示我們的敬拜是「</w:t>
      </w:r>
      <w:r w:rsidRPr="005171BD">
        <w:rPr>
          <w:rFonts w:hint="eastAsia"/>
        </w:rPr>
        <w:t>心靈</w:t>
      </w:r>
      <w:r>
        <w:rPr>
          <w:rFonts w:hint="eastAsia"/>
        </w:rPr>
        <w:t>和誠實」的方式，出於真心實意還有真理的原則，才是蒙悅納的敬拜。</w:t>
      </w:r>
    </w:p>
    <w:p w:rsidR="00D30122" w:rsidRDefault="00D30122" w:rsidP="00D30122">
      <w:pPr>
        <w:ind w:leftChars="82" w:left="1428" w:hangingChars="513" w:hanging="1231"/>
      </w:pPr>
      <w:r w:rsidRPr="005171BD">
        <w:rPr>
          <w:rFonts w:hint="eastAsia"/>
        </w:rPr>
        <w:t>第二</w:t>
      </w:r>
      <w:r w:rsidRPr="00690C15">
        <w:rPr>
          <w:rFonts w:hint="eastAsia"/>
        </w:rPr>
        <w:t>個原則</w:t>
      </w:r>
      <w:r>
        <w:rPr>
          <w:rFonts w:hint="eastAsia"/>
        </w:rPr>
        <w:t>「分別為聖」─從敬拜的時間、財物奉獻，是特別安排分別出來，專屬於神的。在我們的</w:t>
      </w:r>
      <w:r w:rsidRPr="005171BD">
        <w:rPr>
          <w:rFonts w:hint="eastAsia"/>
        </w:rPr>
        <w:t>生活順序中，敬拜不是可有可無的選項</w:t>
      </w:r>
      <w:r>
        <w:rPr>
          <w:rFonts w:hint="eastAsia"/>
        </w:rPr>
        <w:t>。團體的禮拜或個人親近神的靈修時間，是需要看重優先分別出來的</w:t>
      </w:r>
      <w:r w:rsidRPr="005171BD">
        <w:rPr>
          <w:rFonts w:hint="eastAsia"/>
        </w:rPr>
        <w:t>。尊主</w:t>
      </w:r>
      <w:r>
        <w:rPr>
          <w:rFonts w:hint="eastAsia"/>
        </w:rPr>
        <w:t>為大，以神為優先</w:t>
      </w:r>
      <w:r>
        <w:rPr>
          <w:rFonts w:hint="eastAsia"/>
        </w:rPr>
        <w:t xml:space="preserve"> </w:t>
      </w:r>
    </w:p>
    <w:p w:rsidR="00D30122" w:rsidRDefault="00D30122" w:rsidP="00D30122">
      <w:pPr>
        <w:ind w:left="194" w:hangingChars="81" w:hanging="194"/>
        <w:jc w:val="both"/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舊約所呈現的整個敬拜的相關指示，讓人感受到人要敬拜神是不容隨便的。因為人能親近上帝是恩典，是一件非比尋常的事，不可隨便的。所以來做禮拜要「預備心」，即使在新約不再遵守許多舊約的禮儀條例，但敬虔態度是一定要有的。有人見證每週的奉獻，一定預備新鈔；最近看到施孝榮弟兄的見證，雖然現在主日禮拜都是採線上直播，但他在家裡一樣穿西裝敬拜神。這些都是出於敬虔</w:t>
      </w:r>
      <w:r w:rsidRPr="005171BD">
        <w:rPr>
          <w:rFonts w:hint="eastAsia"/>
        </w:rPr>
        <w:t>自發</w:t>
      </w:r>
      <w:r>
        <w:rPr>
          <w:rFonts w:hint="eastAsia"/>
        </w:rPr>
        <w:t>性的行為，不是「律法」，但真實呈現了分別為聖的「禮」拜典範了！</w:t>
      </w:r>
    </w:p>
    <w:p w:rsidR="00D30122" w:rsidRPr="00D30641" w:rsidRDefault="00D30122" w:rsidP="00D30122">
      <w:pPr>
        <w:widowControl/>
        <w:shd w:val="clear" w:color="auto" w:fill="FFFFFF"/>
        <w:spacing w:beforeLines="50" w:before="180" w:line="320" w:lineRule="exact"/>
        <w:jc w:val="center"/>
      </w:pP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                                                             ( 20</w:t>
      </w:r>
      <w:r>
        <w:rPr>
          <w:rFonts w:ascii="Times New Roman" w:eastAsia="新細明體" w:hAnsi="Times New Roman" w:hint="eastAsia"/>
          <w:sz w:val="18"/>
          <w:szCs w:val="18"/>
        </w:rPr>
        <w:t>21</w:t>
      </w:r>
      <w:r w:rsidRPr="001259F4">
        <w:rPr>
          <w:rFonts w:ascii="Times New Roman" w:eastAsia="新細明體" w:hAnsi="Times New Roman" w:hint="eastAsia"/>
          <w:sz w:val="18"/>
          <w:szCs w:val="18"/>
        </w:rPr>
        <w:t>/</w:t>
      </w:r>
      <w:r>
        <w:rPr>
          <w:rFonts w:ascii="Times New Roman" w:eastAsia="新細明體" w:hAnsi="Times New Roman" w:hint="eastAsia"/>
          <w:sz w:val="18"/>
          <w:szCs w:val="18"/>
        </w:rPr>
        <w:t>06</w:t>
      </w:r>
      <w:r w:rsidRPr="001259F4">
        <w:rPr>
          <w:rFonts w:ascii="Times New Roman" w:eastAsia="新細明體" w:hAnsi="Times New Roman" w:hint="eastAsia"/>
          <w:sz w:val="18"/>
          <w:szCs w:val="18"/>
        </w:rPr>
        <w:t>/</w:t>
      </w:r>
      <w:r>
        <w:rPr>
          <w:rFonts w:ascii="Times New Roman" w:eastAsia="新細明體" w:hAnsi="Times New Roman" w:hint="eastAsia"/>
          <w:sz w:val="18"/>
          <w:szCs w:val="18"/>
        </w:rPr>
        <w:t>2</w:t>
      </w: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0 </w:t>
      </w:r>
      <w:r w:rsidRPr="001259F4">
        <w:rPr>
          <w:rFonts w:ascii="Times New Roman" w:eastAsia="新細明體" w:hAnsi="Times New Roman" w:hint="eastAsia"/>
          <w:sz w:val="18"/>
          <w:szCs w:val="18"/>
        </w:rPr>
        <w:t>證道講章</w:t>
      </w: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)  </w:t>
      </w:r>
    </w:p>
    <w:bookmarkEnd w:id="0"/>
    <w:p w:rsidR="00D30122" w:rsidRDefault="00D30122" w:rsidP="00D30122"/>
    <w:sectPr w:rsidR="00D30122" w:rsidSect="00250736">
      <w:footerReference w:type="default" r:id="rId8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C2A" w:rsidRDefault="00310C2A" w:rsidP="00E5333F">
      <w:r>
        <w:separator/>
      </w:r>
    </w:p>
  </w:endnote>
  <w:endnote w:type="continuationSeparator" w:id="0">
    <w:p w:rsidR="00310C2A" w:rsidRDefault="00310C2A" w:rsidP="00E53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E418D0C2-435C-4604-B77A-DBC2CBF0D96E}"/>
    <w:embedBold r:id="rId2" w:subsetted="1" w:fontKey="{1F4A902A-B958-4E6F-894D-C70529D6794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D4B18520-41C6-4D34-995C-17D0F7847BED}"/>
    <w:embedBold r:id="rId4" w:subsetted="1" w:fontKey="{EC25CE72-2FC8-4F7B-AB9A-9FD6256DF8B0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5866C46A-0F06-453B-B81C-561908DE0BEE}"/>
    <w:embedBold r:id="rId6" w:subsetted="1" w:fontKey="{901B4DD6-4609-485E-9F60-D50A5138E0D7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C6AABD36-401B-4024-8E2B-1AD025BA47D1}"/>
    <w:embedBold r:id="rId8" w:subsetted="1" w:fontKey="{D311F9C2-0B4B-4086-8252-336134BE42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subsetted="1" w:fontKey="{5D3AC3B6-8FBB-4BD6-979F-258B44A8DD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subsetted="1" w:fontKey="{E89FAF5E-3E1E-4026-A187-D8C707D99B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122" w:rsidRPr="00542F0B" w:rsidRDefault="00D30122" w:rsidP="00D30122">
    <w:pPr>
      <w:tabs>
        <w:tab w:val="center" w:pos="4153"/>
        <w:tab w:val="right" w:pos="8306"/>
      </w:tabs>
      <w:snapToGrid w:val="0"/>
      <w:rPr>
        <w:rFonts w:ascii="Times New Roman" w:eastAsia="新細明體" w:hAnsi="Times New Roman"/>
        <w:sz w:val="20"/>
        <w:szCs w:val="20"/>
      </w:rPr>
    </w:pPr>
  </w:p>
  <w:p w:rsidR="00D30122" w:rsidRPr="00D30122" w:rsidRDefault="00D30122" w:rsidP="00D30122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542F0B">
      <w:rPr>
        <w:rFonts w:asciiTheme="minorEastAsia" w:eastAsia="新細明體" w:hAnsiTheme="minorEastAsia" w:hint="eastAsia"/>
        <w:kern w:val="0"/>
        <w:sz w:val="18"/>
        <w:szCs w:val="18"/>
      </w:rPr>
      <w:t>向上聖教會網址：</w:t>
    </w:r>
    <w:hyperlink r:id="rId1" w:history="1">
      <w:r w:rsidRPr="00542F0B">
        <w:rPr>
          <w:rFonts w:asciiTheme="minorEastAsia" w:eastAsia="新細明體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542F0B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542F0B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    </w:t>
    </w:r>
    <w:r w:rsidRPr="00542F0B">
      <w:rPr>
        <w:sz w:val="20"/>
        <w:szCs w:val="20"/>
      </w:rPr>
      <w:fldChar w:fldCharType="begin"/>
    </w:r>
    <w:r w:rsidRPr="00542F0B">
      <w:rPr>
        <w:rFonts w:ascii="Times New Roman" w:eastAsia="新細明體" w:hAnsi="Times New Roman"/>
        <w:sz w:val="20"/>
        <w:szCs w:val="20"/>
      </w:rPr>
      <w:instrText>PAGE   \* MERGEFORMAT</w:instrText>
    </w:r>
    <w:r w:rsidRPr="00542F0B">
      <w:rPr>
        <w:sz w:val="20"/>
        <w:szCs w:val="20"/>
      </w:rPr>
      <w:fldChar w:fldCharType="separate"/>
    </w:r>
    <w:r w:rsidR="00B71332" w:rsidRPr="00B71332">
      <w:rPr>
        <w:rFonts w:asciiTheme="majorHAnsi" w:eastAsiaTheme="majorEastAsia" w:hAnsiTheme="majorHAnsi" w:cstheme="majorBidi"/>
        <w:noProof/>
        <w:sz w:val="20"/>
        <w:szCs w:val="20"/>
      </w:rPr>
      <w:t>1</w:t>
    </w:r>
    <w:r w:rsidRPr="00542F0B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C2A" w:rsidRDefault="00310C2A" w:rsidP="00E5333F">
      <w:r>
        <w:separator/>
      </w:r>
    </w:p>
  </w:footnote>
  <w:footnote w:type="continuationSeparator" w:id="0">
    <w:p w:rsidR="00310C2A" w:rsidRDefault="00310C2A" w:rsidP="00E533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C5586"/>
    <w:multiLevelType w:val="hybridMultilevel"/>
    <w:tmpl w:val="59C668DE"/>
    <w:lvl w:ilvl="0" w:tplc="340647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EAE529F"/>
    <w:multiLevelType w:val="hybridMultilevel"/>
    <w:tmpl w:val="8E4EE14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736"/>
    <w:rsid w:val="0001060A"/>
    <w:rsid w:val="00015A56"/>
    <w:rsid w:val="00047FB0"/>
    <w:rsid w:val="00051CEA"/>
    <w:rsid w:val="00053EE9"/>
    <w:rsid w:val="00077F46"/>
    <w:rsid w:val="000B61E7"/>
    <w:rsid w:val="000C5074"/>
    <w:rsid w:val="000D7463"/>
    <w:rsid w:val="000F1880"/>
    <w:rsid w:val="00120200"/>
    <w:rsid w:val="0013625D"/>
    <w:rsid w:val="001661CD"/>
    <w:rsid w:val="001B617A"/>
    <w:rsid w:val="001D6E20"/>
    <w:rsid w:val="001E1E6F"/>
    <w:rsid w:val="001E669F"/>
    <w:rsid w:val="00237488"/>
    <w:rsid w:val="00246941"/>
    <w:rsid w:val="00250736"/>
    <w:rsid w:val="002778D4"/>
    <w:rsid w:val="002960D8"/>
    <w:rsid w:val="002D30F7"/>
    <w:rsid w:val="002E30FE"/>
    <w:rsid w:val="00300F4C"/>
    <w:rsid w:val="00310C2A"/>
    <w:rsid w:val="00326D8D"/>
    <w:rsid w:val="003310E5"/>
    <w:rsid w:val="00355133"/>
    <w:rsid w:val="00365659"/>
    <w:rsid w:val="00365DEF"/>
    <w:rsid w:val="00373DC6"/>
    <w:rsid w:val="00377E45"/>
    <w:rsid w:val="003801A8"/>
    <w:rsid w:val="00387CD7"/>
    <w:rsid w:val="003C21BE"/>
    <w:rsid w:val="003D0A02"/>
    <w:rsid w:val="003E0EF7"/>
    <w:rsid w:val="004003F8"/>
    <w:rsid w:val="00401756"/>
    <w:rsid w:val="0040757F"/>
    <w:rsid w:val="00411D7E"/>
    <w:rsid w:val="00413206"/>
    <w:rsid w:val="004470B8"/>
    <w:rsid w:val="0048669E"/>
    <w:rsid w:val="00487B41"/>
    <w:rsid w:val="004E58A6"/>
    <w:rsid w:val="004F7F91"/>
    <w:rsid w:val="005051B3"/>
    <w:rsid w:val="005124AC"/>
    <w:rsid w:val="005171BD"/>
    <w:rsid w:val="00522A8E"/>
    <w:rsid w:val="00546A3B"/>
    <w:rsid w:val="005525E6"/>
    <w:rsid w:val="00560722"/>
    <w:rsid w:val="005618DD"/>
    <w:rsid w:val="00584117"/>
    <w:rsid w:val="00592414"/>
    <w:rsid w:val="005A6BEE"/>
    <w:rsid w:val="005C0479"/>
    <w:rsid w:val="005C1883"/>
    <w:rsid w:val="005D26B2"/>
    <w:rsid w:val="005E3280"/>
    <w:rsid w:val="005F7E15"/>
    <w:rsid w:val="00612849"/>
    <w:rsid w:val="0064031E"/>
    <w:rsid w:val="0064291C"/>
    <w:rsid w:val="0064529D"/>
    <w:rsid w:val="0067715A"/>
    <w:rsid w:val="00690C15"/>
    <w:rsid w:val="006C3317"/>
    <w:rsid w:val="006D0470"/>
    <w:rsid w:val="006D11EA"/>
    <w:rsid w:val="0071548C"/>
    <w:rsid w:val="0072437B"/>
    <w:rsid w:val="00730829"/>
    <w:rsid w:val="0073279B"/>
    <w:rsid w:val="00734B12"/>
    <w:rsid w:val="00765700"/>
    <w:rsid w:val="00771CDF"/>
    <w:rsid w:val="007828A3"/>
    <w:rsid w:val="007D4501"/>
    <w:rsid w:val="00800C65"/>
    <w:rsid w:val="00800FE1"/>
    <w:rsid w:val="00803A61"/>
    <w:rsid w:val="00804E1B"/>
    <w:rsid w:val="008160A8"/>
    <w:rsid w:val="00844434"/>
    <w:rsid w:val="00845AD4"/>
    <w:rsid w:val="00864A7F"/>
    <w:rsid w:val="00864B08"/>
    <w:rsid w:val="00866F52"/>
    <w:rsid w:val="00890959"/>
    <w:rsid w:val="008A4DD8"/>
    <w:rsid w:val="008C40F7"/>
    <w:rsid w:val="008E4D80"/>
    <w:rsid w:val="0093417C"/>
    <w:rsid w:val="00955F68"/>
    <w:rsid w:val="00963BEF"/>
    <w:rsid w:val="00972A8B"/>
    <w:rsid w:val="0099607F"/>
    <w:rsid w:val="009D035E"/>
    <w:rsid w:val="009D4C13"/>
    <w:rsid w:val="00A22CD3"/>
    <w:rsid w:val="00A37211"/>
    <w:rsid w:val="00A45FEF"/>
    <w:rsid w:val="00A51B11"/>
    <w:rsid w:val="00A763F4"/>
    <w:rsid w:val="00A76FFD"/>
    <w:rsid w:val="00A77485"/>
    <w:rsid w:val="00A972F2"/>
    <w:rsid w:val="00AE56E7"/>
    <w:rsid w:val="00B51D41"/>
    <w:rsid w:val="00B67513"/>
    <w:rsid w:val="00B71332"/>
    <w:rsid w:val="00BB35CB"/>
    <w:rsid w:val="00BB556D"/>
    <w:rsid w:val="00BB713B"/>
    <w:rsid w:val="00BC0B7B"/>
    <w:rsid w:val="00BC20DF"/>
    <w:rsid w:val="00BF05A8"/>
    <w:rsid w:val="00C108D0"/>
    <w:rsid w:val="00C11C20"/>
    <w:rsid w:val="00C54287"/>
    <w:rsid w:val="00C83F25"/>
    <w:rsid w:val="00C9162E"/>
    <w:rsid w:val="00C92104"/>
    <w:rsid w:val="00C93B14"/>
    <w:rsid w:val="00CA1E60"/>
    <w:rsid w:val="00CF27DD"/>
    <w:rsid w:val="00CF4198"/>
    <w:rsid w:val="00CF442D"/>
    <w:rsid w:val="00D30122"/>
    <w:rsid w:val="00D36500"/>
    <w:rsid w:val="00D4163B"/>
    <w:rsid w:val="00D5072C"/>
    <w:rsid w:val="00D648F0"/>
    <w:rsid w:val="00D73F9A"/>
    <w:rsid w:val="00D85258"/>
    <w:rsid w:val="00DD1D47"/>
    <w:rsid w:val="00DD3AB1"/>
    <w:rsid w:val="00DF4A26"/>
    <w:rsid w:val="00DF5438"/>
    <w:rsid w:val="00DF66C1"/>
    <w:rsid w:val="00DF769D"/>
    <w:rsid w:val="00E2439D"/>
    <w:rsid w:val="00E24DA5"/>
    <w:rsid w:val="00E275C4"/>
    <w:rsid w:val="00E3363B"/>
    <w:rsid w:val="00E34E99"/>
    <w:rsid w:val="00E37243"/>
    <w:rsid w:val="00E46AF7"/>
    <w:rsid w:val="00E5333F"/>
    <w:rsid w:val="00E72F60"/>
    <w:rsid w:val="00EA14E6"/>
    <w:rsid w:val="00EA3E1B"/>
    <w:rsid w:val="00EC691A"/>
    <w:rsid w:val="00F21516"/>
    <w:rsid w:val="00F2451F"/>
    <w:rsid w:val="00F30E97"/>
    <w:rsid w:val="00F858C9"/>
    <w:rsid w:val="00F85962"/>
    <w:rsid w:val="00F863B7"/>
    <w:rsid w:val="00FB76D7"/>
    <w:rsid w:val="00FC0EAA"/>
    <w:rsid w:val="00FD7AF0"/>
    <w:rsid w:val="00FF2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33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5333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533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5333F"/>
    <w:rPr>
      <w:sz w:val="20"/>
      <w:szCs w:val="20"/>
    </w:rPr>
  </w:style>
  <w:style w:type="paragraph" w:styleId="a7">
    <w:name w:val="List Paragraph"/>
    <w:basedOn w:val="a"/>
    <w:uiPriority w:val="34"/>
    <w:qFormat/>
    <w:rsid w:val="00077F4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33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5333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533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5333F"/>
    <w:rPr>
      <w:sz w:val="20"/>
      <w:szCs w:val="20"/>
    </w:rPr>
  </w:style>
  <w:style w:type="paragraph" w:styleId="a7">
    <w:name w:val="List Paragraph"/>
    <w:basedOn w:val="a"/>
    <w:uiPriority w:val="34"/>
    <w:qFormat/>
    <w:rsid w:val="00077F4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768</Words>
  <Characters>4383</Characters>
  <Application>Microsoft Office Word</Application>
  <DocSecurity>0</DocSecurity>
  <Lines>36</Lines>
  <Paragraphs>10</Paragraphs>
  <ScaleCrop>false</ScaleCrop>
  <Company>TFCF82</Company>
  <LinksUpToDate>false</LinksUpToDate>
  <CharactersWithSpaces>5141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Upch8692</dc:creator>
  <cp:lastModifiedBy>admin</cp:lastModifiedBy>
  <cp:revision>9</cp:revision>
  <dcterms:created xsi:type="dcterms:W3CDTF">2021-06-24T05:44:00Z</dcterms:created>
  <dcterms:modified xsi:type="dcterms:W3CDTF">2021-06-24T06:42:00Z</dcterms:modified>
</cp:coreProperties>
</file>