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39" w:rsidRPr="00485639" w:rsidRDefault="00485639" w:rsidP="00485639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85639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以馬忤斯之路 </w:t>
      </w:r>
    </w:p>
    <w:p w:rsidR="00485639" w:rsidRPr="00485639" w:rsidRDefault="00485639" w:rsidP="00485639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85639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485639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583A9B" w:rsidRPr="00583A9B" w:rsidRDefault="00583A9B" w:rsidP="00583A9B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583A9B">
        <w:rPr>
          <w:rFonts w:ascii="Times New Roman" w:eastAsia="新細明體" w:hAnsi="Times New Roman" w:cs="Times New Roman" w:hint="eastAsia"/>
          <w:b/>
          <w:szCs w:val="24"/>
        </w:rPr>
        <w:t>經文：路加福音廿四</w:t>
      </w:r>
      <w:r w:rsidRPr="00583A9B">
        <w:rPr>
          <w:rFonts w:ascii="Times New Roman" w:eastAsia="新細明體" w:hAnsi="Times New Roman" w:cs="Times New Roman" w:hint="eastAsia"/>
          <w:b/>
          <w:szCs w:val="24"/>
        </w:rPr>
        <w:t xml:space="preserve">13-35 </w:t>
      </w:r>
    </w:p>
    <w:p w:rsidR="00583A9B" w:rsidRPr="00583A9B" w:rsidRDefault="00583A9B" w:rsidP="00583A9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/>
        </w:rPr>
        <w:t>1.</w:t>
      </w:r>
      <w:r w:rsidRPr="00583A9B">
        <w:rPr>
          <w:rFonts w:ascii="Calibri" w:eastAsia="新細明體" w:hAnsi="Calibri" w:cs="Times New Roman"/>
        </w:rPr>
        <w:t>今天正逢清明連假，有些兄姊返鄉掃墓，也有些已提早或另安排時間掃墓了。教會這幾年曾安排合堂追思，但隨著一代一代的過去，許多故人會眾未必都認識，因此今年就取消這樣的聯合追思儀式。對基督徒來說，「死亡」是暫時與親友分離的休止符，將來在天家我們將再相會。而所有過往的親友所留給我們的親情友情和恩情，都在記憶中緬懷。</w:t>
      </w:r>
    </w:p>
    <w:p w:rsidR="00583A9B" w:rsidRPr="00583A9B" w:rsidRDefault="00583A9B" w:rsidP="00583A9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2.</w:t>
      </w:r>
      <w:r w:rsidRPr="00583A9B">
        <w:rPr>
          <w:rFonts w:ascii="Calibri" w:eastAsia="新細明體" w:hAnsi="Calibri" w:cs="Times New Roman" w:hint="eastAsia"/>
        </w:rPr>
        <w:t>有關「耶穌復活」這事在當時是許多門徒在不同的時間共同見到的事實，耶穌不只一次向一人、兩人、一小群人、甚至五百多人</w:t>
      </w:r>
      <w:r w:rsidRPr="00583A9B">
        <w:rPr>
          <w:rFonts w:ascii="Calibri" w:eastAsia="新細明體" w:hAnsi="Calibri" w:cs="Times New Roman" w:hint="eastAsia"/>
        </w:rPr>
        <w:t>(</w:t>
      </w:r>
      <w:r w:rsidRPr="00583A9B">
        <w:rPr>
          <w:rFonts w:ascii="Calibri" w:eastAsia="新細明體" w:hAnsi="Calibri" w:cs="Times New Roman" w:hint="eastAsia"/>
        </w:rPr>
        <w:t>林前十五</w:t>
      </w:r>
      <w:r w:rsidRPr="00583A9B">
        <w:rPr>
          <w:rFonts w:ascii="Calibri" w:eastAsia="新細明體" w:hAnsi="Calibri" w:cs="Times New Roman" w:hint="eastAsia"/>
        </w:rPr>
        <w:t>6)</w:t>
      </w:r>
      <w:r w:rsidRPr="00583A9B">
        <w:rPr>
          <w:rFonts w:ascii="Calibri" w:eastAsia="新細明體" w:hAnsi="Calibri" w:cs="Times New Roman" w:hint="eastAsia"/>
        </w:rPr>
        <w:t>顯現。新約的作者們大約在主後五、六十年陸續寫下這事，是當時代的人可查證的，顯然不只是傳說，還有一大龐證人可作證的。</w:t>
      </w:r>
      <w:r w:rsidRPr="00583A9B">
        <w:rPr>
          <w:rFonts w:ascii="Calibri" w:eastAsia="新細明體" w:hAnsi="Calibri" w:cs="Times New Roman" w:hint="eastAsia"/>
        </w:rPr>
        <w:t>v</w:t>
      </w:r>
      <w:r w:rsidRPr="00583A9B">
        <w:rPr>
          <w:rFonts w:ascii="Calibri" w:eastAsia="新細明體" w:hAnsi="Calibri" w:cs="Times New Roman"/>
        </w:rPr>
        <w:t>.13</w:t>
      </w:r>
      <w:r w:rsidRPr="00583A9B">
        <w:rPr>
          <w:rFonts w:ascii="標楷體" w:eastAsia="標楷體" w:hAnsi="標楷體" w:cs="Times New Roman"/>
        </w:rPr>
        <w:t>正當那日，門徒中有兩個人往一個村子去；這村子名叫以馬忤斯，離耶路撒冷約有二十五里。</w:t>
      </w:r>
      <w:r w:rsidRPr="00583A9B">
        <w:rPr>
          <w:rFonts w:ascii="新細明體" w:eastAsia="新細明體" w:hAnsi="新細明體" w:cs="Times New Roman"/>
        </w:rPr>
        <w:t>以此</w:t>
      </w:r>
      <w:r w:rsidRPr="00583A9B">
        <w:rPr>
          <w:rFonts w:ascii="Calibri" w:eastAsia="新細明體" w:hAnsi="Calibri" w:cs="Times New Roman"/>
        </w:rPr>
        <w:t>所述的「二十五里</w:t>
      </w:r>
      <w:r w:rsidRPr="00583A9B">
        <w:rPr>
          <w:rFonts w:ascii="Calibri" w:eastAsia="新細明體" w:hAnsi="Calibri" w:cs="Times New Roman"/>
        </w:rPr>
        <w:t>/</w:t>
      </w:r>
      <w:r w:rsidRPr="00583A9B">
        <w:rPr>
          <w:rFonts w:ascii="Calibri" w:eastAsia="新細明體" w:hAnsi="Calibri" w:cs="Times New Roman"/>
        </w:rPr>
        <w:t>約十一公里」正常步行也需一兩個小時左右，若他們邊走邊講話，腳程或許慢些，到達時已是晚餐時間了。因此可知，</w:t>
      </w:r>
      <w:r w:rsidRPr="00583A9B">
        <w:rPr>
          <w:rFonts w:ascii="Calibri" w:eastAsia="新細明體" w:hAnsi="Calibri" w:cs="Times New Roman" w:hint="eastAsia"/>
        </w:rPr>
        <w:t>經文所說的事就發生在耶穌復活的當天下午。</w:t>
      </w:r>
    </w:p>
    <w:p w:rsidR="00583A9B" w:rsidRPr="00583A9B" w:rsidRDefault="00583A9B" w:rsidP="00583A9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3.</w:t>
      </w:r>
      <w:r w:rsidRPr="00583A9B">
        <w:rPr>
          <w:rFonts w:ascii="Calibri" w:eastAsia="新細明體" w:hAnsi="Calibri" w:cs="Times New Roman" w:hint="eastAsia"/>
        </w:rPr>
        <w:t>耶穌復活的那一天，</w:t>
      </w:r>
      <w:r w:rsidRPr="00583A9B">
        <w:rPr>
          <w:rFonts w:ascii="Calibri" w:eastAsia="新細明體" w:hAnsi="Calibri" w:cs="Times New Roman" w:hint="eastAsia"/>
        </w:rPr>
        <w:t>(</w:t>
      </w:r>
      <w:r w:rsidRPr="00583A9B">
        <w:rPr>
          <w:rFonts w:ascii="Calibri" w:eastAsia="新細明體" w:hAnsi="Calibri" w:cs="Times New Roman" w:hint="eastAsia"/>
        </w:rPr>
        <w:t>參太廿八</w:t>
      </w:r>
      <w:r w:rsidRPr="00583A9B">
        <w:rPr>
          <w:rFonts w:ascii="Calibri" w:eastAsia="新細明體" w:hAnsi="Calibri" w:cs="Times New Roman" w:hint="eastAsia"/>
        </w:rPr>
        <w:t>1-15)</w:t>
      </w:r>
      <w:r w:rsidRPr="00583A9B">
        <w:rPr>
          <w:rFonts w:ascii="Calibri" w:eastAsia="新細明體" w:hAnsi="Calibri" w:cs="Times New Roman" w:hint="eastAsia"/>
        </w:rPr>
        <w:t>看守耶穌墳墓的兵丁們，在清晨看到天使將堵住墳墓洞口的大石頭滾開，又聽見天使向幾位婦女說：耶穌已經復活了！這幾個兵丁將所經歷到的事報給祭司長，祭司長和長老就用許多金錢賄賂兵丁，叫他們造謠，說耶穌的身體是被祂的門徒偷走的。這種假新聞，對原本就敵擋耶穌的人很有說服力，但聽在門徒的耳中就很不是滋味，尤其不是在第一現場的門徒，要如何知道耶穌確實已從死裏復活了？最叫門徒困惑的是，耶穌復活了，但祂到底在哪裏？</w:t>
      </w:r>
    </w:p>
    <w:p w:rsidR="00583A9B" w:rsidRPr="00583A9B" w:rsidRDefault="00583A9B" w:rsidP="00583A9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583A9B">
        <w:rPr>
          <w:rFonts w:ascii="Calibri" w:eastAsia="新細明體" w:hAnsi="Calibri" w:cs="Times New Roman"/>
          <w:b/>
        </w:rPr>
        <w:t>一、前往以馬忤斯之路</w:t>
      </w:r>
      <w:r w:rsidRPr="00583A9B">
        <w:rPr>
          <w:rFonts w:ascii="Calibri" w:eastAsia="新細明體" w:hAnsi="Calibri" w:cs="Times New Roman"/>
          <w:b/>
        </w:rPr>
        <w:t xml:space="preserve"> ─ </w:t>
      </w:r>
      <w:r w:rsidRPr="00583A9B">
        <w:rPr>
          <w:rFonts w:ascii="Calibri" w:eastAsia="新細明體" w:hAnsi="Calibri" w:cs="Times New Roman"/>
          <w:b/>
        </w:rPr>
        <w:t>滿腹狐疑，愁眉不展</w:t>
      </w:r>
      <w:r w:rsidRPr="00583A9B">
        <w:rPr>
          <w:rFonts w:ascii="Calibri" w:eastAsia="新細明體" w:hAnsi="Calibri" w:cs="Times New Roman"/>
          <w:b/>
        </w:rPr>
        <w:t xml:space="preserve"> </w:t>
      </w:r>
    </w:p>
    <w:p w:rsidR="00583A9B" w:rsidRPr="00583A9B" w:rsidRDefault="00583A9B" w:rsidP="00583A9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1.</w:t>
      </w:r>
      <w:r w:rsidRPr="00583A9B">
        <w:rPr>
          <w:rFonts w:ascii="Calibri" w:eastAsia="新細明體" w:hAnsi="Calibri" w:cs="Times New Roman" w:hint="eastAsia"/>
        </w:rPr>
        <w:t>這兩位門徒滿面愁容的原因來自「遲鈍的信心」</w:t>
      </w:r>
      <w:r w:rsidRPr="00583A9B">
        <w:rPr>
          <w:rFonts w:ascii="Calibri" w:eastAsia="新細明體" w:hAnsi="Calibri" w:cs="Times New Roman" w:hint="eastAsia"/>
        </w:rPr>
        <w:t>v</w:t>
      </w:r>
      <w:r w:rsidRPr="00583A9B">
        <w:rPr>
          <w:rFonts w:ascii="Calibri" w:eastAsia="新細明體" w:hAnsi="Calibri" w:cs="Times New Roman"/>
        </w:rPr>
        <w:t>.25</w:t>
      </w:r>
      <w:r w:rsidRPr="00583A9B">
        <w:rPr>
          <w:rFonts w:ascii="Calibri" w:eastAsia="新細明體" w:hAnsi="Calibri" w:cs="Times New Roman" w:hint="eastAsia"/>
        </w:rPr>
        <w:t>。</w:t>
      </w:r>
      <w:r w:rsidRPr="00583A9B">
        <w:rPr>
          <w:rFonts w:ascii="標楷體" w:eastAsia="標楷體" w:hAnsi="標楷體" w:cs="Times New Roman" w:hint="eastAsia"/>
        </w:rPr>
        <w:t>耶穌對他們說：無知的人哪，先知所說的一切話，你們的心信得太遲鈍了</w:t>
      </w:r>
      <w:r w:rsidRPr="00583A9B">
        <w:rPr>
          <w:rFonts w:ascii="Calibri" w:eastAsia="新細明體" w:hAnsi="Calibri" w:cs="Times New Roman" w:hint="eastAsia"/>
        </w:rPr>
        <w:t>。他們雖身為門徒但對耶穌卻有許多錯誤的認識。</w:t>
      </w:r>
      <w:r w:rsidRPr="00583A9B">
        <w:rPr>
          <w:rFonts w:ascii="Calibri" w:eastAsia="新細明體" w:hAnsi="Calibri" w:cs="Times New Roman"/>
        </w:rPr>
        <w:t>A.</w:t>
      </w:r>
      <w:r w:rsidRPr="00583A9B">
        <w:rPr>
          <w:rFonts w:ascii="Calibri" w:eastAsia="新細明體" w:hAnsi="Calibri" w:cs="Times New Roman" w:hint="eastAsia"/>
        </w:rPr>
        <w:t>他們說，耶穌「</w:t>
      </w:r>
      <w:r w:rsidRPr="00583A9B">
        <w:rPr>
          <w:rFonts w:ascii="標楷體" w:eastAsia="標楷體" w:hAnsi="標楷體" w:cs="Times New Roman" w:hint="eastAsia"/>
        </w:rPr>
        <w:t>是個先知，在神和衆百姓面前說話行事都有大能。</w:t>
      </w:r>
      <w:r w:rsidRPr="00583A9B">
        <w:rPr>
          <w:rFonts w:ascii="Calibri" w:eastAsia="新細明體" w:hAnsi="Calibri" w:cs="Times New Roman" w:hint="eastAsia"/>
        </w:rPr>
        <w:t>」（</w:t>
      </w:r>
      <w:r w:rsidRPr="00583A9B">
        <w:rPr>
          <w:rFonts w:ascii="Calibri" w:eastAsia="新細明體" w:hAnsi="Calibri" w:cs="Times New Roman" w:hint="eastAsia"/>
        </w:rPr>
        <w:t>v</w:t>
      </w:r>
      <w:r w:rsidRPr="00583A9B">
        <w:rPr>
          <w:rFonts w:ascii="Calibri" w:eastAsia="新細明體" w:hAnsi="Calibri" w:cs="Times New Roman"/>
        </w:rPr>
        <w:t>.19</w:t>
      </w:r>
      <w:r w:rsidRPr="00583A9B">
        <w:rPr>
          <w:rFonts w:ascii="Calibri" w:eastAsia="新細明體" w:hAnsi="Calibri" w:cs="Times New Roman" w:hint="eastAsia"/>
        </w:rPr>
        <w:t>）他們把耶穌看成了一個先知，卻不知道耶穌基督是道成肉身的神。</w:t>
      </w:r>
      <w:r w:rsidRPr="00583A9B">
        <w:rPr>
          <w:rFonts w:ascii="Calibri" w:eastAsia="新細明體" w:hAnsi="Calibri" w:cs="Times New Roman"/>
        </w:rPr>
        <w:t>B.</w:t>
      </w:r>
      <w:r w:rsidRPr="00583A9B">
        <w:rPr>
          <w:rFonts w:ascii="Calibri" w:eastAsia="新細明體" w:hAnsi="Calibri" w:cs="Times New Roman" w:hint="eastAsia"/>
        </w:rPr>
        <w:t>他們說，「</w:t>
      </w:r>
      <w:r w:rsidRPr="00583A9B">
        <w:rPr>
          <w:rFonts w:ascii="標楷體" w:eastAsia="標楷體" w:hAnsi="標楷體" w:cs="Times New Roman" w:hint="eastAsia"/>
        </w:rPr>
        <w:t>我們素來所盼望要贖以色列民的，就是他。</w:t>
      </w:r>
      <w:r w:rsidRPr="00583A9B">
        <w:rPr>
          <w:rFonts w:ascii="Calibri" w:eastAsia="新細明體" w:hAnsi="Calibri" w:cs="Times New Roman" w:hint="eastAsia"/>
        </w:rPr>
        <w:t>」（</w:t>
      </w:r>
      <w:r w:rsidRPr="00583A9B">
        <w:rPr>
          <w:rFonts w:ascii="Calibri" w:eastAsia="新細明體" w:hAnsi="Calibri" w:cs="Times New Roman" w:hint="eastAsia"/>
        </w:rPr>
        <w:t>v</w:t>
      </w:r>
      <w:r w:rsidRPr="00583A9B">
        <w:rPr>
          <w:rFonts w:ascii="Calibri" w:eastAsia="新細明體" w:hAnsi="Calibri" w:cs="Times New Roman"/>
        </w:rPr>
        <w:t>.21</w:t>
      </w:r>
      <w:r w:rsidRPr="00583A9B">
        <w:rPr>
          <w:rFonts w:ascii="Calibri" w:eastAsia="新細明體" w:hAnsi="Calibri" w:cs="Times New Roman" w:hint="eastAsia"/>
        </w:rPr>
        <w:t>）他們把耶穌看成民族救星，來拯救他們脫離羅馬的殖民統治。所以主耶穌責備他們是「</w:t>
      </w:r>
      <w:r w:rsidRPr="00583A9B">
        <w:rPr>
          <w:rFonts w:ascii="標楷體" w:eastAsia="標楷體" w:hAnsi="標楷體" w:cs="Times New Roman" w:hint="eastAsia"/>
        </w:rPr>
        <w:t>無知的人</w:t>
      </w:r>
      <w:r w:rsidRPr="00583A9B">
        <w:rPr>
          <w:rFonts w:ascii="Calibri" w:eastAsia="新細明體" w:hAnsi="Calibri" w:cs="Times New Roman" w:hint="eastAsia"/>
        </w:rPr>
        <w:t>」。</w:t>
      </w:r>
    </w:p>
    <w:p w:rsidR="00583A9B" w:rsidRPr="00583A9B" w:rsidRDefault="00583A9B" w:rsidP="00583A9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2.</w:t>
      </w:r>
      <w:r w:rsidRPr="00583A9B">
        <w:rPr>
          <w:rFonts w:ascii="Calibri" w:eastAsia="新細明體" w:hAnsi="Calibri" w:cs="Times New Roman" w:hint="eastAsia"/>
        </w:rPr>
        <w:t>「滿面愁容」是因為他們所認識的這位有能力的先知，所景仰的民族救星死了。</w:t>
      </w:r>
      <w:r w:rsidRPr="00583A9B">
        <w:rPr>
          <w:rFonts w:ascii="Calibri" w:eastAsia="新細明體" w:hAnsi="Calibri" w:cs="Times New Roman"/>
        </w:rPr>
        <w:t>原本他們認為這位說話行事這麼有大能力的先知，他不是叫馬大和馬利亞的弟弟拉撒路、還有拿因城寡婦的兒子都從死裡復活嗎？他應該是可以救自己的，可是卻在眾目睽睽之下死了，死得很徹底，還被送進墳墓裡，而且已過了三天了。雖從幾個婦女聽說他活了，可是只有聽說，又沒親眼看見怎麼信以為真？證據在哪裡？況且不也有人說，是他的門徒把他的身體偷走了，造謊「他復活了」，哪一個才是事實呢？</w:t>
      </w:r>
    </w:p>
    <w:p w:rsidR="00583A9B" w:rsidRPr="00583A9B" w:rsidRDefault="00583A9B" w:rsidP="00583A9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 w:hint="eastAsia"/>
        </w:rPr>
      </w:pPr>
      <w:r w:rsidRPr="00583A9B">
        <w:rPr>
          <w:rFonts w:ascii="Calibri" w:eastAsia="新細明體" w:hAnsi="Calibri" w:cs="Times New Roman" w:hint="eastAsia"/>
        </w:rPr>
        <w:t>3.</w:t>
      </w:r>
      <w:r w:rsidRPr="00583A9B">
        <w:rPr>
          <w:rFonts w:ascii="Calibri" w:eastAsia="新細明體" w:hAnsi="Calibri" w:cs="Times New Roman" w:hint="eastAsia"/>
        </w:rPr>
        <w:t>「滿面愁容」是因為原本大家都期待耶穌來帶領他們重建自己的國家，是他們的民族救星，現在這盼望落空了。即使耶穌已從死裡復活四十天後，他們還問耶穌說：「</w:t>
      </w:r>
      <w:r w:rsidRPr="00583A9B">
        <w:rPr>
          <w:rFonts w:ascii="標楷體" w:eastAsia="標楷體" w:hAnsi="標楷體" w:cs="Times New Roman" w:hint="eastAsia"/>
        </w:rPr>
        <w:t>主啊，祢復興以色列國就在這個時候嗎？</w:t>
      </w:r>
      <w:r w:rsidRPr="00583A9B">
        <w:rPr>
          <w:rFonts w:ascii="Calibri" w:eastAsia="新細明體" w:hAnsi="Calibri" w:cs="Times New Roman" w:hint="eastAsia"/>
        </w:rPr>
        <w:t>」（徒</w:t>
      </w:r>
      <w:r w:rsidRPr="00583A9B">
        <w:rPr>
          <w:rFonts w:ascii="Calibri" w:eastAsia="新細明體" w:hAnsi="Calibri" w:cs="Times New Roman"/>
        </w:rPr>
        <w:t>一</w:t>
      </w:r>
      <w:r w:rsidRPr="00583A9B">
        <w:rPr>
          <w:rFonts w:ascii="Calibri" w:eastAsia="新細明體" w:hAnsi="Calibri" w:cs="Times New Roman"/>
        </w:rPr>
        <w:t>6</w:t>
      </w:r>
      <w:r w:rsidRPr="00583A9B">
        <w:rPr>
          <w:rFonts w:ascii="Calibri" w:eastAsia="新細明體" w:hAnsi="Calibri" w:cs="Times New Roman" w:hint="eastAsia"/>
        </w:rPr>
        <w:t>）何況在耶穌死了三天的當下，大家的心情有多失望啊！連這麼有能力眾望所</w:t>
      </w:r>
      <w:r w:rsidRPr="00583A9B">
        <w:rPr>
          <w:rFonts w:ascii="Calibri" w:eastAsia="新細明體" w:hAnsi="Calibri" w:cs="Times New Roman" w:hint="eastAsia"/>
        </w:rPr>
        <w:lastRenderedPageBreak/>
        <w:t>歸的耶穌都死了，那還有甚麼復國的希望可言？革流巴這兩個門徒，失望的心情是更沉重的。</w:t>
      </w:r>
    </w:p>
    <w:p w:rsidR="00583A9B" w:rsidRPr="00583A9B" w:rsidRDefault="00583A9B" w:rsidP="00583A9B">
      <w:pPr>
        <w:spacing w:line="400" w:lineRule="exact"/>
        <w:ind w:leftChars="81" w:left="194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這兩三年來，耶穌走遍各城各鄉，引起多少人注意，每一次的神蹟總讓人嘖嘖稱奇，作祂的門徒與有榮焉，現在隨著耶穌的死，各個門徒如喪家之犬，只求自保了。所以這兩個門徒也不例外，趕緊離開這是非之地─耶路撒冷為上策，就前往以馬忤斯的村子</w:t>
      </w:r>
      <w:r w:rsidRPr="00583A9B">
        <w:rPr>
          <w:rFonts w:ascii="Calibri" w:eastAsia="新細明體" w:hAnsi="Calibri" w:cs="Times New Roman" w:hint="eastAsia"/>
          <w:spacing w:val="-20"/>
        </w:rPr>
        <w:t>去了。</w:t>
      </w:r>
      <w:r w:rsidRPr="00583A9B">
        <w:rPr>
          <w:rFonts w:ascii="Calibri" w:eastAsia="新細明體" w:hAnsi="Calibri" w:cs="Times New Roman"/>
          <w:spacing w:val="-20"/>
        </w:rPr>
        <w:t>從</w:t>
      </w:r>
      <w:r w:rsidRPr="00583A9B">
        <w:rPr>
          <w:rFonts w:ascii="Calibri" w:eastAsia="新細明體" w:hAnsi="Calibri" w:cs="Times New Roman"/>
          <w:spacing w:val="-20"/>
        </w:rPr>
        <w:t>v.29</w:t>
      </w:r>
      <w:r w:rsidRPr="00583A9B">
        <w:rPr>
          <w:rFonts w:ascii="Calibri" w:eastAsia="新細明體" w:hAnsi="Calibri" w:cs="Times New Roman"/>
        </w:rPr>
        <w:t>的邀請來看，</w:t>
      </w:r>
      <w:r w:rsidRPr="00583A9B">
        <w:rPr>
          <w:rFonts w:ascii="標楷體" w:eastAsia="標楷體" w:hAnsi="標楷體" w:cs="Times New Roman"/>
        </w:rPr>
        <w:t>他們強留祂</w:t>
      </w:r>
      <w:r w:rsidRPr="00583A9B">
        <w:rPr>
          <w:rFonts w:ascii="標楷體" w:eastAsia="標楷體" w:hAnsi="標楷體" w:cs="Times New Roman"/>
          <w:spacing w:val="-20"/>
        </w:rPr>
        <w:t>，說：</w:t>
      </w:r>
      <w:r w:rsidRPr="00583A9B">
        <w:rPr>
          <w:rFonts w:ascii="標楷體" w:eastAsia="標楷體" w:hAnsi="標楷體" w:cs="Times New Roman"/>
        </w:rPr>
        <w:t>時候晚了，日頭已經平西了，請你同我們住下吧！耶穌就進去，要同他們住下</w:t>
      </w:r>
      <w:r w:rsidRPr="00583A9B">
        <w:rPr>
          <w:rFonts w:ascii="Calibri" w:eastAsia="新細明體" w:hAnsi="Calibri" w:cs="Times New Roman"/>
        </w:rPr>
        <w:t>。很可能此村是他們的家鄉了</w:t>
      </w:r>
      <w:r w:rsidRPr="00583A9B">
        <w:rPr>
          <w:rFonts w:ascii="Calibri" w:eastAsia="新細明體" w:hAnsi="Calibri" w:cs="Times New Roman" w:hint="eastAsia"/>
        </w:rPr>
        <w:t>。當時的想法不就是，如果耶穌被釘死了，那作祂的門徒還有什麼值得的，不如回家去了。其實，若他們真相信</w:t>
      </w:r>
      <w:r w:rsidRPr="00583A9B">
        <w:rPr>
          <w:rFonts w:ascii="Calibri" w:eastAsia="新細明體" w:hAnsi="Calibri" w:cs="Times New Roman"/>
        </w:rPr>
        <w:t>「主復活了」，就不會面帶愁容，顯然就是「半信半疑</w:t>
      </w:r>
      <w:r w:rsidRPr="00583A9B">
        <w:rPr>
          <w:rFonts w:ascii="Calibri" w:eastAsia="新細明體" w:hAnsi="Calibri" w:cs="Times New Roman"/>
        </w:rPr>
        <w:t>=</w:t>
      </w:r>
      <w:r w:rsidRPr="00583A9B">
        <w:rPr>
          <w:rFonts w:ascii="Calibri" w:eastAsia="新細明體" w:hAnsi="Calibri" w:cs="Times New Roman"/>
        </w:rPr>
        <w:t>不信」，才會這麼難過。</w:t>
      </w:r>
    </w:p>
    <w:p w:rsidR="00583A9B" w:rsidRPr="00583A9B" w:rsidRDefault="00583A9B" w:rsidP="00583A9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4.</w:t>
      </w:r>
      <w:r w:rsidRPr="00583A9B">
        <w:rPr>
          <w:rFonts w:ascii="Calibri" w:eastAsia="新細明體" w:hAnsi="Calibri" w:cs="Times New Roman" w:hint="eastAsia"/>
        </w:rPr>
        <w:t>原本會去耶路撒冷是因為心中還有期待，還有熱情，但隨著耶穌死了，希望落空，熱情被澆熄</w:t>
      </w:r>
      <w:r w:rsidRPr="00583A9B">
        <w:rPr>
          <w:rFonts w:ascii="Calibri" w:eastAsia="新細明體" w:hAnsi="Calibri" w:cs="Times New Roman" w:hint="eastAsia"/>
          <w:spacing w:val="-20"/>
        </w:rPr>
        <w:t>了；</w:t>
      </w:r>
      <w:r w:rsidRPr="00583A9B">
        <w:rPr>
          <w:rFonts w:ascii="Calibri" w:eastAsia="新細明體" w:hAnsi="Calibri" w:cs="Times New Roman" w:hint="eastAsia"/>
        </w:rPr>
        <w:t>耶穌究竟有沒有復活，尚待證實，所以先回到以馬忤斯的家也是很理所當然的選擇。此時他們心中的疑惑與失望的心情反應完全與「耶穌復活」的事實不相稱。很多基督徒的憂愁也是和「主活著」的事實不相稱。在教會歷史上極受尊重的宗教改革者馬丁路德，當年改教時，曾遭受羅馬教廷極大的逼迫，甚至視他為異端。來自四面八方反對及責難的聲音，使他灰心到極點，整天都關在書房裡不斷地嘆氣。妻子多方鼓勵、勸慰，都無法激勵他。有天清晨，妻子穿了一套黑色衣服，頭上蒙著黑紗，這是赴喪時的打扮，馬丁路德大吃一驚，連忙問妻子：「是誰死了嗎？」妻子回答說：「上帝死了！」馬丁路德頓時大怒：「胡說八道，上帝怎麼會死？祂是昔在、今在、永在的神！」他的妻子卻鎮定地說：「既然上帝沒死，你為什麼這麼悲傷愁苦，好像上帝已經死了呢？」路德聽了深受感動，他大聲喊著說：「對！我所相信的上帝是活的上帝，是永遠活著的上帝！我怕什麼？！」從此以後，憑著對永活上帝堅心依靠的信念，他勝過外在環境的壓迫、磨練和試探，終至改教成功。</w:t>
      </w:r>
    </w:p>
    <w:p w:rsidR="00583A9B" w:rsidRPr="00583A9B" w:rsidRDefault="00583A9B" w:rsidP="00583A9B">
      <w:pPr>
        <w:spacing w:line="400" w:lineRule="exact"/>
        <w:ind w:leftChars="76" w:left="208" w:hangingChars="11" w:hanging="26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/>
        </w:rPr>
        <w:t>你現在有憂愁的事嗎？有好像扛不起的勞苦重擔嗎？請思想「主活著」的真理，用信心接受「主活著」的事實。</w:t>
      </w:r>
    </w:p>
    <w:p w:rsidR="00583A9B" w:rsidRPr="00583A9B" w:rsidRDefault="00583A9B" w:rsidP="00583A9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583A9B">
        <w:rPr>
          <w:rFonts w:ascii="Calibri" w:eastAsia="新細明體" w:hAnsi="Calibri" w:cs="Times New Roman"/>
          <w:b/>
        </w:rPr>
        <w:t>二、奇遇以馬忤斯之路</w:t>
      </w:r>
      <w:r w:rsidRPr="00583A9B">
        <w:rPr>
          <w:rFonts w:ascii="Calibri" w:eastAsia="新細明體" w:hAnsi="Calibri" w:cs="Times New Roman"/>
          <w:b/>
        </w:rPr>
        <w:t xml:space="preserve"> ─ </w:t>
      </w:r>
      <w:r w:rsidRPr="00583A9B">
        <w:rPr>
          <w:rFonts w:ascii="Calibri" w:eastAsia="新細明體" w:hAnsi="Calibri" w:cs="Times New Roman"/>
          <w:b/>
        </w:rPr>
        <w:t>不期而遇，啟發真理</w:t>
      </w:r>
      <w:r w:rsidRPr="00583A9B">
        <w:rPr>
          <w:rFonts w:ascii="Calibri" w:eastAsia="新細明體" w:hAnsi="Calibri" w:cs="Times New Roman"/>
          <w:b/>
        </w:rPr>
        <w:t xml:space="preserve"> </w:t>
      </w:r>
    </w:p>
    <w:p w:rsidR="00583A9B" w:rsidRPr="00583A9B" w:rsidRDefault="00583A9B" w:rsidP="00583A9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1.</w:t>
      </w:r>
      <w:r w:rsidRPr="00583A9B">
        <w:rPr>
          <w:rFonts w:ascii="Calibri" w:eastAsia="新細明體" w:hAnsi="Calibri" w:cs="Times New Roman" w:hint="eastAsia"/>
        </w:rPr>
        <w:t>正當兩個門徒陷在愁雲慘霧之中，邊走邊談論著耶穌的生死之謎，主耶穌靠近他們，主動和他們寒暄，直接切入他們困惑的事，清楚講解聖經中有關基督</w:t>
      </w:r>
      <w:r w:rsidRPr="00583A9B">
        <w:rPr>
          <w:rFonts w:ascii="Calibri" w:eastAsia="新細明體" w:hAnsi="Calibri" w:cs="Times New Roman" w:hint="eastAsia"/>
        </w:rPr>
        <w:t>/</w:t>
      </w:r>
      <w:r w:rsidRPr="00583A9B">
        <w:rPr>
          <w:rFonts w:ascii="Calibri" w:eastAsia="新細明體" w:hAnsi="Calibri" w:cs="Times New Roman" w:hint="eastAsia"/>
        </w:rPr>
        <w:t>彌賽亞的真理，原本已灰心冷卻的心才再次被點燃起來。耶穌對他們說『</w:t>
      </w:r>
      <w:r w:rsidRPr="00583A9B">
        <w:rPr>
          <w:rFonts w:ascii="標楷體" w:eastAsia="標楷體" w:hAnsi="標楷體" w:cs="Times New Roman" w:hint="eastAsia"/>
        </w:rPr>
        <w:t>你們的心，信得太遲鈍了</w:t>
      </w:r>
      <w:r w:rsidRPr="00583A9B">
        <w:rPr>
          <w:rFonts w:ascii="Calibri" w:eastAsia="新細明體" w:hAnsi="Calibri" w:cs="Times New Roman" w:hint="eastAsia"/>
        </w:rPr>
        <w:t>。』根本的問題在於他們只憑眼見，不</w:t>
      </w:r>
      <w:r w:rsidRPr="00583A9B">
        <w:rPr>
          <w:rFonts w:ascii="Calibri" w:eastAsia="新細明體" w:hAnsi="Calibri" w:cs="Times New Roman"/>
        </w:rPr>
        <w:t>怎麼</w:t>
      </w:r>
      <w:r w:rsidRPr="00583A9B">
        <w:rPr>
          <w:rFonts w:ascii="Calibri" w:eastAsia="新細明體" w:hAnsi="Calibri" w:cs="Times New Roman" w:hint="eastAsia"/>
        </w:rPr>
        <w:t>相信聖經的話。他們不是沒有先知的話</w:t>
      </w:r>
      <w:r w:rsidRPr="00583A9B">
        <w:rPr>
          <w:rFonts w:ascii="Calibri" w:eastAsia="新細明體" w:hAnsi="Calibri" w:cs="Times New Roman" w:hint="eastAsia"/>
        </w:rPr>
        <w:t>/</w:t>
      </w:r>
      <w:r w:rsidRPr="00583A9B">
        <w:rPr>
          <w:rFonts w:ascii="Calibri" w:eastAsia="新細明體" w:hAnsi="Calibri" w:cs="Times New Roman" w:hint="eastAsia"/>
        </w:rPr>
        <w:t>聖經，而是沒有接受聖經話語的信心。他們是願意相信，</w:t>
      </w:r>
      <w:r w:rsidRPr="00583A9B">
        <w:rPr>
          <w:rFonts w:ascii="Calibri" w:eastAsia="新細明體" w:hAnsi="Calibri" w:cs="Times New Roman"/>
        </w:rPr>
        <w:t>但</w:t>
      </w:r>
      <w:r w:rsidRPr="00583A9B">
        <w:rPr>
          <w:rFonts w:ascii="Calibri" w:eastAsia="新細明體" w:hAnsi="Calibri" w:cs="Times New Roman" w:hint="eastAsia"/>
        </w:rPr>
        <w:t>信得太遲鈍。即使知道主耶穌曾說過要復活，但眼見的結果就是沒看到，所以就很難相信主是不是真的復活了。願意信但沒辦法十足把握的相信。來十一</w:t>
      </w:r>
      <w:r w:rsidRPr="00583A9B">
        <w:rPr>
          <w:rFonts w:ascii="Calibri" w:eastAsia="新細明體" w:hAnsi="Calibri" w:cs="Times New Roman" w:hint="eastAsia"/>
        </w:rPr>
        <w:t>1</w:t>
      </w:r>
      <w:r w:rsidRPr="00583A9B">
        <w:rPr>
          <w:rFonts w:ascii="標楷體" w:eastAsia="標楷體" w:hAnsi="標楷體" w:cs="Times New Roman" w:hint="eastAsia"/>
        </w:rPr>
        <w:t>信是所望之事的實底，是未見之事的確據。</w:t>
      </w:r>
      <w:r w:rsidRPr="00583A9B">
        <w:rPr>
          <w:rFonts w:ascii="Calibri" w:eastAsia="新細明體" w:hAnsi="Calibri" w:cs="Times New Roman" w:hint="eastAsia"/>
        </w:rPr>
        <w:t>看得見的事就不需要信心，基督徒的信心根據就是神的話，神怎麼說我就怎麼信，這才是上帝所喜悅的信心。</w:t>
      </w:r>
    </w:p>
    <w:p w:rsidR="00583A9B" w:rsidRPr="00583A9B" w:rsidRDefault="00583A9B" w:rsidP="00583A9B">
      <w:pPr>
        <w:spacing w:line="400" w:lineRule="exact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2.</w:t>
      </w:r>
      <w:r w:rsidRPr="00583A9B">
        <w:rPr>
          <w:rFonts w:ascii="Calibri" w:eastAsia="新細明體" w:hAnsi="Calibri" w:cs="Times New Roman" w:hint="eastAsia"/>
        </w:rPr>
        <w:t>這趟前往以馬忤斯的路途中，門徒對主耶穌的認識可分爲幾個階段：</w:t>
      </w:r>
    </w:p>
    <w:p w:rsidR="00583A9B" w:rsidRPr="00583A9B" w:rsidRDefault="00583A9B" w:rsidP="00583A9B">
      <w:pPr>
        <w:spacing w:line="400" w:lineRule="exact"/>
        <w:ind w:leftChars="82" w:left="425" w:hangingChars="95" w:hanging="228"/>
        <w:jc w:val="both"/>
        <w:rPr>
          <w:rFonts w:ascii="新細明體" w:eastAsia="新細明體" w:hAnsi="新細明體" w:cs="Times New Roman"/>
        </w:rPr>
      </w:pPr>
      <w:r w:rsidRPr="00583A9B">
        <w:rPr>
          <w:rFonts w:ascii="Calibri" w:eastAsia="新細明體" w:hAnsi="Calibri" w:cs="Times New Roman" w:hint="eastAsia"/>
        </w:rPr>
        <w:t>v</w:t>
      </w:r>
      <w:r w:rsidRPr="00583A9B">
        <w:rPr>
          <w:rFonts w:ascii="Calibri" w:eastAsia="新細明體" w:hAnsi="Calibri" w:cs="Times New Roman"/>
        </w:rPr>
        <w:t>.16</w:t>
      </w:r>
      <w:r w:rsidRPr="00583A9B">
        <w:rPr>
          <w:rFonts w:ascii="標楷體" w:eastAsia="標楷體" w:hAnsi="標楷體" w:cs="Times New Roman"/>
        </w:rPr>
        <w:t>只是他們眼睛迷糊了，</w:t>
      </w:r>
      <w:r w:rsidRPr="00583A9B">
        <w:rPr>
          <w:rFonts w:ascii="標楷體" w:eastAsia="標楷體" w:hAnsi="標楷體" w:cs="Times New Roman" w:hint="eastAsia"/>
        </w:rPr>
        <w:t>不認識祂。</w:t>
      </w:r>
      <w:r w:rsidRPr="00583A9B">
        <w:rPr>
          <w:rFonts w:ascii="新細明體" w:eastAsia="新細明體" w:hAnsi="新細明體" w:cs="Times New Roman" w:hint="eastAsia"/>
        </w:rPr>
        <w:t>當時這兩位門徒的心中愁苦困惑，所以沒留意認真看耶穌；也因為他們心中還</w:t>
      </w:r>
      <w:r w:rsidRPr="00583A9B">
        <w:rPr>
          <w:rFonts w:ascii="新細明體" w:eastAsia="新細明體" w:hAnsi="新細明體" w:cs="Times New Roman"/>
        </w:rPr>
        <w:t>沒</w:t>
      </w:r>
      <w:r w:rsidRPr="00583A9B">
        <w:rPr>
          <w:rFonts w:ascii="新細明體" w:eastAsia="新細明體" w:hAnsi="新細明體" w:cs="Times New Roman" w:hint="eastAsia"/>
        </w:rPr>
        <w:t>相信耶穌真的復活了，所以根本不會聯想到這個人會是耶穌；也可能復活耶穌的容貌有些許的改變(從邋遢憔悴傷痕→整齊容光煥發)，所以一時間難以認出祂就是耶穌，只把耶穌看成是一位去耶路撒冷作客的人，當成路人甲而已。</w:t>
      </w:r>
    </w:p>
    <w:p w:rsidR="00583A9B" w:rsidRPr="00583A9B" w:rsidRDefault="00583A9B" w:rsidP="00583A9B">
      <w:pPr>
        <w:spacing w:line="400" w:lineRule="exact"/>
        <w:ind w:leftChars="82" w:left="425" w:hangingChars="95" w:hanging="228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/>
        </w:rPr>
        <w:lastRenderedPageBreak/>
        <w:t>v.29</w:t>
      </w:r>
      <w:r w:rsidRPr="00583A9B">
        <w:rPr>
          <w:rFonts w:ascii="標楷體" w:eastAsia="標楷體" w:hAnsi="標楷體" w:cs="Times New Roman"/>
        </w:rPr>
        <w:t>他們卻強留祂說：時候晚了，日頭已經平西了，請祢同我們住下罷</w:t>
      </w:r>
      <w:r w:rsidRPr="00583A9B">
        <w:rPr>
          <w:rFonts w:ascii="Calibri" w:eastAsia="新細明體" w:hAnsi="Calibri" w:cs="Times New Roman"/>
        </w:rPr>
        <w:t>。</w:t>
      </w:r>
      <w:r w:rsidRPr="00583A9B">
        <w:rPr>
          <w:rFonts w:ascii="Calibri" w:eastAsia="新細明體" w:hAnsi="Calibri" w:cs="Times New Roman" w:hint="eastAsia"/>
        </w:rPr>
        <w:t>…他們把耶穌當成客人對待，好意招待耶穌一同住下，一同用餐。用愛心良善待人是蒙福的，就像亞伯拉罕無意間就接待了天使。他們好意地接待客人，就接待了耶穌。</w:t>
      </w:r>
      <w:r w:rsidRPr="00583A9B">
        <w:rPr>
          <w:rFonts w:ascii="標楷體" w:eastAsia="標楷體" w:hAnsi="標楷體" w:cs="Times New Roman" w:hint="eastAsia"/>
        </w:rPr>
        <w:t>不可忘記用愛心接待客旅，因為曾有接待客旅的，不知不覺就接待了天使。</w:t>
      </w:r>
      <w:r w:rsidRPr="00583A9B">
        <w:rPr>
          <w:rFonts w:ascii="新細明體" w:eastAsia="新細明體" w:hAnsi="新細明體" w:cs="Times New Roman" w:hint="eastAsia"/>
        </w:rPr>
        <w:t>希伯</w:t>
      </w:r>
      <w:r w:rsidRPr="00583A9B">
        <w:rPr>
          <w:rFonts w:ascii="Calibri" w:eastAsia="新細明體" w:hAnsi="Calibri" w:cs="Times New Roman" w:hint="eastAsia"/>
        </w:rPr>
        <w:t>來書十三</w:t>
      </w:r>
      <w:r w:rsidRPr="00583A9B">
        <w:rPr>
          <w:rFonts w:ascii="Calibri" w:eastAsia="新細明體" w:hAnsi="Calibri" w:cs="Times New Roman" w:hint="eastAsia"/>
        </w:rPr>
        <w:t xml:space="preserve">2 </w:t>
      </w:r>
    </w:p>
    <w:p w:rsidR="00583A9B" w:rsidRPr="00583A9B" w:rsidRDefault="00583A9B" w:rsidP="00583A9B">
      <w:pPr>
        <w:spacing w:line="400" w:lineRule="exact"/>
        <w:ind w:leftChars="82" w:left="425" w:hangingChars="95" w:hanging="228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/>
        </w:rPr>
        <w:t>v.30-31</w:t>
      </w:r>
      <w:r w:rsidRPr="00583A9B">
        <w:rPr>
          <w:rFonts w:ascii="標楷體" w:eastAsia="標楷體" w:hAnsi="標楷體" w:cs="Times New Roman"/>
        </w:rPr>
        <w:t>到了坐席的時候，耶穌拿取餅來，祝謝了，擘開，遞給他們。他們的眼睛明亮了，這才認出祂來；</w:t>
      </w:r>
      <w:r w:rsidRPr="00583A9B">
        <w:rPr>
          <w:rFonts w:ascii="Calibri" w:eastAsia="新細明體" w:hAnsi="Calibri" w:cs="Times New Roman" w:hint="eastAsia"/>
        </w:rPr>
        <w:t>……在開始用晚餐時，不知是耶穌反客為主，還是被主人邀請作謝飯禱告，當耶穌拿取餅來禱告，又擘餅分給他們時，讓他們覺得似曾相見，好熟悉的招牌動作</w:t>
      </w:r>
      <w:r w:rsidRPr="00583A9B">
        <w:rPr>
          <w:rFonts w:ascii="Calibri" w:eastAsia="新細明體" w:hAnsi="Calibri" w:cs="Times New Roman" w:hint="eastAsia"/>
        </w:rPr>
        <w:t>(</w:t>
      </w:r>
      <w:r w:rsidRPr="00583A9B">
        <w:rPr>
          <w:rFonts w:ascii="Calibri" w:eastAsia="新細明體" w:hAnsi="Calibri" w:cs="Times New Roman"/>
        </w:rPr>
        <w:t>曠野餵飽</w:t>
      </w:r>
      <w:r w:rsidRPr="00583A9B">
        <w:rPr>
          <w:rFonts w:ascii="Calibri" w:eastAsia="新細明體" w:hAnsi="Calibri" w:cs="Times New Roman" w:hint="eastAsia"/>
        </w:rPr>
        <w:t>五千人、七千人的場景</w:t>
      </w:r>
      <w:r w:rsidRPr="00583A9B">
        <w:rPr>
          <w:rFonts w:ascii="Calibri" w:eastAsia="新細明體" w:hAnsi="Calibri" w:cs="Times New Roman" w:hint="eastAsia"/>
        </w:rPr>
        <w:t>)</w:t>
      </w:r>
      <w:r w:rsidRPr="00583A9B">
        <w:rPr>
          <w:rFonts w:ascii="Calibri" w:eastAsia="新細明體" w:hAnsi="Calibri" w:cs="Times New Roman" w:hint="eastAsia"/>
        </w:rPr>
        <w:t>，才恍然認出耶穌。</w:t>
      </w:r>
    </w:p>
    <w:p w:rsidR="00583A9B" w:rsidRPr="00583A9B" w:rsidRDefault="00583A9B" w:rsidP="00583A9B">
      <w:pPr>
        <w:spacing w:line="400" w:lineRule="exact"/>
        <w:ind w:leftChars="82" w:left="197" w:firstLine="1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以馬忤斯是靈性之旅，這兩位學生和耶穌的關係改變了。這位耶穌從陌生的路人，成為旅途伴侶，進到家裡作客人，最後認出祂就是復活的基督，是生命的主。這位復活的主和你的關係是如何？</w:t>
      </w:r>
    </w:p>
    <w:p w:rsidR="00583A9B" w:rsidRPr="00583A9B" w:rsidRDefault="00583A9B" w:rsidP="00583A9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/>
        </w:rPr>
        <w:t>3.</w:t>
      </w:r>
      <w:r w:rsidRPr="00583A9B">
        <w:rPr>
          <w:rFonts w:ascii="Calibri" w:eastAsia="新細明體" w:hAnsi="Calibri" w:cs="Times New Roman"/>
        </w:rPr>
        <w:t>兩位門徒猛然</w:t>
      </w:r>
      <w:r w:rsidRPr="00583A9B">
        <w:rPr>
          <w:rFonts w:ascii="Calibri" w:eastAsia="新細明體" w:hAnsi="Calibri" w:cs="Times New Roman" w:hint="eastAsia"/>
        </w:rPr>
        <w:t>回想一路走來的情形，意識到自己的心境以不知不覺中改變了，從冷淡轉為火熱，從失望轉為盼望，那是因為復活的主同在同行的結果。隨著對耶穌認識的加深，門徒的生命更新</w:t>
      </w:r>
      <w:r w:rsidRPr="00583A9B">
        <w:rPr>
          <w:rFonts w:ascii="Calibri" w:eastAsia="新細明體" w:hAnsi="Calibri" w:cs="Times New Roman"/>
        </w:rPr>
        <w:t>了</w:t>
      </w:r>
      <w:r w:rsidRPr="00583A9B">
        <w:rPr>
          <w:rFonts w:ascii="Calibri" w:eastAsia="新細明體" w:hAnsi="Calibri" w:cs="Times New Roman" w:hint="eastAsia"/>
        </w:rPr>
        <w:t>，帶著憂愁消極失望的心情走向以馬忤斯的路，竟轉變成走上了一條靈性復興的道路。只要我們的心還一直向著主，主知道我們的軟弱，祂會幫助我們恢復信心。我們的信心不會是固定不變的，</w:t>
      </w:r>
      <w:r w:rsidRPr="00583A9B">
        <w:rPr>
          <w:rFonts w:ascii="Calibri" w:eastAsia="新細明體" w:hAnsi="Calibri" w:cs="Times New Roman"/>
        </w:rPr>
        <w:t>常常</w:t>
      </w:r>
      <w:r w:rsidRPr="00583A9B">
        <w:rPr>
          <w:rFonts w:ascii="Calibri" w:eastAsia="新細明體" w:hAnsi="Calibri" w:cs="Times New Roman" w:hint="eastAsia"/>
        </w:rPr>
        <w:t>會因著環境變動、個人身心因素、世界誘惑、苦難等等原因而搖擺波動，陷在靈性的低潮時，也不要離開主，隨時呼喊：「主啊，我信，但我信不足，求主幫助。」這是我們面對靈性低潮所應採取的態度。上帝是永遠不變的上帝，當我們感覺上帝離我好遠時，往往是我們的感覺與事實不符。也就是說，變的是我們，不是上帝。因為上帝對我們的應許–祂永遠與我們同在。</w:t>
      </w:r>
    </w:p>
    <w:p w:rsidR="00583A9B" w:rsidRPr="00583A9B" w:rsidRDefault="00583A9B" w:rsidP="00583A9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583A9B">
        <w:rPr>
          <w:rFonts w:ascii="Calibri" w:eastAsia="新細明體" w:hAnsi="Calibri" w:cs="Times New Roman"/>
          <w:b/>
        </w:rPr>
        <w:t>三、離開以馬忤斯之路</w:t>
      </w:r>
      <w:r w:rsidRPr="00583A9B">
        <w:rPr>
          <w:rFonts w:ascii="Calibri" w:eastAsia="新細明體" w:hAnsi="Calibri" w:cs="Times New Roman"/>
          <w:b/>
        </w:rPr>
        <w:t xml:space="preserve"> ─ </w:t>
      </w:r>
      <w:r w:rsidRPr="00583A9B">
        <w:rPr>
          <w:rFonts w:ascii="Calibri" w:eastAsia="新細明體" w:hAnsi="Calibri" w:cs="Times New Roman"/>
          <w:b/>
        </w:rPr>
        <w:t>重返團契，激發信心</w:t>
      </w:r>
      <w:r w:rsidRPr="00583A9B">
        <w:rPr>
          <w:rFonts w:ascii="Calibri" w:eastAsia="新細明體" w:hAnsi="Calibri" w:cs="Times New Roman"/>
          <w:b/>
        </w:rPr>
        <w:t xml:space="preserve"> </w:t>
      </w:r>
    </w:p>
    <w:p w:rsidR="00583A9B" w:rsidRPr="00583A9B" w:rsidRDefault="00583A9B" w:rsidP="00583A9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1.</w:t>
      </w:r>
      <w:r w:rsidRPr="00583A9B">
        <w:rPr>
          <w:rFonts w:ascii="Calibri" w:eastAsia="新細明體" w:hAnsi="Calibri" w:cs="Times New Roman"/>
        </w:rPr>
        <w:t>v.33</w:t>
      </w:r>
      <w:r w:rsidRPr="00583A9B">
        <w:rPr>
          <w:rFonts w:ascii="標楷體" w:eastAsia="標楷體" w:hAnsi="標楷體" w:cs="Times New Roman" w:hint="eastAsia"/>
        </w:rPr>
        <w:t>他們就立時起身回耶路撒冷去</w:t>
      </w:r>
      <w:r w:rsidRPr="00583A9B">
        <w:rPr>
          <w:rFonts w:ascii="Calibri" w:eastAsia="新細明體" w:hAnsi="Calibri" w:cs="Times New Roman" w:hint="eastAsia"/>
        </w:rPr>
        <w:t>。他們急著離開以馬忤斯，去耶路撒冷見證主的復活。當時，天色已黑，從以馬忤斯回去耶路撒冷還要走一次</w:t>
      </w:r>
      <w:r w:rsidRPr="00583A9B">
        <w:rPr>
          <w:rFonts w:ascii="Calibri" w:eastAsia="新細明體" w:hAnsi="Calibri" w:cs="Times New Roman"/>
        </w:rPr>
        <w:t>25</w:t>
      </w:r>
      <w:r w:rsidRPr="00583A9B">
        <w:rPr>
          <w:rFonts w:ascii="Calibri" w:eastAsia="新細明體" w:hAnsi="Calibri" w:cs="Times New Roman" w:hint="eastAsia"/>
        </w:rPr>
        <w:t>里路。這時的他們明白了真理，信心已被堅固，不辭辛苦，不顧耶路撒冷可能有的逼迫情勢，迫不及待去宣揚主的復活。當他們回到信徒的群體，還沒來得及說出所遭遇的事，十一個門徒就先告訴他們一個消息，「主果然復活，已經現給西門看了。」然後才輪到他們說話，把所遇見的事講說一遍。兩個門徒在離開耶路撒冷之前，已有傳言說「有幾個婦士使我們驚奇……說看見了天使顯現，說祂活了。」，現在，不到半天時間，又多了一項有力的證據─西門彼得看見復活的耶穌了。他們彼此見證所經歷的事。接著</w:t>
      </w:r>
      <w:r w:rsidRPr="00583A9B">
        <w:rPr>
          <w:rFonts w:ascii="Calibri" w:eastAsia="新細明體" w:hAnsi="Calibri" w:cs="Times New Roman" w:hint="eastAsia"/>
        </w:rPr>
        <w:t>v.36</w:t>
      </w:r>
      <w:r w:rsidRPr="00583A9B">
        <w:rPr>
          <w:rFonts w:ascii="Calibri" w:eastAsia="新細明體" w:hAnsi="Calibri" w:cs="Times New Roman" w:hint="eastAsia"/>
        </w:rPr>
        <w:t>主耶穌又顯現在他們當中，想想，似乎以馬忤斯的路是多走的，早知道和大家留在耶路撒冷也是可以知道主復活的事了。</w:t>
      </w:r>
    </w:p>
    <w:p w:rsidR="00583A9B" w:rsidRPr="00583A9B" w:rsidRDefault="00583A9B" w:rsidP="00583A9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/>
        </w:rPr>
        <w:t>2.</w:t>
      </w:r>
      <w:r w:rsidRPr="00583A9B">
        <w:rPr>
          <w:rFonts w:ascii="Calibri" w:eastAsia="新細明體" w:hAnsi="Calibri" w:cs="Times New Roman" w:hint="eastAsia"/>
        </w:rPr>
        <w:t>德國神學家潘霍華（</w:t>
      </w:r>
      <w:r w:rsidRPr="00583A9B">
        <w:rPr>
          <w:rFonts w:ascii="Calibri" w:eastAsia="新細明體" w:hAnsi="Calibri" w:cs="Times New Roman" w:hint="eastAsia"/>
        </w:rPr>
        <w:t>Dietrich Bonhoeffer</w:t>
      </w:r>
      <w:r w:rsidRPr="00583A9B">
        <w:rPr>
          <w:rFonts w:ascii="Calibri" w:eastAsia="新細明體" w:hAnsi="Calibri" w:cs="Times New Roman" w:hint="eastAsia"/>
        </w:rPr>
        <w:t>）指出，基督徒的蒙召是單獨面對上帝，每個人都是單獨站在上帝面前，領受新生命，也面對死亡。但另一方面，基督徒也是蒙召生活在信徒群體中揹起十字架。意即當基督徒面對苦難時，是有其他肢體與我一同受苦。所以，團體的肢體生活與獨處生活，兩者都是基督徒生命中不可或缺的。</w:t>
      </w:r>
      <w:r w:rsidRPr="00583A9B">
        <w:rPr>
          <w:rFonts w:ascii="Calibri" w:eastAsia="新細明體" w:hAnsi="Calibri" w:cs="Times New Roman"/>
        </w:rPr>
        <w:t>能夠在一個與自己有同樣體驗的團體裡分享交流，這是基督徒的一種喜樂。每一個屬靈經歷，每一個信仰的感動，甚或是失敗的經驗，試探的掙扎，生活的難題，只有說給同樣信仰的人，才能被聽懂這些問題與靈性的相關性，才能給予適切的安慰與鼓勵，才能無私地互相代禱支持。</w:t>
      </w:r>
      <w:r w:rsidRPr="00583A9B">
        <w:rPr>
          <w:rFonts w:ascii="Calibri" w:eastAsia="新細明體" w:hAnsi="Calibri" w:cs="Times New Roman" w:hint="eastAsia"/>
        </w:rPr>
        <w:t>請問</w:t>
      </w:r>
      <w:r w:rsidRPr="00583A9B">
        <w:rPr>
          <w:rFonts w:ascii="Calibri" w:eastAsia="新細明體" w:hAnsi="Calibri" w:cs="Times New Roman"/>
        </w:rPr>
        <w:t>你信仰是落單的嗎？單打獨鬥的嗎？你需要加入小組，你需要穩定的教</w:t>
      </w:r>
      <w:r w:rsidRPr="00583A9B">
        <w:rPr>
          <w:rFonts w:ascii="Calibri" w:eastAsia="新細明體" w:hAnsi="Calibri" w:cs="Times New Roman"/>
        </w:rPr>
        <w:lastRenderedPageBreak/>
        <w:t>會生活。</w:t>
      </w:r>
    </w:p>
    <w:p w:rsidR="00583A9B" w:rsidRPr="00583A9B" w:rsidRDefault="00583A9B" w:rsidP="00583A9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583A9B">
        <w:rPr>
          <w:rFonts w:ascii="Calibri" w:eastAsia="新細明體" w:hAnsi="Calibri" w:cs="Times New Roman"/>
          <w:b/>
        </w:rPr>
        <w:t>結</w:t>
      </w:r>
      <w:r w:rsidRPr="00583A9B">
        <w:rPr>
          <w:rFonts w:ascii="Calibri" w:eastAsia="新細明體" w:hAnsi="Calibri" w:cs="Times New Roman"/>
          <w:b/>
        </w:rPr>
        <w:t xml:space="preserve"> </w:t>
      </w:r>
      <w:r w:rsidRPr="00583A9B">
        <w:rPr>
          <w:rFonts w:ascii="Calibri" w:eastAsia="新細明體" w:hAnsi="Calibri" w:cs="Times New Roman"/>
          <w:b/>
        </w:rPr>
        <w:t>論：</w:t>
      </w:r>
    </w:p>
    <w:p w:rsidR="00583A9B" w:rsidRPr="00583A9B" w:rsidRDefault="00583A9B" w:rsidP="00583A9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 w:hint="eastAsia"/>
        </w:rPr>
        <w:t>1.</w:t>
      </w:r>
      <w:r w:rsidRPr="00583A9B">
        <w:rPr>
          <w:rFonts w:ascii="Calibri" w:eastAsia="新細明體" w:hAnsi="Calibri" w:cs="Times New Roman"/>
        </w:rPr>
        <w:t>我們的信仰的歷程有高低起伏的時候，信心有剛強有軟弱的時候。即使是大有能力的先知以利亞在遭受追殺的時候，倉皇逃離輝煌事奉的迦密山，他甚麼人都不想見，只想一個人獨處，躲在自己的世界，甚至沮喪到不想活了，不吃東西了。因為他對上帝有些疑惑了，對所發生的經歷困惑了，對未來的路迷惘了。但上帝主動為他預備了餅和水填飽他的肚子，恢復他的體力；又和他對話，託付新的使命，恢復他的信心。</w:t>
      </w:r>
      <w:r w:rsidRPr="00583A9B">
        <w:rPr>
          <w:rFonts w:ascii="Calibri" w:eastAsia="新細明體" w:hAnsi="Calibri" w:cs="Times New Roman"/>
          <w:color w:val="000000"/>
        </w:rPr>
        <w:t>來四</w:t>
      </w:r>
      <w:r w:rsidRPr="00583A9B">
        <w:rPr>
          <w:rFonts w:ascii="Calibri" w:eastAsia="新細明體" w:hAnsi="Calibri" w:cs="Times New Roman" w:hint="eastAsia"/>
          <w:color w:val="000000"/>
        </w:rPr>
        <w:t>15</w:t>
      </w:r>
      <w:r w:rsidRPr="00583A9B">
        <w:rPr>
          <w:rFonts w:ascii="標楷體" w:eastAsia="標楷體" w:hAnsi="標楷體" w:cs="Times New Roman" w:hint="eastAsia"/>
        </w:rPr>
        <w:t>因我們的大祭司並非不能體恤我們的軟弱，他也曾凡事受過試探，與我們一樣，只是他沒有犯罪。</w:t>
      </w:r>
      <w:r w:rsidRPr="00583A9B">
        <w:rPr>
          <w:rFonts w:ascii="Calibri" w:eastAsia="新細明體" w:hAnsi="Calibri" w:cs="Times New Roman"/>
        </w:rPr>
        <w:t>主是顧念我們的上帝，在凡事上受過試探的主，祂能體恤我們的軟弱，祂樂意扶持我們。</w:t>
      </w:r>
    </w:p>
    <w:p w:rsidR="00583A9B" w:rsidRPr="00583A9B" w:rsidRDefault="00583A9B" w:rsidP="00583A9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583A9B">
        <w:rPr>
          <w:rFonts w:ascii="Calibri" w:eastAsia="新細明體" w:hAnsi="Calibri" w:cs="Times New Roman"/>
        </w:rPr>
        <w:t>2.</w:t>
      </w:r>
      <w:r w:rsidRPr="00583A9B">
        <w:rPr>
          <w:rFonts w:ascii="Calibri" w:eastAsia="新細明體" w:hAnsi="Calibri" w:cs="Times New Roman" w:hint="eastAsia"/>
        </w:rPr>
        <w:t>以馬忤斯原是這兩位門徒要去避難調息的地方，他們以為主耶穌死了</w:t>
      </w:r>
      <w:r w:rsidRPr="00583A9B">
        <w:rPr>
          <w:rFonts w:ascii="Calibri" w:eastAsia="新細明體" w:hAnsi="Calibri" w:cs="Times New Roman" w:hint="eastAsia"/>
          <w:spacing w:val="-20"/>
        </w:rPr>
        <w:t>，</w:t>
      </w:r>
      <w:r w:rsidRPr="00583A9B">
        <w:rPr>
          <w:rFonts w:ascii="Calibri" w:eastAsia="新細明體" w:hAnsi="Calibri" w:cs="Times New Roman" w:hint="eastAsia"/>
        </w:rPr>
        <w:t>卻意外地遇見復活的耶穌，他們的信心被堅固了，原本消極退縮的態度轉化成熱情剛強的見證人。</w:t>
      </w:r>
      <w:r w:rsidRPr="00583A9B">
        <w:rPr>
          <w:rFonts w:ascii="Calibri" w:eastAsia="新細明體" w:hAnsi="Calibri" w:cs="Times New Roman"/>
        </w:rPr>
        <w:t>你現在有著要回到以馬忤斯的心情嗎？是因為遇著試煉？不順遂的境遇？對未來的徬徨？請記得</w:t>
      </w:r>
      <w:r w:rsidRPr="00583A9B">
        <w:rPr>
          <w:rFonts w:ascii="Calibri" w:eastAsia="新細明體" w:hAnsi="Calibri" w:cs="Times New Roman" w:hint="eastAsia"/>
        </w:rPr>
        <w:t>這位復活的主今天仍然活著，祂一直與你同在，與你同行！</w:t>
      </w:r>
    </w:p>
    <w:p w:rsidR="00583A9B" w:rsidRPr="00583A9B" w:rsidRDefault="00583A9B" w:rsidP="00583A9B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細明體"/>
          <w:szCs w:val="24"/>
        </w:rPr>
      </w:pPr>
      <w:r w:rsidRPr="00583A9B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( 2022/04/03 </w:t>
      </w:r>
      <w:r w:rsidRPr="00583A9B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583A9B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583A9B" w:rsidRPr="00583A9B" w:rsidRDefault="00583A9B" w:rsidP="00485639">
      <w:pPr>
        <w:spacing w:beforeLines="50" w:before="180" w:afterLines="50" w:after="180"/>
        <w:rPr>
          <w:rFonts w:ascii="Times New Roman" w:eastAsia="新細明體" w:hAnsi="Times New Roman" w:cs="Times New Roman" w:hint="eastAsia"/>
          <w:b/>
          <w:szCs w:val="24"/>
        </w:rPr>
      </w:pPr>
    </w:p>
    <w:p w:rsidR="00E874F6" w:rsidRDefault="00E874F6">
      <w:bookmarkStart w:id="0" w:name="_GoBack"/>
      <w:bookmarkEnd w:id="0"/>
    </w:p>
    <w:sectPr w:rsidR="00E874F6" w:rsidSect="00D72EFB">
      <w:foot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A5D" w:rsidRDefault="00A67A5D" w:rsidP="00E30765">
      <w:r>
        <w:separator/>
      </w:r>
    </w:p>
  </w:endnote>
  <w:endnote w:type="continuationSeparator" w:id="0">
    <w:p w:rsidR="00A67A5D" w:rsidRDefault="00A67A5D" w:rsidP="00E30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529E479-242C-44A2-AFF6-E0316B3A6291}"/>
    <w:embedBold r:id="rId2" w:subsetted="1" w:fontKey="{0FCDF42A-EFB5-45F7-BCEC-A94A59DB511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6661C83F-F971-4AE8-B357-E67DD9ED4992}"/>
    <w:embedBold r:id="rId4" w:subsetted="1" w:fontKey="{405F01C5-280F-46B9-976F-B0E2656850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subsetted="1" w:fontKey="{B0A1AB2F-9202-49F2-BF3A-A2121C5444A1}"/>
    <w:embedBold r:id="rId6" w:subsetted="1" w:fontKey="{0ABF300F-153C-4104-90F4-8ED7411F19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B501F540-4B87-473B-B47E-0A8E8D089A6A}"/>
    <w:embedBold r:id="rId8" w:subsetted="1" w:fontKey="{9F8DE4DB-6C5A-40CE-8B20-95B23003080B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2CB5060C-996D-4CFE-8E64-4F2181482F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639" w:rsidRPr="00485639" w:rsidRDefault="00485639" w:rsidP="00485639">
    <w:pPr>
      <w:tabs>
        <w:tab w:val="center" w:pos="4153"/>
        <w:tab w:val="right" w:pos="8306"/>
      </w:tabs>
      <w:snapToGrid w:val="0"/>
      <w:rPr>
        <w:rFonts w:ascii="Times New Roman" w:eastAsia="新細明體" w:hAnsi="Times New Roman" w:cs="Times New Roman"/>
        <w:sz w:val="20"/>
        <w:szCs w:val="20"/>
      </w:rPr>
    </w:pPr>
  </w:p>
  <w:p w:rsidR="00485639" w:rsidRPr="00485639" w:rsidRDefault="00485639" w:rsidP="00485639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485639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485639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485639">
      <w:rPr>
        <w:rFonts w:ascii="Cambria" w:eastAsia="新細明體" w:hAnsi="Cambria" w:cs="Times New Roman"/>
        <w:sz w:val="20"/>
        <w:szCs w:val="20"/>
      </w:rPr>
      <w:t xml:space="preserve"> </w:t>
    </w:r>
    <w:r w:rsidRPr="00485639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485639">
      <w:rPr>
        <w:rFonts w:ascii="Calibri" w:eastAsia="新細明體" w:hAnsi="Calibri" w:cs="Times New Roman"/>
        <w:sz w:val="20"/>
        <w:szCs w:val="20"/>
      </w:rPr>
      <w:fldChar w:fldCharType="begin"/>
    </w:r>
    <w:r w:rsidRPr="00485639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485639">
      <w:rPr>
        <w:rFonts w:ascii="Calibri" w:eastAsia="新細明體" w:hAnsi="Calibri" w:cs="Times New Roman"/>
        <w:sz w:val="20"/>
        <w:szCs w:val="20"/>
      </w:rPr>
      <w:fldChar w:fldCharType="separate"/>
    </w:r>
    <w:r w:rsidR="00B434AD" w:rsidRPr="00B434AD">
      <w:rPr>
        <w:rFonts w:ascii="Cambria" w:eastAsia="新細明體" w:hAnsi="Cambria" w:cs="Times New Roman"/>
        <w:noProof/>
        <w:sz w:val="20"/>
        <w:szCs w:val="20"/>
      </w:rPr>
      <w:t>4</w:t>
    </w:r>
    <w:r w:rsidRPr="00485639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A5D" w:rsidRDefault="00A67A5D" w:rsidP="00E30765">
      <w:r>
        <w:separator/>
      </w:r>
    </w:p>
  </w:footnote>
  <w:footnote w:type="continuationSeparator" w:id="0">
    <w:p w:rsidR="00A67A5D" w:rsidRDefault="00A67A5D" w:rsidP="00E307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EFB"/>
    <w:rsid w:val="0002575E"/>
    <w:rsid w:val="0003288D"/>
    <w:rsid w:val="00057AE7"/>
    <w:rsid w:val="0006707E"/>
    <w:rsid w:val="00070B78"/>
    <w:rsid w:val="00097AEC"/>
    <w:rsid w:val="000D796D"/>
    <w:rsid w:val="000E6456"/>
    <w:rsid w:val="001251BB"/>
    <w:rsid w:val="001528A9"/>
    <w:rsid w:val="00153135"/>
    <w:rsid w:val="0019537C"/>
    <w:rsid w:val="00196F0F"/>
    <w:rsid w:val="001978DA"/>
    <w:rsid w:val="001F4970"/>
    <w:rsid w:val="002236DD"/>
    <w:rsid w:val="0022763C"/>
    <w:rsid w:val="0023098A"/>
    <w:rsid w:val="0024284B"/>
    <w:rsid w:val="00242EB6"/>
    <w:rsid w:val="00250458"/>
    <w:rsid w:val="00262FEC"/>
    <w:rsid w:val="00265222"/>
    <w:rsid w:val="00277BCF"/>
    <w:rsid w:val="00290AE7"/>
    <w:rsid w:val="002910DD"/>
    <w:rsid w:val="00292F79"/>
    <w:rsid w:val="00297502"/>
    <w:rsid w:val="002976C1"/>
    <w:rsid w:val="002B47C7"/>
    <w:rsid w:val="002C111D"/>
    <w:rsid w:val="002C2ACC"/>
    <w:rsid w:val="002C53ED"/>
    <w:rsid w:val="002D224A"/>
    <w:rsid w:val="002E25CA"/>
    <w:rsid w:val="002E445E"/>
    <w:rsid w:val="003234B8"/>
    <w:rsid w:val="00335EF8"/>
    <w:rsid w:val="003437A4"/>
    <w:rsid w:val="00360D5B"/>
    <w:rsid w:val="00397645"/>
    <w:rsid w:val="003D14CF"/>
    <w:rsid w:val="003D3E84"/>
    <w:rsid w:val="003E6A34"/>
    <w:rsid w:val="0040490A"/>
    <w:rsid w:val="004111FA"/>
    <w:rsid w:val="0045626C"/>
    <w:rsid w:val="00460508"/>
    <w:rsid w:val="004740BA"/>
    <w:rsid w:val="00474906"/>
    <w:rsid w:val="00485639"/>
    <w:rsid w:val="00497D02"/>
    <w:rsid w:val="004F2546"/>
    <w:rsid w:val="004F45CE"/>
    <w:rsid w:val="00524AAF"/>
    <w:rsid w:val="00527DE2"/>
    <w:rsid w:val="00531CBD"/>
    <w:rsid w:val="00543DC5"/>
    <w:rsid w:val="00576538"/>
    <w:rsid w:val="00583A9B"/>
    <w:rsid w:val="005D0489"/>
    <w:rsid w:val="005F35E4"/>
    <w:rsid w:val="00607526"/>
    <w:rsid w:val="00612938"/>
    <w:rsid w:val="00613338"/>
    <w:rsid w:val="0064058B"/>
    <w:rsid w:val="00642CB7"/>
    <w:rsid w:val="00642DD0"/>
    <w:rsid w:val="00656C31"/>
    <w:rsid w:val="00666E13"/>
    <w:rsid w:val="00696951"/>
    <w:rsid w:val="006A3C28"/>
    <w:rsid w:val="006B251F"/>
    <w:rsid w:val="006B3A95"/>
    <w:rsid w:val="006C6692"/>
    <w:rsid w:val="006D3419"/>
    <w:rsid w:val="00701230"/>
    <w:rsid w:val="00716CC6"/>
    <w:rsid w:val="00716D57"/>
    <w:rsid w:val="007310E1"/>
    <w:rsid w:val="007340E7"/>
    <w:rsid w:val="007604A0"/>
    <w:rsid w:val="00765AE1"/>
    <w:rsid w:val="00775AD5"/>
    <w:rsid w:val="007B311E"/>
    <w:rsid w:val="007C6CD8"/>
    <w:rsid w:val="007F33EC"/>
    <w:rsid w:val="0082040A"/>
    <w:rsid w:val="00823990"/>
    <w:rsid w:val="008905F1"/>
    <w:rsid w:val="008B2CF5"/>
    <w:rsid w:val="008C005D"/>
    <w:rsid w:val="008C1AB0"/>
    <w:rsid w:val="009005C9"/>
    <w:rsid w:val="00952DC0"/>
    <w:rsid w:val="009967AB"/>
    <w:rsid w:val="009A70BE"/>
    <w:rsid w:val="009C17B8"/>
    <w:rsid w:val="009F209A"/>
    <w:rsid w:val="009F4A77"/>
    <w:rsid w:val="00A06251"/>
    <w:rsid w:val="00A3654A"/>
    <w:rsid w:val="00A470EC"/>
    <w:rsid w:val="00A51FB5"/>
    <w:rsid w:val="00A67A5D"/>
    <w:rsid w:val="00A945C6"/>
    <w:rsid w:val="00AD3E97"/>
    <w:rsid w:val="00B02EA9"/>
    <w:rsid w:val="00B06DAE"/>
    <w:rsid w:val="00B10273"/>
    <w:rsid w:val="00B2789A"/>
    <w:rsid w:val="00B31D57"/>
    <w:rsid w:val="00B3239A"/>
    <w:rsid w:val="00B434AD"/>
    <w:rsid w:val="00B60E77"/>
    <w:rsid w:val="00BB1D1C"/>
    <w:rsid w:val="00BB4D5D"/>
    <w:rsid w:val="00BC17CE"/>
    <w:rsid w:val="00BC30F6"/>
    <w:rsid w:val="00C06F9E"/>
    <w:rsid w:val="00C24FEE"/>
    <w:rsid w:val="00C51749"/>
    <w:rsid w:val="00C67371"/>
    <w:rsid w:val="00D07759"/>
    <w:rsid w:val="00D14D3E"/>
    <w:rsid w:val="00D16C8D"/>
    <w:rsid w:val="00D60FA0"/>
    <w:rsid w:val="00D71EFA"/>
    <w:rsid w:val="00D72EFB"/>
    <w:rsid w:val="00D85D01"/>
    <w:rsid w:val="00D97D84"/>
    <w:rsid w:val="00E1670C"/>
    <w:rsid w:val="00E17DB3"/>
    <w:rsid w:val="00E30765"/>
    <w:rsid w:val="00E32BB3"/>
    <w:rsid w:val="00E5044D"/>
    <w:rsid w:val="00E62CD9"/>
    <w:rsid w:val="00E63EC0"/>
    <w:rsid w:val="00E722CA"/>
    <w:rsid w:val="00E874F6"/>
    <w:rsid w:val="00EA0277"/>
    <w:rsid w:val="00EB62E6"/>
    <w:rsid w:val="00EC13D2"/>
    <w:rsid w:val="00ED2F62"/>
    <w:rsid w:val="00EF0B11"/>
    <w:rsid w:val="00F02248"/>
    <w:rsid w:val="00F1403D"/>
    <w:rsid w:val="00F4119C"/>
    <w:rsid w:val="00F43AD5"/>
    <w:rsid w:val="00F60FB4"/>
    <w:rsid w:val="00F70132"/>
    <w:rsid w:val="00F94274"/>
    <w:rsid w:val="00FB6A71"/>
    <w:rsid w:val="00FC0259"/>
    <w:rsid w:val="00FC0682"/>
    <w:rsid w:val="00FC13C2"/>
    <w:rsid w:val="00FE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C53E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2C53E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248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2C53E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2C53E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4">
    <w:name w:val="List"/>
    <w:basedOn w:val="a"/>
    <w:uiPriority w:val="99"/>
    <w:unhideWhenUsed/>
    <w:rsid w:val="002C53ED"/>
    <w:pPr>
      <w:ind w:leftChars="200" w:left="100" w:hangingChars="200" w:hanging="200"/>
      <w:contextualSpacing/>
    </w:pPr>
  </w:style>
  <w:style w:type="paragraph" w:styleId="a5">
    <w:name w:val="Body Text"/>
    <w:basedOn w:val="a"/>
    <w:link w:val="a6"/>
    <w:uiPriority w:val="99"/>
    <w:unhideWhenUsed/>
    <w:rsid w:val="002C53ED"/>
    <w:pPr>
      <w:spacing w:after="120"/>
    </w:pPr>
  </w:style>
  <w:style w:type="character" w:customStyle="1" w:styleId="a6">
    <w:name w:val="本文 字元"/>
    <w:basedOn w:val="a0"/>
    <w:link w:val="a5"/>
    <w:uiPriority w:val="99"/>
    <w:rsid w:val="002C53ED"/>
  </w:style>
  <w:style w:type="paragraph" w:styleId="a7">
    <w:name w:val="Body Text Indent"/>
    <w:basedOn w:val="a"/>
    <w:link w:val="a8"/>
    <w:uiPriority w:val="99"/>
    <w:unhideWhenUsed/>
    <w:rsid w:val="002C53ED"/>
    <w:pPr>
      <w:spacing w:after="120"/>
      <w:ind w:leftChars="200" w:left="480"/>
    </w:pPr>
  </w:style>
  <w:style w:type="character" w:customStyle="1" w:styleId="a8">
    <w:name w:val="本文縮排 字元"/>
    <w:basedOn w:val="a0"/>
    <w:link w:val="a7"/>
    <w:uiPriority w:val="99"/>
    <w:rsid w:val="002C53ED"/>
  </w:style>
  <w:style w:type="paragraph" w:styleId="a9">
    <w:name w:val="Body Text First Indent"/>
    <w:basedOn w:val="a5"/>
    <w:link w:val="aa"/>
    <w:uiPriority w:val="99"/>
    <w:unhideWhenUsed/>
    <w:rsid w:val="002C53ED"/>
    <w:pPr>
      <w:ind w:firstLineChars="100" w:firstLine="210"/>
    </w:pPr>
  </w:style>
  <w:style w:type="character" w:customStyle="1" w:styleId="aa">
    <w:name w:val="本文第一層縮排 字元"/>
    <w:basedOn w:val="a6"/>
    <w:link w:val="a9"/>
    <w:uiPriority w:val="99"/>
    <w:rsid w:val="002C53ED"/>
  </w:style>
  <w:style w:type="paragraph" w:styleId="21">
    <w:name w:val="Body Text First Indent 2"/>
    <w:basedOn w:val="a7"/>
    <w:link w:val="22"/>
    <w:uiPriority w:val="99"/>
    <w:unhideWhenUsed/>
    <w:rsid w:val="002C53ED"/>
    <w:pPr>
      <w:ind w:firstLineChars="100" w:firstLine="210"/>
    </w:pPr>
  </w:style>
  <w:style w:type="character" w:customStyle="1" w:styleId="22">
    <w:name w:val="本文第一層縮排 2 字元"/>
    <w:basedOn w:val="a8"/>
    <w:link w:val="21"/>
    <w:uiPriority w:val="99"/>
    <w:rsid w:val="002C53ED"/>
  </w:style>
  <w:style w:type="paragraph" w:styleId="ab">
    <w:name w:val="Balloon Text"/>
    <w:basedOn w:val="a"/>
    <w:link w:val="ac"/>
    <w:uiPriority w:val="99"/>
    <w:semiHidden/>
    <w:unhideWhenUsed/>
    <w:rsid w:val="003437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437A4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E30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E30765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E30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E3076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C53E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2C53E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248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2C53E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2C53E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4">
    <w:name w:val="List"/>
    <w:basedOn w:val="a"/>
    <w:uiPriority w:val="99"/>
    <w:unhideWhenUsed/>
    <w:rsid w:val="002C53ED"/>
    <w:pPr>
      <w:ind w:leftChars="200" w:left="100" w:hangingChars="200" w:hanging="200"/>
      <w:contextualSpacing/>
    </w:pPr>
  </w:style>
  <w:style w:type="paragraph" w:styleId="a5">
    <w:name w:val="Body Text"/>
    <w:basedOn w:val="a"/>
    <w:link w:val="a6"/>
    <w:uiPriority w:val="99"/>
    <w:unhideWhenUsed/>
    <w:rsid w:val="002C53ED"/>
    <w:pPr>
      <w:spacing w:after="120"/>
    </w:pPr>
  </w:style>
  <w:style w:type="character" w:customStyle="1" w:styleId="a6">
    <w:name w:val="本文 字元"/>
    <w:basedOn w:val="a0"/>
    <w:link w:val="a5"/>
    <w:uiPriority w:val="99"/>
    <w:rsid w:val="002C53ED"/>
  </w:style>
  <w:style w:type="paragraph" w:styleId="a7">
    <w:name w:val="Body Text Indent"/>
    <w:basedOn w:val="a"/>
    <w:link w:val="a8"/>
    <w:uiPriority w:val="99"/>
    <w:unhideWhenUsed/>
    <w:rsid w:val="002C53ED"/>
    <w:pPr>
      <w:spacing w:after="120"/>
      <w:ind w:leftChars="200" w:left="480"/>
    </w:pPr>
  </w:style>
  <w:style w:type="character" w:customStyle="1" w:styleId="a8">
    <w:name w:val="本文縮排 字元"/>
    <w:basedOn w:val="a0"/>
    <w:link w:val="a7"/>
    <w:uiPriority w:val="99"/>
    <w:rsid w:val="002C53ED"/>
  </w:style>
  <w:style w:type="paragraph" w:styleId="a9">
    <w:name w:val="Body Text First Indent"/>
    <w:basedOn w:val="a5"/>
    <w:link w:val="aa"/>
    <w:uiPriority w:val="99"/>
    <w:unhideWhenUsed/>
    <w:rsid w:val="002C53ED"/>
    <w:pPr>
      <w:ind w:firstLineChars="100" w:firstLine="210"/>
    </w:pPr>
  </w:style>
  <w:style w:type="character" w:customStyle="1" w:styleId="aa">
    <w:name w:val="本文第一層縮排 字元"/>
    <w:basedOn w:val="a6"/>
    <w:link w:val="a9"/>
    <w:uiPriority w:val="99"/>
    <w:rsid w:val="002C53ED"/>
  </w:style>
  <w:style w:type="paragraph" w:styleId="21">
    <w:name w:val="Body Text First Indent 2"/>
    <w:basedOn w:val="a7"/>
    <w:link w:val="22"/>
    <w:uiPriority w:val="99"/>
    <w:unhideWhenUsed/>
    <w:rsid w:val="002C53ED"/>
    <w:pPr>
      <w:ind w:firstLineChars="100" w:firstLine="210"/>
    </w:pPr>
  </w:style>
  <w:style w:type="character" w:customStyle="1" w:styleId="22">
    <w:name w:val="本文第一層縮排 2 字元"/>
    <w:basedOn w:val="a8"/>
    <w:link w:val="21"/>
    <w:uiPriority w:val="99"/>
    <w:rsid w:val="002C53ED"/>
  </w:style>
  <w:style w:type="paragraph" w:styleId="ab">
    <w:name w:val="Balloon Text"/>
    <w:basedOn w:val="a"/>
    <w:link w:val="ac"/>
    <w:uiPriority w:val="99"/>
    <w:semiHidden/>
    <w:unhideWhenUsed/>
    <w:rsid w:val="003437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437A4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E30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E30765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E30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E3076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681</Words>
  <Characters>3883</Characters>
  <Application>Microsoft Office Word</Application>
  <DocSecurity>0</DocSecurity>
  <Lines>32</Lines>
  <Paragraphs>9</Paragraphs>
  <ScaleCrop>false</ScaleCrop>
  <Company>Upch</Company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2</cp:revision>
  <cp:lastPrinted>2022-04-02T08:09:00Z</cp:lastPrinted>
  <dcterms:created xsi:type="dcterms:W3CDTF">2022-04-13T10:17:00Z</dcterms:created>
  <dcterms:modified xsi:type="dcterms:W3CDTF">2022-04-13T10:17:00Z</dcterms:modified>
</cp:coreProperties>
</file>