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D03" w:rsidRPr="00995D03" w:rsidRDefault="00995D03" w:rsidP="00995D03">
      <w:pPr>
        <w:jc w:val="center"/>
        <w:rPr>
          <w:rFonts w:ascii="標楷體" w:eastAsia="標楷體" w:hAnsi="標楷體" w:cs="Times New Roman"/>
          <w:b/>
          <w:sz w:val="56"/>
          <w:szCs w:val="56"/>
          <w14:shadow w14:blurRad="50800" w14:dist="38100" w14:dir="0" w14:sx="100000" w14:sy="100000" w14:kx="0" w14:ky="0" w14:algn="l">
            <w14:srgbClr w14:val="000000">
              <w14:alpha w14:val="60000"/>
            </w14:srgbClr>
          </w14:shadow>
        </w:rPr>
      </w:pPr>
      <w:r w:rsidRPr="00995D03">
        <w:rPr>
          <w:rFonts w:ascii="標楷體" w:eastAsia="標楷體" w:hAnsi="標楷體" w:cs="Times New Roman" w:hint="eastAsia"/>
          <w:b/>
          <w:sz w:val="56"/>
          <w:szCs w:val="56"/>
          <w14:shadow w14:blurRad="50800" w14:dist="38100" w14:dir="0" w14:sx="100000" w14:sy="100000" w14:kx="0" w14:ky="0" w14:algn="l">
            <w14:srgbClr w14:val="000000">
              <w14:alpha w14:val="60000"/>
            </w14:srgbClr>
          </w14:shadow>
        </w:rPr>
        <w:t>榮耀的呼召</w:t>
      </w:r>
      <w:r w:rsidRPr="00995D03">
        <w:rPr>
          <w:rFonts w:ascii="標楷體" w:eastAsia="標楷體" w:hAnsi="標楷體" w:cs="Times New Roman" w:hint="eastAsia"/>
          <w:b/>
          <w:sz w:val="56"/>
          <w:szCs w:val="56"/>
          <w14:shadow w14:blurRad="50800" w14:dist="38100" w14:dir="0" w14:sx="100000" w14:sy="100000" w14:kx="0" w14:ky="0" w14:algn="l">
            <w14:srgbClr w14:val="000000">
              <w14:alpha w14:val="60000"/>
            </w14:srgbClr>
          </w14:shadow>
        </w:rPr>
        <w:t xml:space="preserve"> </w:t>
      </w:r>
    </w:p>
    <w:p w:rsidR="00995D03" w:rsidRPr="00995D03" w:rsidRDefault="00995D03" w:rsidP="00995D03">
      <w:pPr>
        <w:widowControl/>
        <w:jc w:val="center"/>
        <w:rPr>
          <w:rFonts w:ascii="標楷體" w:eastAsia="標楷體" w:hAnsi="標楷體" w:cs="Times New Roman"/>
          <w:color w:val="000000"/>
          <w:kern w:val="0"/>
          <w:sz w:val="32"/>
          <w:szCs w:val="32"/>
        </w:rPr>
      </w:pPr>
      <w:r w:rsidRPr="00995D03">
        <w:rPr>
          <w:rFonts w:ascii="標楷體" w:eastAsia="標楷體" w:hAnsi="標楷體" w:cs="Times New Roman" w:hint="eastAsia"/>
          <w:b/>
          <w:sz w:val="44"/>
          <w:szCs w:val="44"/>
          <w14:shadow w14:blurRad="50800" w14:dist="38100" w14:dir="0" w14:sx="100000" w14:sy="100000" w14:kx="0" w14:ky="0" w14:algn="l">
            <w14:srgbClr w14:val="000000">
              <w14:alpha w14:val="60000"/>
            </w14:srgbClr>
          </w14:shadow>
        </w:rPr>
        <w:t xml:space="preserve">                          </w:t>
      </w:r>
      <w:r w:rsidRPr="00995D03">
        <w:rPr>
          <w:rFonts w:ascii="標楷體" w:eastAsia="標楷體" w:hAnsi="標楷體" w:cs="Times New Roman" w:hint="eastAsia"/>
          <w:b/>
          <w:sz w:val="26"/>
          <w:szCs w:val="26"/>
        </w:rPr>
        <w:t>賴妙冠 牧師</w:t>
      </w:r>
    </w:p>
    <w:p w:rsidR="00995D03" w:rsidRPr="00995D03" w:rsidRDefault="00995D03" w:rsidP="00995D03">
      <w:pPr>
        <w:spacing w:beforeLines="50" w:before="180" w:afterLines="50" w:after="180"/>
        <w:rPr>
          <w:rFonts w:ascii="Times New Roman" w:eastAsia="新細明體" w:hAnsi="Times New Roman" w:cs="Times New Roman"/>
          <w:b/>
          <w:szCs w:val="24"/>
        </w:rPr>
      </w:pPr>
      <w:r w:rsidRPr="00995D03">
        <w:rPr>
          <w:rFonts w:ascii="Times New Roman" w:eastAsia="新細明體" w:hAnsi="Times New Roman" w:cs="Times New Roman" w:hint="eastAsia"/>
          <w:b/>
          <w:szCs w:val="24"/>
        </w:rPr>
        <w:t>經文：以斯拉記一</w:t>
      </w:r>
      <w:r w:rsidRPr="00995D03">
        <w:rPr>
          <w:rFonts w:ascii="Times New Roman" w:eastAsia="新細明體" w:hAnsi="Times New Roman" w:cs="Times New Roman" w:hint="eastAsia"/>
          <w:b/>
          <w:szCs w:val="24"/>
        </w:rPr>
        <w:t xml:space="preserve">1-8 </w:t>
      </w:r>
    </w:p>
    <w:p w:rsidR="00995D03" w:rsidRPr="00995D03" w:rsidRDefault="00995D03" w:rsidP="00995D03">
      <w:pPr>
        <w:ind w:left="180" w:hangingChars="75" w:hanging="180"/>
        <w:jc w:val="both"/>
        <w:rPr>
          <w:rFonts w:ascii="Calibri" w:eastAsia="新細明體" w:hAnsi="Calibri" w:cs="Times New Roman"/>
        </w:rPr>
      </w:pPr>
      <w:r w:rsidRPr="00995D03">
        <w:rPr>
          <w:rFonts w:ascii="Calibri" w:eastAsia="新細明體" w:hAnsi="Calibri" w:cs="Times New Roman"/>
        </w:rPr>
        <w:t>1.</w:t>
      </w:r>
      <w:r w:rsidRPr="00995D03">
        <w:rPr>
          <w:rFonts w:ascii="Calibri" w:eastAsia="新細明體" w:hAnsi="Calibri" w:cs="Times New Roman"/>
        </w:rPr>
        <w:t>從歷史上來看，形成以色列這個國家和一神信仰的起因，來自上帝對亞伯拉罕的呼召，離開本地本族父家</w:t>
      </w:r>
      <w:r w:rsidRPr="00995D03">
        <w:rPr>
          <w:rFonts w:ascii="Calibri" w:eastAsia="新細明體" w:hAnsi="Calibri" w:cs="Times New Roman"/>
        </w:rPr>
        <w:t>(</w:t>
      </w:r>
      <w:r w:rsidRPr="00995D03">
        <w:rPr>
          <w:rFonts w:ascii="Calibri" w:eastAsia="新細明體" w:hAnsi="Calibri" w:cs="Times New Roman"/>
        </w:rPr>
        <w:t>米所波大米</w:t>
      </w:r>
      <w:r w:rsidRPr="00995D03">
        <w:rPr>
          <w:rFonts w:ascii="Calibri" w:eastAsia="新細明體" w:hAnsi="Calibri" w:cs="Times New Roman"/>
        </w:rPr>
        <w:t>)</w:t>
      </w:r>
      <w:r w:rsidRPr="00995D03">
        <w:rPr>
          <w:rFonts w:ascii="Calibri" w:eastAsia="新細明體" w:hAnsi="Calibri" w:cs="Times New Roman"/>
        </w:rPr>
        <w:t>，前往上帝所應許的土地</w:t>
      </w:r>
      <w:r w:rsidRPr="00995D03">
        <w:rPr>
          <w:rFonts w:ascii="Calibri" w:eastAsia="新細明體" w:hAnsi="Calibri" w:cs="Times New Roman"/>
        </w:rPr>
        <w:t>(</w:t>
      </w:r>
      <w:r w:rsidRPr="00995D03">
        <w:rPr>
          <w:rFonts w:ascii="Calibri" w:eastAsia="新細明體" w:hAnsi="Calibri" w:cs="Times New Roman"/>
        </w:rPr>
        <w:t>巴勒斯坦</w:t>
      </w:r>
      <w:r w:rsidRPr="00995D03">
        <w:rPr>
          <w:rFonts w:ascii="Calibri" w:eastAsia="新細明體" w:hAnsi="Calibri" w:cs="Times New Roman"/>
        </w:rPr>
        <w:t>)</w:t>
      </w:r>
      <w:r w:rsidRPr="00995D03">
        <w:rPr>
          <w:rFonts w:ascii="Calibri" w:eastAsia="新細明體" w:hAnsi="Calibri" w:cs="Times New Roman"/>
        </w:rPr>
        <w:t>，並成為大國，上帝要藉由他賜福地上的萬族，</w:t>
      </w:r>
      <w:r w:rsidRPr="00995D03">
        <w:rPr>
          <w:rFonts w:ascii="Calibri" w:eastAsia="新細明體" w:hAnsi="Calibri" w:cs="Times New Roman"/>
        </w:rPr>
        <w:t>75</w:t>
      </w:r>
      <w:r w:rsidRPr="00995D03">
        <w:rPr>
          <w:rFonts w:ascii="Calibri" w:eastAsia="新細明體" w:hAnsi="Calibri" w:cs="Times New Roman"/>
        </w:rPr>
        <w:t>歲的亞伯拉罕回應了這神聖又榮耀的呼召，義無反顧的踏上一條未知目的地的路。隨著時間的推進，由他生以撒，以撒生以掃、雅各，雅各生十二子成為日後十二支派的以色列國。</w:t>
      </w:r>
    </w:p>
    <w:p w:rsidR="00995D03" w:rsidRPr="00995D03" w:rsidRDefault="00995D03" w:rsidP="00995D03">
      <w:pPr>
        <w:ind w:left="180" w:hangingChars="75" w:hanging="180"/>
        <w:jc w:val="both"/>
        <w:rPr>
          <w:rFonts w:ascii="Calibri" w:eastAsia="新細明體" w:hAnsi="Calibri" w:cs="Times New Roman"/>
        </w:rPr>
      </w:pPr>
      <w:r w:rsidRPr="00995D03">
        <w:rPr>
          <w:rFonts w:ascii="Calibri" w:eastAsia="新細明體" w:hAnsi="Calibri" w:cs="Times New Roman"/>
        </w:rPr>
        <w:t>2.</w:t>
      </w:r>
      <w:r w:rsidRPr="00995D03">
        <w:rPr>
          <w:rFonts w:ascii="Calibri" w:eastAsia="新細明體" w:hAnsi="Calibri" w:cs="Times New Roman"/>
        </w:rPr>
        <w:t>但所羅門王朝之後，分裂為南北兩國，因舉國上下的罪遭到上帝的刑罰管教，</w:t>
      </w:r>
      <w:r w:rsidRPr="00995D03">
        <w:rPr>
          <w:rFonts w:ascii="Calibri" w:eastAsia="新細明體" w:hAnsi="Calibri" w:cs="Times New Roman" w:hint="eastAsia"/>
        </w:rPr>
        <w:t>以色列南北國相繼亡國，聖殿被毀掠奪，耶路撒冷的牆被拆毀，巴勒斯坦地被異教徒佔據接管，以色列人交給外邦人作俘虜。而</w:t>
      </w:r>
      <w:r w:rsidRPr="00995D03">
        <w:rPr>
          <w:rFonts w:ascii="Calibri" w:eastAsia="新細明體" w:hAnsi="Calibri" w:cs="Times New Roman"/>
        </w:rPr>
        <w:t>以斯拉記、尼希米記、以斯帖記這三卷歷史書見證</w:t>
      </w:r>
      <w:r w:rsidRPr="00995D03">
        <w:rPr>
          <w:rFonts w:ascii="Calibri" w:eastAsia="新細明體" w:hAnsi="Calibri" w:cs="Times New Roman" w:hint="eastAsia"/>
        </w:rPr>
        <w:t>以色列人即使亡國被擄在異國他鄉生活，</w:t>
      </w:r>
      <w:r w:rsidRPr="00995D03">
        <w:rPr>
          <w:rFonts w:ascii="Calibri" w:eastAsia="新細明體" w:hAnsi="Calibri" w:cs="Times New Roman"/>
        </w:rPr>
        <w:t>仍蒙神恩佑保守，這是上帝的信實與大能的作為。</w:t>
      </w:r>
    </w:p>
    <w:p w:rsidR="00995D03" w:rsidRPr="00995D03" w:rsidRDefault="00995D03" w:rsidP="00995D03">
      <w:pPr>
        <w:ind w:left="180" w:hangingChars="75" w:hanging="180"/>
        <w:jc w:val="both"/>
        <w:rPr>
          <w:rFonts w:ascii="Calibri" w:eastAsia="新細明體" w:hAnsi="Calibri" w:cs="Times New Roman"/>
        </w:rPr>
      </w:pPr>
      <w:r w:rsidRPr="00995D03">
        <w:rPr>
          <w:rFonts w:ascii="Calibri" w:eastAsia="新細明體" w:hAnsi="Calibri" w:cs="Times New Roman" w:hint="eastAsia"/>
        </w:rPr>
        <w:t>3.</w:t>
      </w:r>
      <w:r w:rsidRPr="00995D03">
        <w:rPr>
          <w:rFonts w:ascii="Calibri" w:eastAsia="新細明體" w:hAnsi="Calibri" w:cs="Times New Roman" w:hint="eastAsia"/>
        </w:rPr>
        <w:t>以斯拉記錄了重建聖殿恢復敬拜的經過、教導律法重整百姓的信仰、並徹底處理百姓與外邦女子聯姻的問題。這些事件讓已無自己國家的以色列人能回到耶路撒冷，維持住信仰和血統的純正，預備了四百多年後，耶穌基督降生的環境，實現了和你我息息相關的救贖計劃。</w:t>
      </w:r>
    </w:p>
    <w:p w:rsidR="00995D03" w:rsidRPr="00995D03" w:rsidRDefault="00995D03" w:rsidP="00995D03">
      <w:pPr>
        <w:ind w:left="180" w:hangingChars="75" w:hanging="180"/>
        <w:jc w:val="both"/>
        <w:rPr>
          <w:rFonts w:ascii="Calibri" w:eastAsia="新細明體" w:hAnsi="Calibri" w:cs="Times New Roman"/>
        </w:rPr>
      </w:pPr>
      <w:r w:rsidRPr="00995D03">
        <w:rPr>
          <w:rFonts w:ascii="Calibri" w:eastAsia="新細明體" w:hAnsi="Calibri" w:cs="Times New Roman"/>
        </w:rPr>
        <w:t>4.</w:t>
      </w:r>
      <w:r w:rsidRPr="00995D03">
        <w:rPr>
          <w:rFonts w:ascii="Calibri" w:eastAsia="新細明體" w:hAnsi="Calibri" w:cs="Times New Roman"/>
        </w:rPr>
        <w:t>四月份的活潑生命進度剛讀完「以斯拉記」，所以今天以綜覽的方式，從以斯拉記中三件重要的事件，來看上帝的百姓如何延續回應上帝起初那神聖榮耀的呼召。</w:t>
      </w:r>
    </w:p>
    <w:p w:rsidR="00995D03" w:rsidRPr="00995D03" w:rsidRDefault="00995D03" w:rsidP="00995D03">
      <w:pPr>
        <w:spacing w:beforeLines="50" w:before="180" w:afterLines="50" w:after="180"/>
        <w:rPr>
          <w:rFonts w:ascii="Calibri" w:eastAsia="新細明體" w:hAnsi="Calibri" w:cs="Times New Roman"/>
          <w:b/>
        </w:rPr>
      </w:pPr>
      <w:r w:rsidRPr="00995D03">
        <w:rPr>
          <w:rFonts w:ascii="Calibri" w:eastAsia="新細明體" w:hAnsi="Calibri" w:cs="Times New Roman" w:hint="eastAsia"/>
          <w:b/>
        </w:rPr>
        <w:t>一、「被擄歸回」回應榮耀的呼召─認同選民身分</w:t>
      </w:r>
      <w:r w:rsidRPr="00995D03">
        <w:rPr>
          <w:rFonts w:ascii="Calibri" w:eastAsia="新細明體" w:hAnsi="Calibri" w:cs="Times New Roman" w:hint="eastAsia"/>
          <w:b/>
        </w:rPr>
        <w:t xml:space="preserve"> </w:t>
      </w:r>
    </w:p>
    <w:p w:rsidR="00995D03" w:rsidRPr="00995D03" w:rsidRDefault="00995D03" w:rsidP="00995D03">
      <w:pPr>
        <w:ind w:left="180" w:hangingChars="75" w:hanging="180"/>
        <w:jc w:val="both"/>
        <w:rPr>
          <w:rFonts w:ascii="Calibri" w:eastAsia="新細明體" w:hAnsi="Calibri" w:cs="Times New Roman"/>
        </w:rPr>
      </w:pPr>
      <w:r w:rsidRPr="00995D03">
        <w:rPr>
          <w:rFonts w:ascii="Calibri" w:eastAsia="新細明體" w:hAnsi="Calibri" w:cs="Times New Roman" w:hint="eastAsia"/>
        </w:rPr>
        <w:t>1.</w:t>
      </w:r>
      <w:r w:rsidRPr="00995D03">
        <w:rPr>
          <w:rFonts w:ascii="Calibri" w:eastAsia="新細明體" w:hAnsi="Calibri" w:cs="Times New Roman" w:hint="eastAsia"/>
        </w:rPr>
        <w:t>整個事件的起始在於</w:t>
      </w:r>
      <w:r w:rsidRPr="00995D03">
        <w:rPr>
          <w:rFonts w:ascii="Calibri" w:eastAsia="新細明體" w:hAnsi="Calibri" w:cs="Times New Roman" w:hint="eastAsia"/>
        </w:rPr>
        <w:t xml:space="preserve"> </w:t>
      </w:r>
      <w:r w:rsidRPr="00995D03">
        <w:rPr>
          <w:rFonts w:ascii="Calibri" w:eastAsia="新細明體" w:hAnsi="Calibri" w:cs="Times New Roman" w:hint="eastAsia"/>
        </w:rPr>
        <w:t>一</w:t>
      </w:r>
      <w:r w:rsidRPr="00995D03">
        <w:rPr>
          <w:rFonts w:ascii="Calibri" w:eastAsia="新細明體" w:hAnsi="Calibri" w:cs="Times New Roman" w:hint="eastAsia"/>
        </w:rPr>
        <w:t>1</w:t>
      </w:r>
      <w:r w:rsidRPr="00995D03">
        <w:rPr>
          <w:rFonts w:ascii="標楷體" w:eastAsia="標楷體" w:hAnsi="標楷體" w:cs="Times New Roman" w:hint="eastAsia"/>
        </w:rPr>
        <w:t>波斯王古列元年</w:t>
      </w:r>
      <w:r w:rsidRPr="00995D03">
        <w:rPr>
          <w:rFonts w:ascii="Calibri" w:eastAsia="新細明體" w:hAnsi="Calibri" w:cs="Times New Roman" w:hint="eastAsia"/>
        </w:rPr>
        <w:t>，</w:t>
      </w:r>
      <w:r w:rsidRPr="00995D03">
        <w:rPr>
          <w:rFonts w:ascii="標楷體" w:eastAsia="標楷體" w:hAnsi="標楷體" w:cs="Times New Roman" w:hint="eastAsia"/>
        </w:rPr>
        <w:t>耶和華為要應驗藉耶利米口所說的話，就激動波斯王古列的心</w:t>
      </w:r>
      <w:r w:rsidRPr="00995D03">
        <w:rPr>
          <w:rFonts w:ascii="Calibri" w:eastAsia="新細明體" w:hAnsi="Calibri" w:cs="Times New Roman" w:hint="eastAsia"/>
        </w:rPr>
        <w:t>………。</w:t>
      </w:r>
      <w:r w:rsidRPr="00995D03">
        <w:rPr>
          <w:rFonts w:ascii="Calibri" w:eastAsia="新細明體" w:hAnsi="Calibri" w:cs="Times New Roman" w:hint="eastAsia"/>
          <w:u w:val="single"/>
        </w:rPr>
        <w:t>古列元年</w:t>
      </w:r>
      <w:r w:rsidRPr="00995D03">
        <w:rPr>
          <w:rFonts w:ascii="Calibri" w:eastAsia="新細明體" w:hAnsi="Calibri" w:cs="Times New Roman" w:hint="eastAsia"/>
        </w:rPr>
        <w:t>指西元前</w:t>
      </w:r>
      <w:r w:rsidRPr="00995D03">
        <w:rPr>
          <w:rFonts w:ascii="Calibri" w:eastAsia="新細明體" w:hAnsi="Calibri" w:cs="Times New Roman" w:hint="eastAsia"/>
        </w:rPr>
        <w:t>538</w:t>
      </w:r>
      <w:r w:rsidRPr="00995D03">
        <w:rPr>
          <w:rFonts w:ascii="Calibri" w:eastAsia="新細明體" w:hAnsi="Calibri" w:cs="Times New Roman" w:hint="eastAsia"/>
        </w:rPr>
        <w:t>年，這是古列王統治巴比倫的第一年。他下令容許猶太人回耶路撒冷重建聖殿，這道諭旨應驗先知耶利米的預言。</w:t>
      </w:r>
      <w:r w:rsidRPr="00995D03">
        <w:rPr>
          <w:rFonts w:ascii="Calibri" w:eastAsia="新細明體" w:hAnsi="Calibri" w:cs="Times New Roman"/>
        </w:rPr>
        <w:t>耶利米是面臨猶大亡國時期的先知，早在亡國前已三番兩次苦口婆心警告君王和百姓，</w:t>
      </w:r>
      <w:r w:rsidRPr="00995D03">
        <w:rPr>
          <w:rFonts w:ascii="Calibri" w:eastAsia="新細明體" w:hAnsi="Calibri" w:cs="Times New Roman" w:hint="eastAsia"/>
        </w:rPr>
        <w:t>預言被擄七十年的命運，並重返故土的應許</w:t>
      </w:r>
      <w:r w:rsidRPr="00995D03">
        <w:rPr>
          <w:rFonts w:ascii="Calibri" w:eastAsia="新細明體" w:hAnsi="Calibri" w:cs="Times New Roman" w:hint="eastAsia"/>
        </w:rPr>
        <w:t>(</w:t>
      </w:r>
      <w:r w:rsidRPr="00995D03">
        <w:rPr>
          <w:rFonts w:ascii="Calibri" w:eastAsia="新細明體" w:hAnsi="Calibri" w:cs="Times New Roman" w:hint="eastAsia"/>
        </w:rPr>
        <w:t>耶廿九</w:t>
      </w:r>
      <w:r w:rsidRPr="00995D03">
        <w:rPr>
          <w:rFonts w:ascii="Calibri" w:eastAsia="新細明體" w:hAnsi="Calibri" w:cs="Times New Roman" w:hint="eastAsia"/>
        </w:rPr>
        <w:t>10</w:t>
      </w:r>
      <w:r w:rsidRPr="00995D03">
        <w:rPr>
          <w:rFonts w:ascii="標楷體" w:eastAsia="標楷體" w:hAnsi="標楷體" w:cs="Times New Roman" w:hint="eastAsia"/>
        </w:rPr>
        <w:t>耶和華如此說：為巴比倫所定的七十年滿了以後，我要眷顧你們，向你們成就我的恩言，使你們仍回此地</w:t>
      </w:r>
      <w:r w:rsidRPr="00995D03">
        <w:rPr>
          <w:rFonts w:ascii="Calibri" w:eastAsia="新細明體" w:hAnsi="Calibri" w:cs="Times New Roman" w:hint="eastAsia"/>
        </w:rPr>
        <w:t>。</w:t>
      </w:r>
      <w:r w:rsidRPr="00995D03">
        <w:rPr>
          <w:rFonts w:ascii="Calibri" w:eastAsia="新細明體" w:hAnsi="Calibri" w:cs="Times New Roman" w:hint="eastAsia"/>
        </w:rPr>
        <w:t>)</w:t>
      </w:r>
      <w:r w:rsidRPr="00995D03">
        <w:rPr>
          <w:rFonts w:ascii="Calibri" w:eastAsia="新細明體" w:hAnsi="Calibri" w:cs="Times New Roman" w:hint="eastAsia"/>
        </w:rPr>
        <w:t>所以</w:t>
      </w:r>
      <w:r w:rsidRPr="00995D03">
        <w:rPr>
          <w:rFonts w:ascii="Calibri" w:eastAsia="新細明體" w:hAnsi="Calibri" w:cs="Times New Roman" w:hint="eastAsia"/>
        </w:rPr>
        <w:t xml:space="preserve"> </w:t>
      </w:r>
      <w:r w:rsidRPr="00995D03">
        <w:rPr>
          <w:rFonts w:ascii="Calibri" w:eastAsia="新細明體" w:hAnsi="Calibri" w:cs="Times New Roman" w:hint="eastAsia"/>
        </w:rPr>
        <w:t>拉一</w:t>
      </w:r>
      <w:r w:rsidRPr="00995D03">
        <w:rPr>
          <w:rFonts w:ascii="Calibri" w:eastAsia="新細明體" w:hAnsi="Calibri" w:cs="Times New Roman" w:hint="eastAsia"/>
        </w:rPr>
        <w:t>1</w:t>
      </w:r>
      <w:r w:rsidRPr="00995D03">
        <w:rPr>
          <w:rFonts w:ascii="Calibri" w:eastAsia="新細明體" w:hAnsi="Calibri" w:cs="Times New Roman" w:hint="eastAsia"/>
        </w:rPr>
        <w:t>的時間點，正是上帝應許的應驗，因祂是信實的神。</w:t>
      </w:r>
    </w:p>
    <w:p w:rsidR="00995D03" w:rsidRPr="00995D03" w:rsidRDefault="00995D03" w:rsidP="00995D03">
      <w:pPr>
        <w:ind w:left="180" w:hangingChars="75" w:hanging="180"/>
        <w:jc w:val="both"/>
        <w:rPr>
          <w:rFonts w:ascii="Calibri" w:eastAsia="新細明體" w:hAnsi="Calibri" w:cs="Times New Roman"/>
        </w:rPr>
      </w:pPr>
      <w:r w:rsidRPr="00995D03">
        <w:rPr>
          <w:rFonts w:ascii="Calibri" w:eastAsia="新細明體" w:hAnsi="Calibri" w:cs="Times New Roman" w:hint="eastAsia"/>
        </w:rPr>
        <w:t>2.</w:t>
      </w:r>
      <w:r w:rsidRPr="00995D03">
        <w:rPr>
          <w:rFonts w:ascii="Calibri" w:eastAsia="新細明體" w:hAnsi="Calibri" w:cs="Times New Roman" w:hint="eastAsia"/>
        </w:rPr>
        <w:t>有關「七十年」的計算，有兩種說法：</w:t>
      </w:r>
      <w:r w:rsidRPr="00995D03">
        <w:rPr>
          <w:rFonts w:ascii="Calibri" w:eastAsia="新細明體" w:hAnsi="Calibri" w:cs="Times New Roman" w:hint="eastAsia"/>
          <w:b/>
        </w:rPr>
        <w:t>一是</w:t>
      </w:r>
      <w:r w:rsidRPr="00995D03">
        <w:rPr>
          <w:rFonts w:ascii="Calibri" w:eastAsia="新細明體" w:hAnsi="Calibri" w:cs="Times New Roman" w:hint="eastAsia"/>
        </w:rPr>
        <w:t>從第一次被擄</w:t>
      </w:r>
      <w:r w:rsidRPr="00995D03">
        <w:rPr>
          <w:rFonts w:ascii="Calibri" w:eastAsia="新細明體" w:hAnsi="Calibri" w:cs="Times New Roman" w:hint="eastAsia"/>
        </w:rPr>
        <w:t>BC.606</w:t>
      </w:r>
      <w:r w:rsidRPr="00995D03">
        <w:rPr>
          <w:rFonts w:ascii="Calibri" w:eastAsia="新細明體" w:hAnsi="Calibri" w:cs="Times New Roman" w:hint="eastAsia"/>
        </w:rPr>
        <w:t>至</w:t>
      </w:r>
      <w:r w:rsidRPr="00995D03">
        <w:rPr>
          <w:rFonts w:ascii="Calibri" w:eastAsia="新細明體" w:hAnsi="Calibri" w:cs="Times New Roman" w:hint="eastAsia"/>
        </w:rPr>
        <w:t>BC.538</w:t>
      </w:r>
      <w:r w:rsidRPr="00995D03">
        <w:rPr>
          <w:rFonts w:ascii="Calibri" w:eastAsia="新細明體" w:hAnsi="Calibri" w:cs="Times New Roman" w:hint="eastAsia"/>
        </w:rPr>
        <w:t>古列王頒布諭旨，讓餘民歸國時；</w:t>
      </w:r>
      <w:r w:rsidRPr="00995D03">
        <w:rPr>
          <w:rFonts w:ascii="Calibri" w:eastAsia="新細明體" w:hAnsi="Calibri" w:cs="Times New Roman" w:hint="eastAsia"/>
          <w:b/>
        </w:rPr>
        <w:t>一是</w:t>
      </w:r>
      <w:r w:rsidRPr="00995D03">
        <w:rPr>
          <w:rFonts w:ascii="Calibri" w:eastAsia="新細明體" w:hAnsi="Calibri" w:cs="Times New Roman" w:hint="eastAsia"/>
        </w:rPr>
        <w:t>從第三次被擄正式亡國</w:t>
      </w:r>
      <w:r w:rsidRPr="00995D03">
        <w:rPr>
          <w:rFonts w:ascii="Calibri" w:eastAsia="新細明體" w:hAnsi="Calibri" w:cs="Times New Roman" w:hint="eastAsia"/>
        </w:rPr>
        <w:t>BC.586</w:t>
      </w:r>
      <w:r w:rsidRPr="00995D03">
        <w:rPr>
          <w:rFonts w:ascii="Calibri" w:eastAsia="新細明體" w:hAnsi="Calibri" w:cs="Times New Roman" w:hint="eastAsia"/>
        </w:rPr>
        <w:t>至</w:t>
      </w:r>
      <w:r w:rsidRPr="00995D03">
        <w:rPr>
          <w:rFonts w:ascii="Calibri" w:eastAsia="新細明體" w:hAnsi="Calibri" w:cs="Times New Roman" w:hint="eastAsia"/>
        </w:rPr>
        <w:t>BC.516</w:t>
      </w:r>
      <w:r w:rsidRPr="00995D03">
        <w:rPr>
          <w:rFonts w:ascii="Calibri" w:eastAsia="新細明體" w:hAnsi="Calibri" w:cs="Times New Roman" w:hint="eastAsia"/>
        </w:rPr>
        <w:t>聖殿重建落成時。無論哪種算法，</w:t>
      </w:r>
      <w:r w:rsidRPr="00995D03">
        <w:rPr>
          <w:rFonts w:ascii="Calibri" w:eastAsia="新細明體" w:hAnsi="Calibri" w:cs="Times New Roman" w:hint="eastAsia"/>
        </w:rPr>
        <w:t>BC.538</w:t>
      </w:r>
      <w:r w:rsidRPr="00995D03">
        <w:rPr>
          <w:rFonts w:ascii="Calibri" w:eastAsia="新細明體" w:hAnsi="Calibri" w:cs="Times New Roman" w:hint="eastAsia"/>
        </w:rPr>
        <w:t>是應驗上帝應許的關鍵時間，這是榮耀的時刻。以斯拉記為神的子民留下可靠的歷史記錄，使他們知道信實的神在掌管、調動一切，聖民得以從被擄之地歸回自己的國家，最終聖殿得以重建，這是上帝命定中的事。神雖容讓祂的子民被擄分散各地，也容讓聖地被強奪、任憑耶路撒冷城荒涼。似乎無所不能、無所不在的神沒有為祂的子民作甚麼。但事實上，祂一直在隱藏的保護、保守他們。</w:t>
      </w:r>
      <w:r w:rsidRPr="00995D03">
        <w:rPr>
          <w:rFonts w:ascii="Calibri" w:eastAsia="新細明體" w:hAnsi="Calibri" w:cs="Times New Roman"/>
        </w:rPr>
        <w:t xml:space="preserve"> </w:t>
      </w:r>
    </w:p>
    <w:p w:rsidR="00995D03" w:rsidRPr="00995D03" w:rsidRDefault="00995D03" w:rsidP="00995D03">
      <w:pPr>
        <w:ind w:left="180" w:hangingChars="75" w:hanging="180"/>
        <w:jc w:val="both"/>
        <w:rPr>
          <w:rFonts w:ascii="Calibri" w:eastAsia="新細明體" w:hAnsi="Calibri" w:cs="Times New Roman"/>
        </w:rPr>
      </w:pPr>
      <w:r w:rsidRPr="00995D03">
        <w:rPr>
          <w:rFonts w:ascii="Calibri" w:eastAsia="新細明體" w:hAnsi="Calibri" w:cs="Times New Roman"/>
        </w:rPr>
        <w:t>3.</w:t>
      </w:r>
      <w:r w:rsidRPr="00995D03">
        <w:rPr>
          <w:rFonts w:ascii="Calibri" w:eastAsia="新細明體" w:hAnsi="Calibri" w:cs="Times New Roman" w:hint="eastAsia"/>
        </w:rPr>
        <w:t>猶太人歸回建殿的計畫是由上帝命定也是祂發起推動的，從一個外邦的霸權統治者到一群決定要歸回的人，全部都是因為上帝「激動」他們的心而展開行動。而當上帝感動古列王下令讓猶太人歸回建殿，祂已預備好了道路，這時需要有人也願意順服感動起身行動，回應這榮耀的使命。他們願意付代價的，走出安逸的舒適圈，一步一腳印參與艱苦、危險的過程，即使有仇敵從中作梗攪擾，建殿的工程受挫，仍堅立在神的應許上，直到神的旨意成就，見證上帝榮耀的名。</w:t>
      </w:r>
    </w:p>
    <w:p w:rsidR="00995D03" w:rsidRPr="00995D03" w:rsidRDefault="00995D03" w:rsidP="00995D03">
      <w:pPr>
        <w:ind w:left="180" w:hangingChars="75" w:hanging="180"/>
        <w:jc w:val="both"/>
        <w:rPr>
          <w:rFonts w:ascii="Calibri" w:eastAsia="新細明體" w:hAnsi="Calibri" w:cs="Times New Roman"/>
        </w:rPr>
      </w:pPr>
      <w:r w:rsidRPr="00995D03">
        <w:rPr>
          <w:rFonts w:ascii="Calibri" w:eastAsia="新細明體" w:hAnsi="Calibri" w:cs="Times New Roman" w:hint="eastAsia"/>
        </w:rPr>
        <w:t>4.</w:t>
      </w:r>
      <w:r w:rsidRPr="00995D03">
        <w:rPr>
          <w:rFonts w:ascii="Calibri" w:eastAsia="新細明體" w:hAnsi="Calibri" w:cs="Times New Roman"/>
        </w:rPr>
        <w:t>BC.538</w:t>
      </w:r>
      <w:r w:rsidRPr="00995D03">
        <w:rPr>
          <w:rFonts w:ascii="Calibri" w:eastAsia="新細明體" w:hAnsi="Calibri" w:cs="Times New Roman"/>
        </w:rPr>
        <w:t>年，離亡國時間已過</w:t>
      </w:r>
      <w:r w:rsidRPr="00995D03">
        <w:rPr>
          <w:rFonts w:ascii="Calibri" w:eastAsia="新細明體" w:hAnsi="Calibri" w:cs="Times New Roman" w:hint="eastAsia"/>
        </w:rPr>
        <w:t>50-70</w:t>
      </w:r>
      <w:r w:rsidRPr="00995D03">
        <w:rPr>
          <w:rFonts w:ascii="Calibri" w:eastAsia="新細明體" w:hAnsi="Calibri" w:cs="Times New Roman" w:hint="eastAsia"/>
        </w:rPr>
        <w:t>年時間，這些被擄的猶太人有的已死了，也有些人還活著，如但以理</w:t>
      </w:r>
      <w:r w:rsidRPr="00995D03">
        <w:rPr>
          <w:rFonts w:ascii="Calibri" w:eastAsia="新細明體" w:hAnsi="Calibri" w:cs="Times New Roman" w:hint="eastAsia"/>
        </w:rPr>
        <w:t>(</w:t>
      </w:r>
      <w:r w:rsidRPr="00995D03">
        <w:rPr>
          <w:rFonts w:ascii="Calibri" w:eastAsia="新細明體" w:hAnsi="Calibri" w:cs="Times New Roman" w:hint="eastAsia"/>
        </w:rPr>
        <w:t>但九</w:t>
      </w:r>
      <w:r w:rsidRPr="00995D03">
        <w:rPr>
          <w:rFonts w:ascii="Calibri" w:eastAsia="新細明體" w:hAnsi="Calibri" w:cs="Times New Roman" w:hint="eastAsia"/>
        </w:rPr>
        <w:t>2)</w:t>
      </w:r>
      <w:r w:rsidRPr="00995D03">
        <w:rPr>
          <w:rFonts w:ascii="Calibri" w:eastAsia="新細明體" w:hAnsi="Calibri" w:cs="Times New Roman" w:hint="eastAsia"/>
        </w:rPr>
        <w:t>。而這些已在國外生活這麼多年的人，也有了第二代第三代甚至第四代的兒孫了，在</w:t>
      </w:r>
      <w:r w:rsidRPr="00995D03">
        <w:rPr>
          <w:rFonts w:ascii="Calibri" w:eastAsia="新細明體" w:hAnsi="Calibri" w:cs="Times New Roman" w:hint="eastAsia"/>
        </w:rPr>
        <w:lastRenderedPageBreak/>
        <w:t>當地也都建立了自己的家業，但他們願意響應這個重建聖殿的神聖使命，回歸故國。從</w:t>
      </w:r>
      <w:r w:rsidRPr="00995D03">
        <w:rPr>
          <w:rFonts w:ascii="Calibri" w:eastAsia="新細明體" w:hAnsi="Calibri" w:cs="Times New Roman" w:hint="eastAsia"/>
        </w:rPr>
        <w:t xml:space="preserve"> </w:t>
      </w:r>
      <w:r w:rsidRPr="00995D03">
        <w:rPr>
          <w:rFonts w:ascii="Calibri" w:eastAsia="新細明體" w:hAnsi="Calibri" w:cs="Times New Roman" w:hint="eastAsia"/>
        </w:rPr>
        <w:t>二</w:t>
      </w:r>
      <w:r w:rsidRPr="00995D03">
        <w:rPr>
          <w:rFonts w:ascii="Calibri" w:eastAsia="新細明體" w:hAnsi="Calibri" w:cs="Times New Roman" w:hint="eastAsia"/>
        </w:rPr>
        <w:t>64-69</w:t>
      </w:r>
      <w:r w:rsidRPr="00995D03">
        <w:rPr>
          <w:rFonts w:ascii="Calibri" w:eastAsia="新細明體" w:hAnsi="Calibri" w:cs="Times New Roman" w:hint="eastAsia"/>
        </w:rPr>
        <w:t>看到歸回的人數有</w:t>
      </w:r>
      <w:r w:rsidRPr="00995D03">
        <w:rPr>
          <w:rFonts w:ascii="Calibri" w:eastAsia="新細明體" w:hAnsi="Calibri" w:cs="Times New Roman" w:hint="eastAsia"/>
        </w:rPr>
        <w:t>42</w:t>
      </w:r>
      <w:r w:rsidRPr="00995D03">
        <w:rPr>
          <w:rFonts w:ascii="Calibri" w:eastAsia="新細明體" w:hAnsi="Calibri" w:cs="Times New Roman"/>
        </w:rPr>
        <w:t>,</w:t>
      </w:r>
      <w:r w:rsidRPr="00995D03">
        <w:rPr>
          <w:rFonts w:ascii="Calibri" w:eastAsia="新細明體" w:hAnsi="Calibri" w:cs="Times New Roman" w:hint="eastAsia"/>
        </w:rPr>
        <w:t>360</w:t>
      </w:r>
      <w:r w:rsidRPr="00995D03">
        <w:rPr>
          <w:rFonts w:ascii="Calibri" w:eastAsia="新細明體" w:hAnsi="Calibri" w:cs="Times New Roman"/>
        </w:rPr>
        <w:t>名的會眾，另</w:t>
      </w:r>
      <w:r w:rsidRPr="00995D03">
        <w:rPr>
          <w:rFonts w:ascii="Calibri" w:eastAsia="新細明體" w:hAnsi="Calibri" w:cs="Times New Roman" w:hint="eastAsia"/>
        </w:rPr>
        <w:t>有</w:t>
      </w:r>
      <w:r w:rsidRPr="00995D03">
        <w:rPr>
          <w:rFonts w:ascii="Calibri" w:eastAsia="新細明體" w:hAnsi="Calibri" w:cs="Times New Roman" w:hint="eastAsia"/>
        </w:rPr>
        <w:t>7</w:t>
      </w:r>
      <w:r w:rsidRPr="00995D03">
        <w:rPr>
          <w:rFonts w:ascii="Calibri" w:eastAsia="新細明體" w:hAnsi="Calibri" w:cs="Times New Roman"/>
        </w:rPr>
        <w:t>,</w:t>
      </w:r>
      <w:r w:rsidRPr="00995D03">
        <w:rPr>
          <w:rFonts w:ascii="Calibri" w:eastAsia="新細明體" w:hAnsi="Calibri" w:cs="Times New Roman" w:hint="eastAsia"/>
        </w:rPr>
        <w:t>337</w:t>
      </w:r>
      <w:r w:rsidRPr="00995D03">
        <w:rPr>
          <w:rFonts w:ascii="Calibri" w:eastAsia="新細明體" w:hAnsi="Calibri" w:cs="Times New Roman" w:hint="eastAsia"/>
        </w:rPr>
        <w:t>名僕婢，還有歌唱的男女</w:t>
      </w:r>
      <w:r w:rsidRPr="00995D03">
        <w:rPr>
          <w:rFonts w:ascii="Calibri" w:eastAsia="新細明體" w:hAnsi="Calibri" w:cs="Times New Roman" w:hint="eastAsia"/>
        </w:rPr>
        <w:t>200</w:t>
      </w:r>
      <w:r w:rsidRPr="00995D03">
        <w:rPr>
          <w:rFonts w:ascii="Calibri" w:eastAsia="新細明體" w:hAnsi="Calibri" w:cs="Times New Roman" w:hint="eastAsia"/>
        </w:rPr>
        <w:t>人，總計將近五萬人。他們為了建殿甘心獻上禮物，光是金子總重約</w:t>
      </w:r>
      <w:r w:rsidRPr="00995D03">
        <w:rPr>
          <w:rFonts w:ascii="Calibri" w:eastAsia="新細明體" w:hAnsi="Calibri" w:cs="Times New Roman" w:hint="eastAsia"/>
        </w:rPr>
        <w:t>520</w:t>
      </w:r>
      <w:r w:rsidRPr="00995D03">
        <w:rPr>
          <w:rFonts w:ascii="Calibri" w:eastAsia="新細明體" w:hAnsi="Calibri" w:cs="Times New Roman" w:hint="eastAsia"/>
        </w:rPr>
        <w:t>公斤，銀子就有三公噸，顯見回國的猶太人相當的財力，生活水平不低。當他們選擇離開巴比倫回去耶路撒冷等於放棄所有他們在巴比倫所擁有的產業。而從巴比倫到耶路撒冷全程約</w:t>
      </w:r>
      <w:r w:rsidRPr="00995D03">
        <w:rPr>
          <w:rFonts w:ascii="Calibri" w:eastAsia="新細明體" w:hAnsi="Calibri" w:cs="Times New Roman" w:hint="eastAsia"/>
        </w:rPr>
        <w:t>13,500</w:t>
      </w:r>
      <w:r w:rsidRPr="00995D03">
        <w:rPr>
          <w:rFonts w:ascii="Calibri" w:eastAsia="新細明體" w:hAnsi="Calibri" w:cs="Times New Roman" w:hint="eastAsia"/>
        </w:rPr>
        <w:t>公里，大約需耗時四個月，這段長途跋涉的路途必然有艱辛險惡，也可預料重返已人事全非的故土，當地居民不會都是善意接納他們歸來，他們要重新建立新的社群生活，甚至另謀工作事業，</w:t>
      </w:r>
      <w:r w:rsidRPr="00995D03">
        <w:rPr>
          <w:rFonts w:ascii="Calibri" w:eastAsia="新細明體" w:hAnsi="Calibri" w:cs="Times New Roman"/>
        </w:rPr>
        <w:t>面對</w:t>
      </w:r>
      <w:r w:rsidRPr="00995D03">
        <w:rPr>
          <w:rFonts w:ascii="Calibri" w:eastAsia="新細明體" w:hAnsi="Calibri" w:cs="Times New Roman" w:hint="eastAsia"/>
        </w:rPr>
        <w:t>這些的難處和挑戰，從客觀條件來看，留在巴比倫生活應是較明智的選擇。但為什麼要回來？因為對上帝還有熱情還有盼望，樂見上帝的應許應驗；更因為看重自己身為選民的身份，所以就義不容辭地選擇回來了。看見需要、知道需要，就是一種呼召，今天</w:t>
      </w:r>
      <w:r w:rsidRPr="00995D03">
        <w:rPr>
          <w:rFonts w:ascii="Calibri" w:eastAsia="新細明體" w:hAnsi="Calibri" w:cs="Times New Roman"/>
        </w:rPr>
        <w:t>上帝仍在呼召</w:t>
      </w:r>
      <w:r w:rsidRPr="00995D03">
        <w:rPr>
          <w:rFonts w:ascii="Calibri" w:eastAsia="新細明體" w:hAnsi="Calibri" w:cs="Times New Roman" w:hint="eastAsia"/>
        </w:rPr>
        <w:t>…，你會回應祂的呼召嗎？</w:t>
      </w:r>
    </w:p>
    <w:p w:rsidR="00995D03" w:rsidRPr="00995D03" w:rsidRDefault="00995D03" w:rsidP="00995D03">
      <w:pPr>
        <w:spacing w:beforeLines="50" w:before="180" w:afterLines="50" w:after="180"/>
        <w:rPr>
          <w:rFonts w:ascii="Calibri" w:eastAsia="新細明體" w:hAnsi="Calibri" w:cs="Times New Roman"/>
          <w:b/>
        </w:rPr>
      </w:pPr>
      <w:r w:rsidRPr="00995D03">
        <w:rPr>
          <w:rFonts w:ascii="Calibri" w:eastAsia="新細明體" w:hAnsi="Calibri" w:cs="Times New Roman" w:hint="eastAsia"/>
          <w:b/>
        </w:rPr>
        <w:t>二、「事奉接力」完成榮耀的呼召</w:t>
      </w:r>
      <w:r w:rsidRPr="00995D03">
        <w:rPr>
          <w:rFonts w:ascii="Calibri" w:eastAsia="新細明體" w:hAnsi="Calibri" w:cs="Times New Roman" w:hint="eastAsia"/>
          <w:b/>
        </w:rPr>
        <w:t xml:space="preserve"> </w:t>
      </w:r>
    </w:p>
    <w:p w:rsidR="00995D03" w:rsidRPr="00995D03" w:rsidRDefault="00995D03" w:rsidP="00995D03">
      <w:pPr>
        <w:ind w:left="180" w:hangingChars="75" w:hanging="180"/>
        <w:jc w:val="both"/>
        <w:rPr>
          <w:rFonts w:ascii="Calibri" w:eastAsia="新細明體" w:hAnsi="Calibri" w:cs="Times New Roman"/>
        </w:rPr>
      </w:pPr>
      <w:r w:rsidRPr="00995D03">
        <w:rPr>
          <w:rFonts w:ascii="Calibri" w:eastAsia="新細明體" w:hAnsi="Calibri" w:cs="Times New Roman"/>
        </w:rPr>
        <w:t>1.</w:t>
      </w:r>
      <w:r w:rsidRPr="00995D03">
        <w:rPr>
          <w:rFonts w:ascii="Calibri" w:eastAsia="新細明體" w:hAnsi="Calibri" w:cs="Times New Roman"/>
        </w:rPr>
        <w:t>第一批歸回的猶太人，依順上帝的應許，滿腔熱血千里迢迢回歸故土，為主圖謀重建聖殿，但並非一帆風順。</w:t>
      </w:r>
      <w:r w:rsidRPr="00995D03">
        <w:rPr>
          <w:rFonts w:ascii="Calibri" w:eastAsia="新細明體" w:hAnsi="Calibri" w:cs="Times New Roman" w:hint="eastAsia"/>
        </w:rPr>
        <w:t>在所羅巴伯的帶領下，第</w:t>
      </w:r>
      <w:r w:rsidRPr="00995D03">
        <w:rPr>
          <w:rFonts w:ascii="Calibri" w:eastAsia="新細明體" w:hAnsi="Calibri" w:cs="Times New Roman" w:hint="eastAsia"/>
        </w:rPr>
        <w:t>2</w:t>
      </w:r>
      <w:r w:rsidRPr="00995D03">
        <w:rPr>
          <w:rFonts w:ascii="Calibri" w:eastAsia="新細明體" w:hAnsi="Calibri" w:cs="Times New Roman" w:hint="eastAsia"/>
        </w:rPr>
        <w:t>年（</w:t>
      </w:r>
      <w:r w:rsidRPr="00995D03">
        <w:rPr>
          <w:rFonts w:ascii="Calibri" w:eastAsia="新細明體" w:hAnsi="Calibri" w:cs="Times New Roman" w:hint="eastAsia"/>
        </w:rPr>
        <w:t>B</w:t>
      </w:r>
      <w:r w:rsidRPr="00995D03">
        <w:rPr>
          <w:rFonts w:ascii="Calibri" w:eastAsia="新細明體" w:hAnsi="Calibri" w:cs="Times New Roman"/>
        </w:rPr>
        <w:t>C.</w:t>
      </w:r>
      <w:r w:rsidRPr="00995D03">
        <w:rPr>
          <w:rFonts w:ascii="Calibri" w:eastAsia="新細明體" w:hAnsi="Calibri" w:cs="Times New Roman" w:hint="eastAsia"/>
        </w:rPr>
        <w:t>535</w:t>
      </w:r>
      <w:r w:rsidRPr="00995D03">
        <w:rPr>
          <w:rFonts w:ascii="Calibri" w:eastAsia="新細明體" w:hAnsi="Calibri" w:cs="Times New Roman" w:hint="eastAsia"/>
        </w:rPr>
        <w:t>年）的</w:t>
      </w:r>
      <w:r w:rsidRPr="00995D03">
        <w:rPr>
          <w:rFonts w:ascii="Calibri" w:eastAsia="新細明體" w:hAnsi="Calibri" w:cs="Times New Roman" w:hint="eastAsia"/>
        </w:rPr>
        <w:t>2</w:t>
      </w:r>
      <w:r w:rsidRPr="00995D03">
        <w:rPr>
          <w:rFonts w:ascii="Calibri" w:eastAsia="新細明體" w:hAnsi="Calibri" w:cs="Times New Roman" w:hint="eastAsia"/>
        </w:rPr>
        <w:t>月，建好祭壇，也立好聖殿的根基後，因着仇敵的攻擊和攔阻，所有的工作陷入停頓狀態，這一停就停工了十六年，原本帶著使命回來建築聖殿的的人，熱情已漸漸澆熄，他們有更多的時間建造自己安舒的家園</w:t>
      </w:r>
      <w:r w:rsidRPr="00995D03">
        <w:rPr>
          <w:rFonts w:ascii="Calibri" w:eastAsia="新細明體" w:hAnsi="Calibri" w:cs="Times New Roman" w:hint="eastAsia"/>
        </w:rPr>
        <w:t>(</w:t>
      </w:r>
      <w:r w:rsidRPr="00995D03">
        <w:rPr>
          <w:rFonts w:ascii="Calibri" w:eastAsia="新細明體" w:hAnsi="Calibri" w:cs="Times New Roman" w:hint="eastAsia"/>
        </w:rPr>
        <w:t>有天花板</w:t>
      </w:r>
      <w:r w:rsidRPr="00995D03">
        <w:rPr>
          <w:rFonts w:ascii="Calibri" w:eastAsia="新細明體" w:hAnsi="Calibri" w:cs="Times New Roman" w:hint="eastAsia"/>
        </w:rPr>
        <w:t>)</w:t>
      </w:r>
      <w:r w:rsidRPr="00995D03">
        <w:rPr>
          <w:rFonts w:ascii="Calibri" w:eastAsia="新細明體" w:hAnsi="Calibri" w:cs="Times New Roman" w:hint="eastAsia"/>
        </w:rPr>
        <w:t>，耕種田地，工作買賣。但</w:t>
      </w:r>
      <w:r w:rsidRPr="00995D03">
        <w:rPr>
          <w:rFonts w:ascii="Calibri" w:eastAsia="新細明體" w:hAnsi="Calibri" w:cs="Times New Roman" w:hint="eastAsia"/>
        </w:rPr>
        <w:t>BC.520</w:t>
      </w:r>
      <w:r w:rsidRPr="00995D03">
        <w:rPr>
          <w:rFonts w:ascii="Calibri" w:eastAsia="新細明體" w:hAnsi="Calibri" w:cs="Times New Roman" w:hint="eastAsia"/>
        </w:rPr>
        <w:t>陸續有哈該和撒迦利亞兩位先知出來大聲疾呼</w:t>
      </w:r>
      <w:r w:rsidRPr="00995D03">
        <w:rPr>
          <w:rFonts w:ascii="Calibri" w:eastAsia="新細明體" w:hAnsi="Calibri" w:cs="Times New Roman" w:hint="eastAsia"/>
        </w:rPr>
        <w:t>(</w:t>
      </w:r>
      <w:r w:rsidRPr="00995D03">
        <w:rPr>
          <w:rFonts w:ascii="Calibri" w:eastAsia="新細明體" w:hAnsi="Calibri" w:cs="Times New Roman" w:hint="eastAsia"/>
        </w:rPr>
        <w:t>五</w:t>
      </w:r>
      <w:r w:rsidRPr="00995D03">
        <w:rPr>
          <w:rFonts w:ascii="Calibri" w:eastAsia="新細明體" w:hAnsi="Calibri" w:cs="Times New Roman" w:hint="eastAsia"/>
        </w:rPr>
        <w:t>1)</w:t>
      </w:r>
      <w:r w:rsidRPr="00995D03">
        <w:rPr>
          <w:rFonts w:ascii="Calibri" w:eastAsia="新細明體" w:hAnsi="Calibri" w:cs="Times New Roman" w:hint="eastAsia"/>
        </w:rPr>
        <w:t>，勸勉督促他們要恢復聖殿的重建工作，所以他們才開始復工，至</w:t>
      </w:r>
      <w:r w:rsidRPr="00995D03">
        <w:rPr>
          <w:rFonts w:ascii="Calibri" w:eastAsia="新細明體" w:hAnsi="Calibri" w:cs="Times New Roman" w:hint="eastAsia"/>
        </w:rPr>
        <w:t>BC.516</w:t>
      </w:r>
      <w:r w:rsidRPr="00995D03">
        <w:rPr>
          <w:rFonts w:ascii="Calibri" w:eastAsia="新細明體" w:hAnsi="Calibri" w:cs="Times New Roman" w:hint="eastAsia"/>
        </w:rPr>
        <w:t>將聖殿重新建造起來，這就是所謂的第二聖殿。但修復「聖殿」的建築只是提供了敬拜上帝的場所，可以盡到敬拜禮儀的本分。有了聖殿的禮拜不等同敬虔的信仰，就像所羅門建了聖殿，信仰卻開始走下坡，並沒有榮耀神的名。對已決心長期定居在耶路撒冷的人，需要有人來教導遵行神的話，保持信仰的純一，才能在神所應許之地安居久住，不致重蹈覆轍，再次被趕逐出應許之地。</w:t>
      </w:r>
    </w:p>
    <w:p w:rsidR="00995D03" w:rsidRPr="00995D03" w:rsidRDefault="00995D03" w:rsidP="00995D03">
      <w:pPr>
        <w:ind w:left="180" w:hangingChars="75" w:hanging="180"/>
        <w:jc w:val="both"/>
        <w:rPr>
          <w:rFonts w:ascii="Calibri" w:eastAsia="新細明體" w:hAnsi="Calibri" w:cs="Times New Roman"/>
        </w:rPr>
      </w:pPr>
      <w:r w:rsidRPr="00995D03">
        <w:rPr>
          <w:rFonts w:ascii="Calibri" w:eastAsia="新細明體" w:hAnsi="Calibri" w:cs="Times New Roman" w:hint="eastAsia"/>
        </w:rPr>
        <w:t>2.</w:t>
      </w:r>
      <w:r w:rsidRPr="00995D03">
        <w:rPr>
          <w:rFonts w:ascii="Calibri" w:eastAsia="新細明體" w:hAnsi="Calibri" w:cs="Times New Roman" w:hint="eastAsia"/>
        </w:rPr>
        <w:t>在與聖殿落成時間</w:t>
      </w:r>
      <w:r w:rsidRPr="00995D03">
        <w:rPr>
          <w:rFonts w:ascii="Calibri" w:eastAsia="新細明體" w:hAnsi="Calibri" w:cs="Times New Roman" w:hint="eastAsia"/>
          <w:u w:val="single"/>
        </w:rPr>
        <w:t>相隔</w:t>
      </w:r>
      <w:r w:rsidRPr="00995D03">
        <w:rPr>
          <w:rFonts w:ascii="Calibri" w:eastAsia="新細明體" w:hAnsi="Calibri" w:cs="Times New Roman" w:hint="eastAsia"/>
          <w:u w:val="single"/>
        </w:rPr>
        <w:t>58</w:t>
      </w:r>
      <w:r w:rsidRPr="00995D03">
        <w:rPr>
          <w:rFonts w:ascii="Calibri" w:eastAsia="新細明體" w:hAnsi="Calibri" w:cs="Times New Roman" w:hint="eastAsia"/>
        </w:rPr>
        <w:t>年後，</w:t>
      </w:r>
      <w:r w:rsidRPr="00995D03">
        <w:rPr>
          <w:rFonts w:ascii="Calibri" w:eastAsia="新細明體" w:hAnsi="Calibri" w:cs="Times New Roman" w:hint="eastAsia"/>
        </w:rPr>
        <w:t>BC458</w:t>
      </w:r>
      <w:r w:rsidRPr="00995D03">
        <w:rPr>
          <w:rFonts w:ascii="Calibri" w:eastAsia="新細明體" w:hAnsi="Calibri" w:cs="Times New Roman" w:hint="eastAsia"/>
        </w:rPr>
        <w:t>年以斯拉帶領一千多人回國，他的負擔不是硬體建設，乃是從屬靈方面與生活方面，建造百姓。他所做的事在尼希米記八</w:t>
      </w:r>
      <w:r w:rsidRPr="00995D03">
        <w:rPr>
          <w:rFonts w:ascii="Calibri" w:eastAsia="新細明體" w:hAnsi="Calibri" w:cs="Times New Roman" w:hint="eastAsia"/>
        </w:rPr>
        <w:t>-</w:t>
      </w:r>
      <w:r w:rsidRPr="00995D03">
        <w:rPr>
          <w:rFonts w:ascii="Calibri" w:eastAsia="新細明體" w:hAnsi="Calibri" w:cs="Times New Roman" w:hint="eastAsia"/>
        </w:rPr>
        <w:t>九章有較多的記述。他著力進行律法書的教導，恢復遵守節期禮儀。尼八</w:t>
      </w:r>
      <w:r w:rsidRPr="00995D03">
        <w:rPr>
          <w:rFonts w:ascii="Calibri" w:eastAsia="新細明體" w:hAnsi="Calibri" w:cs="Times New Roman" w:hint="eastAsia"/>
        </w:rPr>
        <w:t>8</w:t>
      </w:r>
      <w:r w:rsidRPr="00995D03">
        <w:rPr>
          <w:rFonts w:ascii="標楷體" w:eastAsia="標楷體" w:hAnsi="標楷體" w:cs="Times New Roman" w:hint="eastAsia"/>
        </w:rPr>
        <w:t>他們清清楚楚的念  神的律法書，講明意思，使百姓明白所念的</w:t>
      </w:r>
      <w:r w:rsidRPr="00995D03">
        <w:rPr>
          <w:rFonts w:ascii="Calibri" w:eastAsia="新細明體" w:hAnsi="Calibri" w:cs="Times New Roman" w:hint="eastAsia"/>
        </w:rPr>
        <w:t>。在贖罪日他帶領一批文士公開向群眾宣讀解釋摩西律法書，讓百姓明白神的教導，並帶領會眾禁食認罪禱告，鞏固百姓純正的信仰。這裡再次提醒我們熟讀神的話的重要性，這是堅固信仰的基本工，信仰除了有聖殿的敬拜還要明白神的話，才能正確地認識神，信仰才能扎實無誤，而不是只相信各自心中所以為理想的上帝，合自己心意的上帝。相隔</w:t>
      </w:r>
      <w:r w:rsidRPr="00995D03">
        <w:rPr>
          <w:rFonts w:ascii="Calibri" w:eastAsia="新細明體" w:hAnsi="Calibri" w:cs="Times New Roman" w:hint="eastAsia"/>
        </w:rPr>
        <w:t>13</w:t>
      </w:r>
      <w:r w:rsidRPr="00995D03">
        <w:rPr>
          <w:rFonts w:ascii="Calibri" w:eastAsia="新細明體" w:hAnsi="Calibri" w:cs="Times New Roman" w:hint="eastAsia"/>
        </w:rPr>
        <w:t>年，尼希米於</w:t>
      </w:r>
      <w:r w:rsidRPr="00995D03">
        <w:rPr>
          <w:rFonts w:ascii="Calibri" w:eastAsia="新細明體" w:hAnsi="Calibri" w:cs="Times New Roman" w:hint="eastAsia"/>
        </w:rPr>
        <w:t>BC445</w:t>
      </w:r>
      <w:r w:rsidRPr="00995D03">
        <w:rPr>
          <w:rFonts w:ascii="Calibri" w:eastAsia="新細明體" w:hAnsi="Calibri" w:cs="Times New Roman" w:hint="eastAsia"/>
        </w:rPr>
        <w:t>另帶領一批人歸回，建造耶路撒冷城牆，與以斯拉一起配合，同心進行整頓百姓的信仰生活。</w:t>
      </w:r>
    </w:p>
    <w:p w:rsidR="00995D03" w:rsidRPr="00995D03" w:rsidRDefault="00995D03" w:rsidP="00995D03">
      <w:pPr>
        <w:ind w:left="180" w:hangingChars="75" w:hanging="180"/>
        <w:jc w:val="both"/>
        <w:rPr>
          <w:rFonts w:ascii="Calibri" w:eastAsia="新細明體" w:hAnsi="Calibri" w:cs="Times New Roman"/>
        </w:rPr>
      </w:pPr>
      <w:r w:rsidRPr="00995D03">
        <w:rPr>
          <w:rFonts w:ascii="Calibri" w:eastAsia="新細明體" w:hAnsi="Calibri" w:cs="Times New Roman"/>
        </w:rPr>
        <w:t>3.</w:t>
      </w:r>
      <w:r w:rsidRPr="00995D03">
        <w:rPr>
          <w:rFonts w:ascii="Calibri" w:eastAsia="新細明體" w:hAnsi="Calibri" w:cs="Times New Roman"/>
        </w:rPr>
        <w:t>從外在聖殿建造到百姓內在信仰的建造，這</w:t>
      </w:r>
      <w:r w:rsidRPr="00995D03">
        <w:rPr>
          <w:rFonts w:ascii="Calibri" w:eastAsia="新細明體" w:hAnsi="Calibri" w:cs="Times New Roman" w:hint="eastAsia"/>
        </w:rPr>
        <w:t>7</w:t>
      </w:r>
      <w:r w:rsidRPr="00995D03">
        <w:rPr>
          <w:rFonts w:ascii="Calibri" w:eastAsia="新細明體" w:hAnsi="Calibri" w:cs="Times New Roman"/>
        </w:rPr>
        <w:t>、</w:t>
      </w:r>
      <w:r w:rsidRPr="00995D03">
        <w:rPr>
          <w:rFonts w:ascii="Calibri" w:eastAsia="新細明體" w:hAnsi="Calibri" w:cs="Times New Roman"/>
        </w:rPr>
        <w:t>80</w:t>
      </w:r>
      <w:r w:rsidRPr="00995D03">
        <w:rPr>
          <w:rFonts w:ascii="Calibri" w:eastAsia="新細明體" w:hAnsi="Calibri" w:cs="Times New Roman"/>
        </w:rPr>
        <w:t>年的先後時間與需要，有各階段的工作任務，都是靠同工團隊一代一代的接力完成的，不是一人單打獨鬥能達成的。如同向上聖教會的成立，從我生維理回娘家坐月子，先夫來到向上市場買消夜，有負擔開拓教會，</w:t>
      </w:r>
      <w:r w:rsidRPr="00995D03">
        <w:rPr>
          <w:rFonts w:ascii="Calibri" w:eastAsia="新細明體" w:hAnsi="Calibri" w:cs="Times New Roman"/>
        </w:rPr>
        <w:t>1986</w:t>
      </w:r>
      <w:r w:rsidRPr="00995D03">
        <w:rPr>
          <w:rFonts w:ascii="Calibri" w:eastAsia="新細明體" w:hAnsi="Calibri" w:cs="Times New Roman"/>
        </w:rPr>
        <w:t>與人人佈道團合力配搭，兩年時間成立堂會，</w:t>
      </w:r>
      <w:r w:rsidRPr="00995D03">
        <w:rPr>
          <w:rFonts w:ascii="Calibri" w:eastAsia="新細明體" w:hAnsi="Calibri" w:cs="Times New Roman"/>
        </w:rPr>
        <w:t>1988</w:t>
      </w:r>
      <w:r w:rsidRPr="00995D03">
        <w:rPr>
          <w:rFonts w:ascii="Calibri" w:eastAsia="新細明體" w:hAnsi="Calibri" w:cs="Times New Roman"/>
        </w:rPr>
        <w:t>接續交由台灣聖教會派傳道人牧養，相隔</w:t>
      </w:r>
      <w:r w:rsidRPr="00995D03">
        <w:rPr>
          <w:rFonts w:ascii="Calibri" w:eastAsia="新細明體" w:hAnsi="Calibri" w:cs="Times New Roman"/>
        </w:rPr>
        <w:t>11</w:t>
      </w:r>
      <w:r w:rsidRPr="00995D03">
        <w:rPr>
          <w:rFonts w:ascii="Calibri" w:eastAsia="新細明體" w:hAnsi="Calibri" w:cs="Times New Roman"/>
        </w:rPr>
        <w:t>年</w:t>
      </w:r>
      <w:r w:rsidRPr="00995D03">
        <w:rPr>
          <w:rFonts w:ascii="Calibri" w:eastAsia="新細明體" w:hAnsi="Calibri" w:cs="Times New Roman"/>
        </w:rPr>
        <w:t>(</w:t>
      </w:r>
      <w:r w:rsidRPr="00995D03">
        <w:rPr>
          <w:rFonts w:ascii="Calibri" w:eastAsia="新細明體" w:hAnsi="Calibri" w:cs="Times New Roman"/>
        </w:rPr>
        <w:t>期間購屋、地下室會堂</w:t>
      </w:r>
      <w:r w:rsidRPr="00995D03">
        <w:rPr>
          <w:rFonts w:ascii="Calibri" w:eastAsia="新細明體" w:hAnsi="Calibri" w:cs="Times New Roman"/>
        </w:rPr>
        <w:t>)</w:t>
      </w:r>
      <w:r w:rsidRPr="00995D03">
        <w:rPr>
          <w:rFonts w:ascii="Calibri" w:eastAsia="新細明體" w:hAnsi="Calibri" w:cs="Times New Roman"/>
        </w:rPr>
        <w:t>經過幾位傳道人的建造交替，</w:t>
      </w:r>
      <w:r w:rsidRPr="00995D03">
        <w:rPr>
          <w:rFonts w:ascii="Calibri" w:eastAsia="新細明體" w:hAnsi="Calibri" w:cs="Times New Roman"/>
        </w:rPr>
        <w:t>1999</w:t>
      </w:r>
      <w:r w:rsidRPr="00995D03">
        <w:rPr>
          <w:rFonts w:ascii="Calibri" w:eastAsia="新細明體" w:hAnsi="Calibri" w:cs="Times New Roman"/>
        </w:rPr>
        <w:t>年我回向上實習，</w:t>
      </w:r>
      <w:r w:rsidRPr="00995D03">
        <w:rPr>
          <w:rFonts w:ascii="Calibri" w:eastAsia="新細明體" w:hAnsi="Calibri" w:cs="Times New Roman"/>
        </w:rPr>
        <w:t>2000</w:t>
      </w:r>
      <w:r w:rsidRPr="00995D03">
        <w:rPr>
          <w:rFonts w:ascii="Calibri" w:eastAsia="新細明體" w:hAnsi="Calibri" w:cs="Times New Roman"/>
        </w:rPr>
        <w:t>接全職牧養至今，這期間完成建堂、植堂，到今年</w:t>
      </w:r>
      <w:r w:rsidRPr="00995D03">
        <w:rPr>
          <w:rFonts w:ascii="Calibri" w:eastAsia="新細明體" w:hAnsi="Calibri" w:cs="Times New Roman"/>
        </w:rPr>
        <w:t>2022</w:t>
      </w:r>
      <w:r w:rsidRPr="00995D03">
        <w:rPr>
          <w:rFonts w:ascii="Calibri" w:eastAsia="新細明體" w:hAnsi="Calibri" w:cs="Times New Roman"/>
        </w:rPr>
        <w:t>年底屆齡退休，將交由下一位傳道人董志中牧師接續牧養。這其中有上帝的恩手一路保守，每個階段有上</w:t>
      </w:r>
      <w:r w:rsidRPr="00995D03">
        <w:rPr>
          <w:rFonts w:ascii="Calibri" w:eastAsia="新細明體" w:hAnsi="Calibri" w:cs="Times New Roman" w:hint="eastAsia"/>
        </w:rPr>
        <w:t>帝「激動」</w:t>
      </w:r>
      <w:r w:rsidRPr="00995D03">
        <w:rPr>
          <w:rFonts w:ascii="Calibri" w:eastAsia="新細明體" w:hAnsi="Calibri" w:cs="Times New Roman"/>
        </w:rPr>
        <w:t>差派來的同工團隊，先來晚到、資深資淺的會友都一一擺上自己，參與其中的事奉，這是祂的調派。教會還要繼續發展，回應上帝託付領人歸主的使命。我們都是可以交棒接棒的人！尤其新一代的年輕人，你們預備好要接棒了嗎？</w:t>
      </w:r>
    </w:p>
    <w:p w:rsidR="00995D03" w:rsidRPr="00995D03" w:rsidRDefault="00995D03" w:rsidP="00995D03">
      <w:pPr>
        <w:spacing w:beforeLines="50" w:before="180" w:afterLines="50" w:after="180"/>
        <w:rPr>
          <w:rFonts w:ascii="Calibri" w:eastAsia="新細明體" w:hAnsi="Calibri" w:cs="Times New Roman"/>
          <w:b/>
        </w:rPr>
      </w:pPr>
      <w:r w:rsidRPr="00995D03">
        <w:rPr>
          <w:rFonts w:ascii="Calibri" w:eastAsia="新細明體" w:hAnsi="Calibri" w:cs="Times New Roman"/>
          <w:b/>
        </w:rPr>
        <w:lastRenderedPageBreak/>
        <w:t>三、「決心除罪」持守榮耀的呼召</w:t>
      </w:r>
      <w:r w:rsidRPr="00995D03">
        <w:rPr>
          <w:rFonts w:ascii="Calibri" w:eastAsia="新細明體" w:hAnsi="Calibri" w:cs="Times New Roman"/>
          <w:b/>
        </w:rPr>
        <w:t xml:space="preserve"> </w:t>
      </w:r>
    </w:p>
    <w:p w:rsidR="00995D03" w:rsidRPr="00995D03" w:rsidRDefault="00995D03" w:rsidP="00995D03">
      <w:pPr>
        <w:ind w:left="180" w:hangingChars="75" w:hanging="180"/>
        <w:jc w:val="both"/>
        <w:rPr>
          <w:rFonts w:ascii="Calibri" w:eastAsia="新細明體" w:hAnsi="Calibri" w:cs="Times New Roman"/>
        </w:rPr>
      </w:pPr>
      <w:r w:rsidRPr="00995D03">
        <w:rPr>
          <w:rFonts w:ascii="Calibri" w:eastAsia="新細明體" w:hAnsi="Calibri" w:cs="Times New Roman" w:hint="eastAsia"/>
        </w:rPr>
        <w:t>1.</w:t>
      </w:r>
      <w:r w:rsidRPr="00995D03">
        <w:rPr>
          <w:rFonts w:ascii="Calibri" w:eastAsia="新細明體" w:hAnsi="Calibri" w:cs="Times New Roman" w:hint="eastAsia"/>
        </w:rPr>
        <w:t>因巴比倫的殖民政策，當地已住有許多外邦人，這些被擄歸回的猶太人回到耶路撒冷，隨著生活工作的需要，頻繁接觸，逐漸與當地居民混雜同化。當以斯拉歸回耶路撒冷，得知百姓與異族通婚的罪，猶太百姓縱容他們的兒子迎娶外邦女子，甚至祭司、利未人和民間的領袖也牽涉其中。以斯拉滿心痛悔，為百姓認罪的禱告，也尋求幾位宗教與民政領袖的贊同，著手處理雜婚的問題。這種大規模拆散家庭的行動，顯然是十分困難而令人心碎的，但這種吃力不討好的行動，所為何來？自摩西時代，神的律法已要求百姓分別為聖，禁止百姓與異教崇拜的外族人通婚，免於被誘惑牽引遠離神，崇拜外邦的神祇。九</w:t>
      </w:r>
      <w:r w:rsidRPr="00995D03">
        <w:rPr>
          <w:rFonts w:ascii="Calibri" w:eastAsia="新細明體" w:hAnsi="Calibri" w:cs="Times New Roman" w:hint="eastAsia"/>
        </w:rPr>
        <w:t>1</w:t>
      </w:r>
      <w:r w:rsidRPr="00995D03">
        <w:rPr>
          <w:rFonts w:ascii="Calibri" w:eastAsia="新細明體" w:hAnsi="Calibri" w:cs="Times New Roman"/>
        </w:rPr>
        <w:t>-2</w:t>
      </w:r>
      <w:r w:rsidRPr="00995D03">
        <w:rPr>
          <w:rFonts w:ascii="Calibri" w:eastAsia="新細明體" w:hAnsi="Calibri" w:cs="Times New Roman" w:hint="eastAsia"/>
        </w:rPr>
        <w:t>…</w:t>
      </w:r>
      <w:r w:rsidRPr="00995D03">
        <w:rPr>
          <w:rFonts w:ascii="標楷體" w:eastAsia="標楷體" w:hAnsi="標楷體" w:cs="Times New Roman" w:hint="eastAsia"/>
        </w:rPr>
        <w:t>仍效法這些國的民，行可憎的事</w:t>
      </w:r>
      <w:r w:rsidRPr="00995D03">
        <w:rPr>
          <w:rFonts w:ascii="Calibri" w:eastAsia="新細明體" w:hAnsi="Calibri" w:cs="Times New Roman" w:hint="eastAsia"/>
        </w:rPr>
        <w:t>。顯見真正的問題並不是通婚的問題</w:t>
      </w:r>
      <w:r w:rsidRPr="00995D03">
        <w:rPr>
          <w:rFonts w:ascii="Calibri" w:eastAsia="新細明體" w:hAnsi="Calibri" w:cs="Times New Roman" w:hint="eastAsia"/>
        </w:rPr>
        <w:t>(</w:t>
      </w:r>
      <w:r w:rsidRPr="00995D03">
        <w:rPr>
          <w:rFonts w:ascii="Calibri" w:eastAsia="新細明體" w:hAnsi="Calibri" w:cs="Times New Roman" w:hint="eastAsia"/>
        </w:rPr>
        <w:t>歸化為猶太人的路得是摩押女子</w:t>
      </w:r>
      <w:r w:rsidRPr="00995D03">
        <w:rPr>
          <w:rFonts w:ascii="Calibri" w:eastAsia="新細明體" w:hAnsi="Calibri" w:cs="Times New Roman" w:hint="eastAsia"/>
        </w:rPr>
        <w:t>)</w:t>
      </w:r>
      <w:r w:rsidRPr="00995D03">
        <w:rPr>
          <w:rFonts w:ascii="Calibri" w:eastAsia="新細明體" w:hAnsi="Calibri" w:cs="Times New Roman" w:hint="eastAsia"/>
        </w:rPr>
        <w:t>，而是因為通婚導致以色列人民跟著去敬拜當地的偶像神明。當初所羅門因著政治外交，大量迎娶外邦公主為妻，這就導致他開始墮落遠離神。王上十一</w:t>
      </w:r>
      <w:r w:rsidRPr="00995D03">
        <w:rPr>
          <w:rFonts w:ascii="Calibri" w:eastAsia="新細明體" w:hAnsi="Calibri" w:cs="Times New Roman" w:hint="eastAsia"/>
        </w:rPr>
        <w:t>4</w:t>
      </w:r>
      <w:r w:rsidRPr="00995D03">
        <w:rPr>
          <w:rFonts w:ascii="標楷體" w:eastAsia="標楷體" w:hAnsi="標楷體" w:cs="Times New Roman" w:hint="eastAsia"/>
        </w:rPr>
        <w:t>所羅門年老的時候，他的妃嬪誘惑他的心去隨從別神，不效法他父親大衛誠誠實實地順服耶和華－他的上帝</w:t>
      </w:r>
      <w:r w:rsidRPr="00995D03">
        <w:rPr>
          <w:rFonts w:ascii="Calibri" w:eastAsia="新細明體" w:hAnsi="Calibri" w:cs="Times New Roman" w:hint="eastAsia"/>
        </w:rPr>
        <w:t>。對以色列人來說，這是慘痛的歷史教訓，但人們總是容易忘記歷史，重蹈覆轍犯同樣的錯。</w:t>
      </w:r>
    </w:p>
    <w:p w:rsidR="00995D03" w:rsidRPr="00995D03" w:rsidRDefault="00995D03" w:rsidP="00995D03">
      <w:pPr>
        <w:ind w:left="180" w:hangingChars="75" w:hanging="180"/>
        <w:jc w:val="both"/>
        <w:rPr>
          <w:rFonts w:ascii="Calibri" w:eastAsia="新細明體" w:hAnsi="Calibri" w:cs="Times New Roman"/>
        </w:rPr>
      </w:pPr>
      <w:r w:rsidRPr="00995D03">
        <w:rPr>
          <w:rFonts w:ascii="Calibri" w:eastAsia="新細明體" w:hAnsi="Calibri" w:cs="Times New Roman" w:hint="eastAsia"/>
        </w:rPr>
        <w:t>2.</w:t>
      </w:r>
      <w:r w:rsidRPr="00995D03">
        <w:rPr>
          <w:rFonts w:ascii="Calibri" w:eastAsia="新細明體" w:hAnsi="Calibri" w:cs="Times New Roman" w:hint="eastAsia"/>
        </w:rPr>
        <w:t>以色列民族原本因為背棄上帝導致亡國，卻因為上帝的憐憫，使他們有「被擄歸回」的機會，如今才歸回幾十年，居然還再犯？猶太百姓一再地違背與上帝所立的約，以斯拉的為百姓痛心認罪禱告</w:t>
      </w:r>
      <w:r w:rsidRPr="00995D03">
        <w:rPr>
          <w:rFonts w:ascii="Calibri" w:eastAsia="新細明體" w:hAnsi="Calibri" w:cs="Times New Roman" w:hint="eastAsia"/>
        </w:rPr>
        <w:t xml:space="preserve"> (</w:t>
      </w:r>
      <w:r w:rsidRPr="00995D03">
        <w:rPr>
          <w:rFonts w:ascii="Calibri" w:eastAsia="新細明體" w:hAnsi="Calibri" w:cs="Times New Roman" w:hint="eastAsia"/>
        </w:rPr>
        <w:t>九</w:t>
      </w:r>
      <w:r w:rsidRPr="00995D03">
        <w:rPr>
          <w:rFonts w:ascii="Calibri" w:eastAsia="新細明體" w:hAnsi="Calibri" w:cs="Times New Roman" w:hint="eastAsia"/>
        </w:rPr>
        <w:t>6-15)</w:t>
      </w:r>
      <w:r w:rsidRPr="00995D03">
        <w:rPr>
          <w:rFonts w:ascii="Calibri" w:eastAsia="新細明體" w:hAnsi="Calibri" w:cs="Times New Roman" w:hint="eastAsia"/>
        </w:rPr>
        <w:t>。以斯拉明白以色列百姓</w:t>
      </w:r>
      <w:r w:rsidRPr="00995D03">
        <w:rPr>
          <w:rFonts w:ascii="Calibri" w:eastAsia="新細明體" w:hAnsi="Calibri" w:cs="Times New Roman" w:hint="eastAsia"/>
        </w:rPr>
        <w:t>(</w:t>
      </w:r>
      <w:r w:rsidRPr="00995D03">
        <w:rPr>
          <w:rFonts w:ascii="Calibri" w:eastAsia="新細明體" w:hAnsi="Calibri" w:cs="Times New Roman" w:hint="eastAsia"/>
        </w:rPr>
        <w:t>尤其祭司、利未人神職人員</w:t>
      </w:r>
      <w:r w:rsidRPr="00995D03">
        <w:rPr>
          <w:rFonts w:ascii="Calibri" w:eastAsia="新細明體" w:hAnsi="Calibri" w:cs="Times New Roman" w:hint="eastAsia"/>
        </w:rPr>
        <w:t>)</w:t>
      </w:r>
      <w:r w:rsidRPr="00995D03">
        <w:rPr>
          <w:rFonts w:ascii="Calibri" w:eastAsia="新細明體" w:hAnsi="Calibri" w:cs="Times New Roman" w:hint="eastAsia"/>
        </w:rPr>
        <w:t>，若不能保持純一，則整個歸回的群體將經不起周遭文化、民俗潮流的同化與衝擊，故此他不惜採取如此劇烈的手段─離婚，來斷絕從雜婚所帶來的靈性上的敗壞，以求群體的純潔。</w:t>
      </w:r>
    </w:p>
    <w:p w:rsidR="00995D03" w:rsidRPr="00995D03" w:rsidRDefault="00995D03" w:rsidP="00995D03">
      <w:pPr>
        <w:ind w:left="180" w:hangingChars="75" w:hanging="180"/>
        <w:jc w:val="both"/>
        <w:rPr>
          <w:rFonts w:ascii="Calibri" w:eastAsia="新細明體" w:hAnsi="Calibri" w:cs="Times New Roman"/>
        </w:rPr>
      </w:pPr>
      <w:r w:rsidRPr="00995D03">
        <w:rPr>
          <w:rFonts w:ascii="Calibri" w:eastAsia="新細明體" w:hAnsi="Calibri" w:cs="Times New Roman"/>
        </w:rPr>
        <w:t>3.</w:t>
      </w:r>
      <w:r w:rsidRPr="00995D03">
        <w:rPr>
          <w:rFonts w:ascii="Calibri" w:eastAsia="新細明體" w:hAnsi="Calibri" w:cs="Times New Roman"/>
        </w:rPr>
        <w:t>以現今人本主義人權高漲的時代，這種作法讓人不敢苟同，但以當時的時空背景，猶太人的國家歷史共業，以斯拉不得不如此行，來遏止日後的隱憂後患。當初上帝對亞伯拉罕的呼召，是祝福是使命，是有榮耀的。創十二</w:t>
      </w:r>
      <w:r w:rsidRPr="00995D03">
        <w:rPr>
          <w:rFonts w:ascii="Calibri" w:eastAsia="新細明體" w:hAnsi="Calibri" w:cs="Times New Roman"/>
        </w:rPr>
        <w:t>2-3</w:t>
      </w:r>
      <w:r w:rsidRPr="00995D03">
        <w:rPr>
          <w:rFonts w:ascii="標楷體" w:eastAsia="標楷體" w:hAnsi="標楷體" w:cs="Times New Roman" w:hint="eastAsia"/>
        </w:rPr>
        <w:t>我必叫你成為大國。我必賜福給你，叫你的名為大；你也要叫別人得福。為你祝福的，我必賜福與他；那咒詛你的，我必咒詛他。地上的萬族都要因你得福</w:t>
      </w:r>
      <w:r w:rsidRPr="00995D03">
        <w:rPr>
          <w:rFonts w:ascii="Calibri" w:eastAsia="新細明體" w:hAnsi="Calibri" w:cs="Times New Roman" w:hint="eastAsia"/>
        </w:rPr>
        <w:t>。誠如新約中，主耶穌所期許的，我們是世上的光，世上的鹽，是有影響力，能影響人的。基督徒的生命中若還有罪的纏累誘惑，違背神的教導生活和世俗同步，不要以為無傷大雅，而是需要認真嚴肅看待，下定決心堅決對付罪棄絕罪。我們身處在黑暗的世代若無法如光照耀，反被黑暗所遮蔽，與罪同流合汙，就背棄了上帝對我們的榮耀的呼召。</w:t>
      </w:r>
    </w:p>
    <w:p w:rsidR="00995D03" w:rsidRPr="00995D03" w:rsidRDefault="00995D03" w:rsidP="00995D03">
      <w:pPr>
        <w:spacing w:beforeLines="50" w:before="180" w:afterLines="50" w:after="180"/>
        <w:rPr>
          <w:rFonts w:ascii="Calibri" w:eastAsia="新細明體" w:hAnsi="Calibri" w:cs="Times New Roman"/>
          <w:b/>
        </w:rPr>
      </w:pPr>
      <w:r w:rsidRPr="00995D03">
        <w:rPr>
          <w:rFonts w:ascii="Calibri" w:eastAsia="新細明體" w:hAnsi="Calibri" w:cs="Times New Roman"/>
          <w:b/>
        </w:rPr>
        <w:t>結</w:t>
      </w:r>
      <w:r w:rsidRPr="00995D03">
        <w:rPr>
          <w:rFonts w:ascii="Calibri" w:eastAsia="新細明體" w:hAnsi="Calibri" w:cs="Times New Roman"/>
          <w:b/>
        </w:rPr>
        <w:t xml:space="preserve"> </w:t>
      </w:r>
      <w:r w:rsidRPr="00995D03">
        <w:rPr>
          <w:rFonts w:ascii="Calibri" w:eastAsia="新細明體" w:hAnsi="Calibri" w:cs="Times New Roman"/>
          <w:b/>
        </w:rPr>
        <w:t>論：</w:t>
      </w:r>
    </w:p>
    <w:p w:rsidR="00995D03" w:rsidRPr="00995D03" w:rsidRDefault="00995D03" w:rsidP="00995D03">
      <w:pPr>
        <w:ind w:left="180" w:hangingChars="75" w:hanging="180"/>
        <w:jc w:val="both"/>
        <w:rPr>
          <w:rFonts w:ascii="Calibri" w:eastAsia="新細明體" w:hAnsi="Calibri" w:cs="Times New Roman"/>
        </w:rPr>
      </w:pPr>
      <w:r w:rsidRPr="00995D03">
        <w:rPr>
          <w:rFonts w:ascii="Calibri" w:eastAsia="新細明體" w:hAnsi="Calibri" w:cs="Times New Roman"/>
        </w:rPr>
        <w:t>1.</w:t>
      </w:r>
      <w:r w:rsidRPr="00995D03">
        <w:rPr>
          <w:rFonts w:ascii="Calibri" w:eastAsia="新細明體" w:hAnsi="Calibri" w:cs="Times New Roman"/>
        </w:rPr>
        <w:t>上帝能「激動</w:t>
      </w:r>
      <w:r w:rsidRPr="00995D03">
        <w:rPr>
          <w:rFonts w:ascii="Calibri" w:eastAsia="新細明體" w:hAnsi="Calibri" w:cs="Times New Roman"/>
        </w:rPr>
        <w:t>/</w:t>
      </w:r>
      <w:r w:rsidRPr="00995D03">
        <w:rPr>
          <w:rFonts w:ascii="Calibri" w:eastAsia="新細明體" w:hAnsi="Calibri" w:cs="Times New Roman"/>
        </w:rPr>
        <w:t>感動」人，來完成祂所命定的旨意，但上帝也給人「自由意志」選擇要順服祂的感動，或是硬著心忽視感動消滅感動。當時被擄至巴比倫散居各地的猶太人，從時間的累計，人口數應該不只五萬人，但能看見需要，領受呼召，及時歸回的人，就是這五萬人。這五萬人滿懷熱情歸回，一路走來，也是有受挫軟弱的時刻，有人甚至偏離了當行的道，每個時期每個階段，幸有上帝所差派各種恩賜的人，適時責備勸勉，甚至嚴格的管教，及時挽回失敗的光景。我們縱然失信，祂仍是可信的。</w:t>
      </w:r>
    </w:p>
    <w:p w:rsidR="00995D03" w:rsidRPr="00995D03" w:rsidRDefault="00995D03" w:rsidP="00995D03">
      <w:pPr>
        <w:ind w:left="180" w:hangingChars="75" w:hanging="180"/>
        <w:jc w:val="both"/>
        <w:rPr>
          <w:rFonts w:ascii="Calibri" w:eastAsia="新細明體" w:hAnsi="Calibri" w:cs="Times New Roman" w:hint="eastAsia"/>
        </w:rPr>
      </w:pPr>
      <w:r w:rsidRPr="00995D03">
        <w:rPr>
          <w:rFonts w:ascii="Calibri" w:eastAsia="新細明體" w:hAnsi="Calibri" w:cs="Times New Roman"/>
        </w:rPr>
        <w:t>2.</w:t>
      </w:r>
      <w:r w:rsidRPr="00995D03">
        <w:rPr>
          <w:rFonts w:ascii="Calibri" w:eastAsia="新細明體" w:hAnsi="Calibri" w:cs="Times New Roman"/>
        </w:rPr>
        <w:t>我們也是被神所揀選所呼召的一群人，願意順服神的感動，從黑暗的權勢歸向上帝光明的國度。如也同那被擄歸回的五萬人，但能</w:t>
      </w:r>
      <w:r w:rsidRPr="00995D03">
        <w:rPr>
          <w:rFonts w:ascii="Calibri" w:eastAsia="新細明體" w:hAnsi="Calibri" w:cs="Times New Roman"/>
        </w:rPr>
        <w:t xml:space="preserve"> </w:t>
      </w:r>
      <w:r w:rsidRPr="00995D03">
        <w:rPr>
          <w:rFonts w:ascii="Calibri" w:eastAsia="新細明體" w:hAnsi="Calibri" w:cs="Times New Roman"/>
        </w:rPr>
        <w:t>回應</w:t>
      </w:r>
      <w:r w:rsidRPr="00995D03">
        <w:rPr>
          <w:rFonts w:ascii="Calibri" w:eastAsia="新細明體" w:hAnsi="Calibri" w:cs="Times New Roman"/>
        </w:rPr>
        <w:t>→</w:t>
      </w:r>
      <w:r w:rsidRPr="00995D03">
        <w:rPr>
          <w:rFonts w:ascii="Calibri" w:eastAsia="新細明體" w:hAnsi="Calibri" w:cs="Times New Roman"/>
        </w:rPr>
        <w:t>完成</w:t>
      </w:r>
      <w:r w:rsidRPr="00995D03">
        <w:rPr>
          <w:rFonts w:ascii="Calibri" w:eastAsia="新細明體" w:hAnsi="Calibri" w:cs="Times New Roman"/>
        </w:rPr>
        <w:t>→</w:t>
      </w:r>
      <w:r w:rsidRPr="00995D03">
        <w:rPr>
          <w:rFonts w:ascii="Calibri" w:eastAsia="新細明體" w:hAnsi="Calibri" w:cs="Times New Roman"/>
        </w:rPr>
        <w:t>持守，每個階段都是不易的，都是需要付代價，都需要戒慎恐懼，才不致模糊、偏離了榮耀的呼召。</w:t>
      </w:r>
    </w:p>
    <w:p w:rsidR="00995D03" w:rsidRPr="00995D03" w:rsidRDefault="00995D03" w:rsidP="00995D03">
      <w:pPr>
        <w:widowControl/>
        <w:shd w:val="clear" w:color="auto" w:fill="FFFFFF"/>
        <w:spacing w:beforeLines="50" w:before="180" w:line="320" w:lineRule="exact"/>
        <w:jc w:val="center"/>
        <w:rPr>
          <w:rFonts w:ascii="Calibri" w:eastAsia="新細明體" w:hAnsi="Calibri" w:cs="Times New Roman"/>
        </w:rPr>
      </w:pPr>
      <w:r w:rsidRPr="00995D03">
        <w:rPr>
          <w:rFonts w:ascii="Times New Roman" w:eastAsia="新細明體" w:hAnsi="Times New Roman" w:cs="Times New Roman" w:hint="eastAsia"/>
          <w:sz w:val="18"/>
          <w:szCs w:val="18"/>
        </w:rPr>
        <w:t xml:space="preserve">                                                ( 2022/04/24 </w:t>
      </w:r>
      <w:r w:rsidRPr="00995D03">
        <w:rPr>
          <w:rFonts w:ascii="Times New Roman" w:eastAsia="新細明體" w:hAnsi="Times New Roman" w:cs="Times New Roman" w:hint="eastAsia"/>
          <w:sz w:val="18"/>
          <w:szCs w:val="18"/>
        </w:rPr>
        <w:t>證道講章</w:t>
      </w:r>
      <w:r w:rsidRPr="00995D03">
        <w:rPr>
          <w:rFonts w:ascii="Times New Roman" w:eastAsia="新細明體" w:hAnsi="Times New Roman" w:cs="Times New Roman" w:hint="eastAsia"/>
          <w:sz w:val="18"/>
          <w:szCs w:val="18"/>
        </w:rPr>
        <w:t xml:space="preserve"> )  </w:t>
      </w:r>
    </w:p>
    <w:p w:rsidR="00995D03" w:rsidRPr="00995D03" w:rsidRDefault="00995D03" w:rsidP="00995D03">
      <w:pPr>
        <w:rPr>
          <w:rFonts w:ascii="Calibri" w:eastAsia="新細明體" w:hAnsi="Calibri" w:cs="Times New Roman"/>
        </w:rPr>
      </w:pPr>
      <w:bookmarkStart w:id="0" w:name="_GoBack"/>
      <w:bookmarkEnd w:id="0"/>
    </w:p>
    <w:sectPr w:rsidR="00995D03" w:rsidRPr="00995D03" w:rsidSect="00D05657">
      <w:footerReference w:type="default" r:id="rId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57EB" w:rsidRDefault="00B857EB" w:rsidP="006F703F">
      <w:r>
        <w:separator/>
      </w:r>
    </w:p>
  </w:endnote>
  <w:endnote w:type="continuationSeparator" w:id="0">
    <w:p w:rsidR="00B857EB" w:rsidRDefault="00B857EB" w:rsidP="006F7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embedRegular r:id="rId1" w:subsetted="1" w:fontKey="{B82F8E33-D73B-4393-ACE8-C2BFDA40B10D}"/>
    <w:embedBold r:id="rId2" w:subsetted="1" w:fontKey="{8A81C775-70EE-4ED2-9B52-33615F53E57D}"/>
  </w:font>
  <w:font w:name="新細明體">
    <w:altName w:val="PMingLiU"/>
    <w:panose1 w:val="02020500000000000000"/>
    <w:charset w:val="88"/>
    <w:family w:val="roman"/>
    <w:pitch w:val="variable"/>
    <w:sig w:usb0="A00002FF" w:usb1="28CFFCFA" w:usb2="00000016" w:usb3="00000000" w:csb0="00100001" w:csb1="00000000"/>
    <w:embedRegular r:id="rId3" w:subsetted="1" w:fontKey="{CCBC5267-27C5-4F4A-851C-507F13375ED6}"/>
    <w:embedBold r:id="rId4" w:subsetted="1" w:fontKey="{0A1A7824-D87E-4333-9C7F-DA1B340757BF}"/>
  </w:font>
  <w:font w:name="Times New Roman">
    <w:panose1 w:val="02020603050405020304"/>
    <w:charset w:val="00"/>
    <w:family w:val="roman"/>
    <w:pitch w:val="variable"/>
    <w:sig w:usb0="E0002EFF" w:usb1="C000785B" w:usb2="00000009" w:usb3="00000000" w:csb0="000001FF" w:csb1="00000000"/>
    <w:embedRegular r:id="rId5" w:subsetted="1" w:fontKey="{3B089893-E98A-42ED-B791-6579957CD1FC}"/>
    <w:embedBold r:id="rId6" w:subsetted="1" w:fontKey="{0DFCE580-ED37-4277-B49B-49249373EA2D}"/>
  </w:font>
  <w:font w:name="標楷體">
    <w:panose1 w:val="03000509000000000000"/>
    <w:charset w:val="88"/>
    <w:family w:val="script"/>
    <w:pitch w:val="fixed"/>
    <w:sig w:usb0="00000003" w:usb1="080E0000" w:usb2="00000016" w:usb3="00000000" w:csb0="00100001" w:csb1="00000000"/>
    <w:embedRegular r:id="rId7" w:subsetted="1" w:fontKey="{A948AA03-CE21-45EC-8F5F-A406BD74814C}"/>
    <w:embedBold r:id="rId8" w:subsetted="1" w:fontKey="{2427AD5F-D113-41F4-BE0D-F4686E46FCDC}"/>
  </w:font>
  <w:font w:name="Cambria">
    <w:panose1 w:val="02040503050406030204"/>
    <w:charset w:val="00"/>
    <w:family w:val="roman"/>
    <w:pitch w:val="variable"/>
    <w:sig w:usb0="E00006FF" w:usb1="420024FF" w:usb2="02000000" w:usb3="00000000" w:csb0="0000019F" w:csb1="00000000"/>
    <w:embedRegular r:id="rId9" w:subsetted="1" w:fontKey="{9DA0F6E0-3C79-4344-AE89-8125FD254238}"/>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D03" w:rsidRPr="00995D03" w:rsidRDefault="00995D03" w:rsidP="00995D03">
    <w:pPr>
      <w:tabs>
        <w:tab w:val="center" w:pos="4153"/>
        <w:tab w:val="right" w:pos="8306"/>
      </w:tabs>
      <w:snapToGrid w:val="0"/>
      <w:rPr>
        <w:rFonts w:ascii="Calibri" w:eastAsia="新細明體" w:hAnsi="Calibri" w:cs="Times New Roman"/>
        <w:sz w:val="20"/>
        <w:szCs w:val="20"/>
      </w:rPr>
    </w:pPr>
  </w:p>
  <w:p w:rsidR="00995D03" w:rsidRPr="00995D03" w:rsidRDefault="00995D03" w:rsidP="00995D03">
    <w:pPr>
      <w:pBdr>
        <w:top w:val="thinThickSmallGap" w:sz="24" w:space="1" w:color="622423"/>
      </w:pBdr>
      <w:tabs>
        <w:tab w:val="center" w:pos="4153"/>
        <w:tab w:val="right" w:pos="8306"/>
      </w:tabs>
      <w:snapToGrid w:val="0"/>
    </w:pPr>
    <w:r w:rsidRPr="00995D03">
      <w:rPr>
        <w:rFonts w:ascii="新細明體" w:eastAsia="新細明體" w:hAnsi="新細明體" w:cs="Times New Roman" w:hint="eastAsia"/>
        <w:kern w:val="0"/>
        <w:sz w:val="18"/>
        <w:szCs w:val="18"/>
      </w:rPr>
      <w:t>向上聖教會網址：</w:t>
    </w:r>
    <w:hyperlink r:id="rId1" w:history="1">
      <w:r w:rsidRPr="00995D03">
        <w:rPr>
          <w:rFonts w:ascii="新細明體" w:eastAsia="新細明體" w:hAnsi="新細明體" w:cs="Times New Roman" w:hint="eastAsia"/>
          <w:color w:val="0000FF"/>
          <w:kern w:val="0"/>
          <w:sz w:val="18"/>
          <w:szCs w:val="18"/>
          <w:u w:val="single"/>
        </w:rPr>
        <w:t>http://upchtw.weebly.com/</w:t>
      </w:r>
    </w:hyperlink>
    <w:r w:rsidRPr="00995D03">
      <w:rPr>
        <w:rFonts w:ascii="Cambria" w:eastAsia="新細明體" w:hAnsi="Cambria" w:cs="Times New Roman"/>
        <w:sz w:val="20"/>
        <w:szCs w:val="20"/>
      </w:rPr>
      <w:t xml:space="preserve"> </w:t>
    </w:r>
    <w:r w:rsidRPr="00995D03">
      <w:rPr>
        <w:rFonts w:ascii="Cambria" w:eastAsia="新細明體" w:hAnsi="Cambria" w:cs="Times New Roman" w:hint="eastAsia"/>
        <w:sz w:val="20"/>
        <w:szCs w:val="20"/>
      </w:rPr>
      <w:t xml:space="preserve">                                                                   </w:t>
    </w:r>
    <w:r w:rsidRPr="00995D03">
      <w:rPr>
        <w:rFonts w:ascii="Calibri" w:eastAsia="新細明體" w:hAnsi="Calibri" w:cs="Times New Roman"/>
        <w:sz w:val="20"/>
        <w:szCs w:val="20"/>
      </w:rPr>
      <w:fldChar w:fldCharType="begin"/>
    </w:r>
    <w:r w:rsidRPr="00995D03">
      <w:rPr>
        <w:rFonts w:ascii="Times New Roman" w:eastAsia="新細明體" w:hAnsi="Times New Roman" w:cs="Times New Roman"/>
        <w:sz w:val="20"/>
        <w:szCs w:val="20"/>
      </w:rPr>
      <w:instrText>PAGE   \* MERGEFORMAT</w:instrText>
    </w:r>
    <w:r w:rsidRPr="00995D03">
      <w:rPr>
        <w:rFonts w:ascii="Calibri" w:eastAsia="新細明體" w:hAnsi="Calibri" w:cs="Times New Roman"/>
        <w:sz w:val="20"/>
        <w:szCs w:val="20"/>
      </w:rPr>
      <w:fldChar w:fldCharType="separate"/>
    </w:r>
    <w:r w:rsidRPr="00995D03">
      <w:rPr>
        <w:rFonts w:ascii="Cambria" w:eastAsia="新細明體" w:hAnsi="Cambria" w:cs="Times New Roman"/>
        <w:noProof/>
        <w:sz w:val="20"/>
        <w:szCs w:val="20"/>
      </w:rPr>
      <w:t>3</w:t>
    </w:r>
    <w:r w:rsidRPr="00995D03">
      <w:rPr>
        <w:rFonts w:ascii="Cambria" w:eastAsia="新細明體" w:hAnsi="Cambria" w:cs="Times New Roman"/>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57EB" w:rsidRDefault="00B857EB" w:rsidP="006F703F">
      <w:r>
        <w:separator/>
      </w:r>
    </w:p>
  </w:footnote>
  <w:footnote w:type="continuationSeparator" w:id="0">
    <w:p w:rsidR="00B857EB" w:rsidRDefault="00B857EB" w:rsidP="006F70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657"/>
    <w:rsid w:val="00017865"/>
    <w:rsid w:val="00024628"/>
    <w:rsid w:val="00031502"/>
    <w:rsid w:val="0004304E"/>
    <w:rsid w:val="000605C7"/>
    <w:rsid w:val="000826E4"/>
    <w:rsid w:val="000943C1"/>
    <w:rsid w:val="00097861"/>
    <w:rsid w:val="000C3755"/>
    <w:rsid w:val="000C6C75"/>
    <w:rsid w:val="000D357E"/>
    <w:rsid w:val="000F7C6F"/>
    <w:rsid w:val="001050FB"/>
    <w:rsid w:val="00107BA2"/>
    <w:rsid w:val="00134D9D"/>
    <w:rsid w:val="00172CEA"/>
    <w:rsid w:val="001A288F"/>
    <w:rsid w:val="001A5CD3"/>
    <w:rsid w:val="001B1B0E"/>
    <w:rsid w:val="00223C47"/>
    <w:rsid w:val="002426EF"/>
    <w:rsid w:val="00244F3C"/>
    <w:rsid w:val="002450AC"/>
    <w:rsid w:val="00250962"/>
    <w:rsid w:val="00252FCB"/>
    <w:rsid w:val="002577FE"/>
    <w:rsid w:val="002A75DF"/>
    <w:rsid w:val="002B67ED"/>
    <w:rsid w:val="002F3070"/>
    <w:rsid w:val="003149F3"/>
    <w:rsid w:val="00327874"/>
    <w:rsid w:val="00336E9C"/>
    <w:rsid w:val="00356372"/>
    <w:rsid w:val="003574BF"/>
    <w:rsid w:val="00360939"/>
    <w:rsid w:val="00384BBC"/>
    <w:rsid w:val="003936EB"/>
    <w:rsid w:val="003A59A3"/>
    <w:rsid w:val="003B7D11"/>
    <w:rsid w:val="003C535B"/>
    <w:rsid w:val="0040751C"/>
    <w:rsid w:val="0041440E"/>
    <w:rsid w:val="00422EBE"/>
    <w:rsid w:val="00426113"/>
    <w:rsid w:val="00450EA1"/>
    <w:rsid w:val="004543A8"/>
    <w:rsid w:val="00463CDB"/>
    <w:rsid w:val="004A00F0"/>
    <w:rsid w:val="004A233C"/>
    <w:rsid w:val="004A5D00"/>
    <w:rsid w:val="005054F8"/>
    <w:rsid w:val="0051078E"/>
    <w:rsid w:val="00521513"/>
    <w:rsid w:val="00525175"/>
    <w:rsid w:val="00541646"/>
    <w:rsid w:val="00553E31"/>
    <w:rsid w:val="00565E2D"/>
    <w:rsid w:val="00583F86"/>
    <w:rsid w:val="00590E15"/>
    <w:rsid w:val="005A3B45"/>
    <w:rsid w:val="005A75F3"/>
    <w:rsid w:val="005B77A6"/>
    <w:rsid w:val="005D17A9"/>
    <w:rsid w:val="005E1A29"/>
    <w:rsid w:val="005E5760"/>
    <w:rsid w:val="005F1D4F"/>
    <w:rsid w:val="005F5BA1"/>
    <w:rsid w:val="00604A0F"/>
    <w:rsid w:val="006452C0"/>
    <w:rsid w:val="00654408"/>
    <w:rsid w:val="006624D9"/>
    <w:rsid w:val="00667206"/>
    <w:rsid w:val="006726C7"/>
    <w:rsid w:val="00676B91"/>
    <w:rsid w:val="00677E40"/>
    <w:rsid w:val="006930F8"/>
    <w:rsid w:val="00696456"/>
    <w:rsid w:val="006C3DB5"/>
    <w:rsid w:val="006F703F"/>
    <w:rsid w:val="00700BA5"/>
    <w:rsid w:val="00710108"/>
    <w:rsid w:val="007163D8"/>
    <w:rsid w:val="0072247F"/>
    <w:rsid w:val="007316D9"/>
    <w:rsid w:val="00762DF7"/>
    <w:rsid w:val="007822AC"/>
    <w:rsid w:val="007B3D68"/>
    <w:rsid w:val="007C2BAF"/>
    <w:rsid w:val="007C460A"/>
    <w:rsid w:val="007C66DE"/>
    <w:rsid w:val="007E727C"/>
    <w:rsid w:val="007F75E4"/>
    <w:rsid w:val="00820341"/>
    <w:rsid w:val="00823BF4"/>
    <w:rsid w:val="00831DE4"/>
    <w:rsid w:val="008334D3"/>
    <w:rsid w:val="008378C5"/>
    <w:rsid w:val="008411F8"/>
    <w:rsid w:val="008435E8"/>
    <w:rsid w:val="00867DD1"/>
    <w:rsid w:val="00876D0B"/>
    <w:rsid w:val="00880DC2"/>
    <w:rsid w:val="008824A7"/>
    <w:rsid w:val="008A3CB9"/>
    <w:rsid w:val="008C3C24"/>
    <w:rsid w:val="008E1E0B"/>
    <w:rsid w:val="008E7A65"/>
    <w:rsid w:val="008F2027"/>
    <w:rsid w:val="008F4017"/>
    <w:rsid w:val="008F6EB2"/>
    <w:rsid w:val="00904FA6"/>
    <w:rsid w:val="00910503"/>
    <w:rsid w:val="00941CE2"/>
    <w:rsid w:val="00945C35"/>
    <w:rsid w:val="00946097"/>
    <w:rsid w:val="00956483"/>
    <w:rsid w:val="0096164E"/>
    <w:rsid w:val="009653EC"/>
    <w:rsid w:val="009745BC"/>
    <w:rsid w:val="00985A4F"/>
    <w:rsid w:val="00995D03"/>
    <w:rsid w:val="009F3E4A"/>
    <w:rsid w:val="009F5013"/>
    <w:rsid w:val="009F7BAA"/>
    <w:rsid w:val="00A33CF8"/>
    <w:rsid w:val="00A35DF8"/>
    <w:rsid w:val="00A36C2F"/>
    <w:rsid w:val="00A43954"/>
    <w:rsid w:val="00A65CB1"/>
    <w:rsid w:val="00A740DD"/>
    <w:rsid w:val="00A752E4"/>
    <w:rsid w:val="00A827E3"/>
    <w:rsid w:val="00A830F5"/>
    <w:rsid w:val="00AA267B"/>
    <w:rsid w:val="00AD3976"/>
    <w:rsid w:val="00AE6DAA"/>
    <w:rsid w:val="00AF7325"/>
    <w:rsid w:val="00B145F1"/>
    <w:rsid w:val="00B203FB"/>
    <w:rsid w:val="00B300F7"/>
    <w:rsid w:val="00B404FA"/>
    <w:rsid w:val="00B857EB"/>
    <w:rsid w:val="00B937C8"/>
    <w:rsid w:val="00BD13DA"/>
    <w:rsid w:val="00BD4CC8"/>
    <w:rsid w:val="00BE5C9B"/>
    <w:rsid w:val="00BF1A3E"/>
    <w:rsid w:val="00C01051"/>
    <w:rsid w:val="00C4482D"/>
    <w:rsid w:val="00C52A40"/>
    <w:rsid w:val="00CA0E35"/>
    <w:rsid w:val="00CA55B4"/>
    <w:rsid w:val="00CB7648"/>
    <w:rsid w:val="00CD1731"/>
    <w:rsid w:val="00CF42DC"/>
    <w:rsid w:val="00D050F7"/>
    <w:rsid w:val="00D05657"/>
    <w:rsid w:val="00D150C8"/>
    <w:rsid w:val="00D15E5A"/>
    <w:rsid w:val="00D37859"/>
    <w:rsid w:val="00D412F5"/>
    <w:rsid w:val="00D5059D"/>
    <w:rsid w:val="00D57236"/>
    <w:rsid w:val="00D858A2"/>
    <w:rsid w:val="00DC0D05"/>
    <w:rsid w:val="00DD22F0"/>
    <w:rsid w:val="00DE4B06"/>
    <w:rsid w:val="00DE797C"/>
    <w:rsid w:val="00E25B6E"/>
    <w:rsid w:val="00E32375"/>
    <w:rsid w:val="00E52FCF"/>
    <w:rsid w:val="00EA0F7D"/>
    <w:rsid w:val="00EB0CD8"/>
    <w:rsid w:val="00EC5D18"/>
    <w:rsid w:val="00EC7255"/>
    <w:rsid w:val="00ED32A3"/>
    <w:rsid w:val="00ED5A1F"/>
    <w:rsid w:val="00EE3645"/>
    <w:rsid w:val="00F04556"/>
    <w:rsid w:val="00F1070B"/>
    <w:rsid w:val="00F15BB5"/>
    <w:rsid w:val="00F223E4"/>
    <w:rsid w:val="00F332DC"/>
    <w:rsid w:val="00F36E47"/>
    <w:rsid w:val="00F40CA7"/>
    <w:rsid w:val="00F4384B"/>
    <w:rsid w:val="00F611F9"/>
    <w:rsid w:val="00F73661"/>
    <w:rsid w:val="00F94BE9"/>
    <w:rsid w:val="00FB123A"/>
    <w:rsid w:val="00FB40AD"/>
    <w:rsid w:val="00FC4A2F"/>
    <w:rsid w:val="00FD43C8"/>
    <w:rsid w:val="00FE667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F3E4A"/>
    <w:pPr>
      <w:ind w:leftChars="200" w:left="480"/>
    </w:pPr>
  </w:style>
  <w:style w:type="paragraph" w:styleId="a4">
    <w:name w:val="header"/>
    <w:basedOn w:val="a"/>
    <w:link w:val="a5"/>
    <w:uiPriority w:val="99"/>
    <w:unhideWhenUsed/>
    <w:rsid w:val="006F703F"/>
    <w:pPr>
      <w:tabs>
        <w:tab w:val="center" w:pos="4153"/>
        <w:tab w:val="right" w:pos="8306"/>
      </w:tabs>
      <w:snapToGrid w:val="0"/>
    </w:pPr>
    <w:rPr>
      <w:sz w:val="20"/>
      <w:szCs w:val="20"/>
    </w:rPr>
  </w:style>
  <w:style w:type="character" w:customStyle="1" w:styleId="a5">
    <w:name w:val="頁首 字元"/>
    <w:basedOn w:val="a0"/>
    <w:link w:val="a4"/>
    <w:uiPriority w:val="99"/>
    <w:rsid w:val="006F703F"/>
    <w:rPr>
      <w:sz w:val="20"/>
      <w:szCs w:val="20"/>
    </w:rPr>
  </w:style>
  <w:style w:type="paragraph" w:styleId="a6">
    <w:name w:val="footer"/>
    <w:basedOn w:val="a"/>
    <w:link w:val="a7"/>
    <w:uiPriority w:val="99"/>
    <w:unhideWhenUsed/>
    <w:rsid w:val="006F703F"/>
    <w:pPr>
      <w:tabs>
        <w:tab w:val="center" w:pos="4153"/>
        <w:tab w:val="right" w:pos="8306"/>
      </w:tabs>
      <w:snapToGrid w:val="0"/>
    </w:pPr>
    <w:rPr>
      <w:sz w:val="20"/>
      <w:szCs w:val="20"/>
    </w:rPr>
  </w:style>
  <w:style w:type="character" w:customStyle="1" w:styleId="a7">
    <w:name w:val="頁尾 字元"/>
    <w:basedOn w:val="a0"/>
    <w:link w:val="a6"/>
    <w:uiPriority w:val="99"/>
    <w:rsid w:val="006F703F"/>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F3E4A"/>
    <w:pPr>
      <w:ind w:leftChars="200" w:left="480"/>
    </w:pPr>
  </w:style>
  <w:style w:type="paragraph" w:styleId="a4">
    <w:name w:val="header"/>
    <w:basedOn w:val="a"/>
    <w:link w:val="a5"/>
    <w:uiPriority w:val="99"/>
    <w:unhideWhenUsed/>
    <w:rsid w:val="006F703F"/>
    <w:pPr>
      <w:tabs>
        <w:tab w:val="center" w:pos="4153"/>
        <w:tab w:val="right" w:pos="8306"/>
      </w:tabs>
      <w:snapToGrid w:val="0"/>
    </w:pPr>
    <w:rPr>
      <w:sz w:val="20"/>
      <w:szCs w:val="20"/>
    </w:rPr>
  </w:style>
  <w:style w:type="character" w:customStyle="1" w:styleId="a5">
    <w:name w:val="頁首 字元"/>
    <w:basedOn w:val="a0"/>
    <w:link w:val="a4"/>
    <w:uiPriority w:val="99"/>
    <w:rsid w:val="006F703F"/>
    <w:rPr>
      <w:sz w:val="20"/>
      <w:szCs w:val="20"/>
    </w:rPr>
  </w:style>
  <w:style w:type="paragraph" w:styleId="a6">
    <w:name w:val="footer"/>
    <w:basedOn w:val="a"/>
    <w:link w:val="a7"/>
    <w:uiPriority w:val="99"/>
    <w:unhideWhenUsed/>
    <w:rsid w:val="006F703F"/>
    <w:pPr>
      <w:tabs>
        <w:tab w:val="center" w:pos="4153"/>
        <w:tab w:val="right" w:pos="8306"/>
      </w:tabs>
      <w:snapToGrid w:val="0"/>
    </w:pPr>
    <w:rPr>
      <w:sz w:val="20"/>
      <w:szCs w:val="20"/>
    </w:rPr>
  </w:style>
  <w:style w:type="character" w:customStyle="1" w:styleId="a7">
    <w:name w:val="頁尾 字元"/>
    <w:basedOn w:val="a0"/>
    <w:link w:val="a6"/>
    <w:uiPriority w:val="99"/>
    <w:rsid w:val="006F703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upchtw.weebly.co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665</Words>
  <Characters>3797</Characters>
  <Application>Microsoft Office Word</Application>
  <DocSecurity>0</DocSecurity>
  <Lines>31</Lines>
  <Paragraphs>8</Paragraphs>
  <ScaleCrop>false</ScaleCrop>
  <Company>Upch</Company>
  <LinksUpToDate>false</LinksUpToDate>
  <CharactersWithSpaces>4454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Upch</dc:creator>
  <cp:lastModifiedBy>admin</cp:lastModifiedBy>
  <cp:revision>3</cp:revision>
  <dcterms:created xsi:type="dcterms:W3CDTF">2022-04-26T08:39:00Z</dcterms:created>
  <dcterms:modified xsi:type="dcterms:W3CDTF">2022-04-26T09:15:00Z</dcterms:modified>
</cp:coreProperties>
</file>