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21" w:rsidRPr="00E94921" w:rsidRDefault="00E94921" w:rsidP="00E94921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94921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主的晚餐</w:t>
      </w:r>
    </w:p>
    <w:p w:rsidR="00E94921" w:rsidRPr="00E94921" w:rsidRDefault="00E94921" w:rsidP="00E9492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E94921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E94921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9665AB" w:rsidRPr="009665AB" w:rsidRDefault="009665AB" w:rsidP="009665AB">
      <w:pPr>
        <w:rPr>
          <w:rFonts w:ascii="Calibri" w:eastAsia="新細明體" w:hAnsi="Calibri" w:cs="Times New Roman"/>
          <w:b/>
        </w:rPr>
      </w:pPr>
      <w:r w:rsidRPr="009665AB">
        <w:rPr>
          <w:rFonts w:ascii="Calibri" w:eastAsia="新細明體" w:hAnsi="Calibri" w:cs="Times New Roman" w:hint="eastAsia"/>
          <w:b/>
        </w:rPr>
        <w:t>經文：哥林多前書十一</w:t>
      </w:r>
      <w:r w:rsidRPr="009665AB">
        <w:rPr>
          <w:rFonts w:ascii="Calibri" w:eastAsia="新細明體" w:hAnsi="Calibri" w:cs="Times New Roman"/>
          <w:b/>
        </w:rPr>
        <w:t xml:space="preserve">17-26 </w:t>
      </w:r>
    </w:p>
    <w:p w:rsidR="009665AB" w:rsidRPr="009665AB" w:rsidRDefault="009665AB" w:rsidP="009665AB">
      <w:pPr>
        <w:rPr>
          <w:rFonts w:ascii="Calibri" w:eastAsia="新細明體" w:hAnsi="Calibri" w:cs="Times New Roman"/>
          <w:b/>
        </w:rPr>
      </w:pPr>
      <w:r w:rsidRPr="009665AB">
        <w:rPr>
          <w:rFonts w:ascii="Calibri" w:eastAsia="新細明體" w:hAnsi="Calibri" w:cs="Times New Roman" w:hint="eastAsia"/>
          <w:b/>
        </w:rPr>
        <w:t>引言：</w:t>
      </w:r>
    </w:p>
    <w:p w:rsidR="009665AB" w:rsidRPr="009665AB" w:rsidRDefault="009665AB" w:rsidP="009665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1.</w:t>
      </w:r>
      <w:r w:rsidRPr="009665AB">
        <w:rPr>
          <w:rFonts w:ascii="Calibri" w:eastAsia="新細明體" w:hAnsi="Calibri" w:cs="Times New Roman" w:hint="eastAsia"/>
        </w:rPr>
        <w:t>「民以食為天」，大家辛苦工作最基本的目的就是「顧腹肚」，要活著就要吃飯，人就是靠吃吃喝喝來是維持生命。隨著經濟富裕，現代人的飲食不僅是「填飽肚子」，還要附加很多需求，不僅要食物美味，有錢人還要挑高檔食材，追求賞心悅目、別出心裁的餐食。荷蘭餐廳推出要價</w:t>
      </w:r>
      <w:r w:rsidRPr="009665AB">
        <w:rPr>
          <w:rFonts w:ascii="Calibri" w:eastAsia="新細明體" w:hAnsi="Calibri" w:cs="Times New Roman"/>
        </w:rPr>
        <w:t xml:space="preserve"> </w:t>
      </w:r>
      <w:r w:rsidRPr="009665AB">
        <w:rPr>
          <w:rFonts w:ascii="Calibri" w:eastAsia="新細明體" w:hAnsi="Calibri" w:cs="Times New Roman" w:hint="eastAsia"/>
        </w:rPr>
        <w:t>€</w:t>
      </w:r>
      <w:r w:rsidRPr="009665AB">
        <w:rPr>
          <w:rFonts w:ascii="Calibri" w:eastAsia="新細明體" w:hAnsi="Calibri" w:cs="Times New Roman"/>
        </w:rPr>
        <w:t xml:space="preserve">5,000 </w:t>
      </w:r>
      <w:r w:rsidRPr="009665AB">
        <w:rPr>
          <w:rFonts w:ascii="Calibri" w:eastAsia="新細明體" w:hAnsi="Calibri" w:cs="Times New Roman" w:hint="eastAsia"/>
        </w:rPr>
        <w:t>歐元</w:t>
      </w:r>
      <w:r w:rsidRPr="009665AB">
        <w:rPr>
          <w:rFonts w:ascii="Calibri" w:eastAsia="新細明體" w:hAnsi="Calibri" w:cs="Times New Roman"/>
        </w:rPr>
        <w:t>(</w:t>
      </w:r>
      <w:r w:rsidRPr="009665AB">
        <w:rPr>
          <w:rFonts w:ascii="Calibri" w:eastAsia="新細明體" w:hAnsi="Calibri" w:cs="Times New Roman" w:hint="eastAsia"/>
        </w:rPr>
        <w:t>約</w:t>
      </w:r>
      <w:r w:rsidRPr="009665AB">
        <w:rPr>
          <w:rFonts w:ascii="Calibri" w:eastAsia="新細明體" w:hAnsi="Calibri" w:cs="Times New Roman"/>
        </w:rPr>
        <w:t>6000</w:t>
      </w:r>
      <w:r w:rsidRPr="009665AB">
        <w:rPr>
          <w:rFonts w:ascii="Calibri" w:eastAsia="新細明體" w:hAnsi="Calibri" w:cs="Times New Roman" w:hint="eastAsia"/>
        </w:rPr>
        <w:t>美元</w:t>
      </w:r>
      <w:r w:rsidRPr="009665AB">
        <w:rPr>
          <w:rFonts w:ascii="Calibri" w:eastAsia="新細明體" w:hAnsi="Calibri" w:cs="Times New Roman"/>
        </w:rPr>
        <w:t>)</w:t>
      </w:r>
      <w:r w:rsidRPr="009665AB">
        <w:rPr>
          <w:rFonts w:ascii="Calibri" w:eastAsia="新細明體" w:hAnsi="Calibri" w:cs="Times New Roman" w:hint="eastAsia"/>
        </w:rPr>
        <w:t>全球最貴漢堡最貴的漢堡，使用日本和牛、白鯨魚子醬、阿拉斯加帝王蟹以及白松露等高級食材，並在漢堡麵包上佈滿金箔；西班牙馬爾代夫海底餐廳，最貴豪華餐一人</w:t>
      </w:r>
      <w:r w:rsidRPr="009665AB">
        <w:rPr>
          <w:rFonts w:ascii="Calibri" w:eastAsia="新細明體" w:hAnsi="Calibri" w:cs="Times New Roman"/>
        </w:rPr>
        <w:t>/2000</w:t>
      </w:r>
      <w:r w:rsidRPr="009665AB">
        <w:rPr>
          <w:rFonts w:ascii="Calibri" w:eastAsia="新細明體" w:hAnsi="Calibri" w:cs="Times New Roman" w:hint="eastAsia"/>
        </w:rPr>
        <w:t>美元，餐廳一年只開</w:t>
      </w:r>
      <w:r w:rsidRPr="009665AB">
        <w:rPr>
          <w:rFonts w:ascii="Calibri" w:eastAsia="新細明體" w:hAnsi="Calibri" w:cs="Times New Roman"/>
        </w:rPr>
        <w:t>4</w:t>
      </w:r>
      <w:r w:rsidRPr="009665AB">
        <w:rPr>
          <w:rFonts w:ascii="Calibri" w:eastAsia="新細明體" w:hAnsi="Calibri" w:cs="Times New Roman" w:hint="eastAsia"/>
        </w:rPr>
        <w:t>個月，每晚兩場，每次只招待一桌</w:t>
      </w:r>
      <w:r w:rsidRPr="009665AB">
        <w:rPr>
          <w:rFonts w:ascii="Calibri" w:eastAsia="新細明體" w:hAnsi="Calibri" w:cs="Times New Roman"/>
        </w:rPr>
        <w:t>12</w:t>
      </w:r>
      <w:r w:rsidRPr="009665AB">
        <w:rPr>
          <w:rFonts w:ascii="Calibri" w:eastAsia="新細明體" w:hAnsi="Calibri" w:cs="Times New Roman" w:hint="eastAsia"/>
        </w:rPr>
        <w:t>人。客人會由主持人帶領享用一場「美食表演」，每一道料理不只是味覺享受，更會配上出場動畫、虛擬實境等不同特效，衝擊五感。如此高價還是有有錢人吃得起。我們一般百姓只能用眼睛吃了。</w:t>
      </w:r>
    </w:p>
    <w:p w:rsidR="009665AB" w:rsidRPr="009665AB" w:rsidRDefault="009665AB" w:rsidP="009665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2.</w:t>
      </w:r>
      <w:r w:rsidRPr="009665AB">
        <w:rPr>
          <w:rFonts w:ascii="Calibri" w:eastAsia="新細明體" w:hAnsi="Calibri" w:cs="Times New Roman" w:hint="eastAsia"/>
        </w:rPr>
        <w:t>自古以來貧富差距一直是社會的本像，在教會也難免有此現況。因上帝愛世上所有的人，愛富人也愛窮人，拯救財主也拯救奴僕，他們也都成了教會的會友。在保羅寫給哥林多教會的書信中，我們看到貧富差距的問題顯露在教會的聚會當中，所出現的「分門別類」，會對教會造成損害，但也有好結果，</w:t>
      </w:r>
      <w:r w:rsidRPr="009665AB">
        <w:rPr>
          <w:rFonts w:ascii="Calibri" w:eastAsia="新細明體" w:hAnsi="Calibri" w:cs="Times New Roman"/>
        </w:rPr>
        <w:t>(v.19)</w:t>
      </w:r>
      <w:r w:rsidRPr="009665AB">
        <w:rPr>
          <w:rFonts w:ascii="標楷體" w:eastAsia="標楷體" w:hAnsi="標楷體" w:cs="Times New Roman" w:hint="eastAsia"/>
        </w:rPr>
        <w:t>在你們中間不免有分門結黨的事，好叫那些有經驗的人顯明出來</w:t>
      </w:r>
      <w:r w:rsidRPr="009665AB">
        <w:rPr>
          <w:rFonts w:ascii="Calibri" w:eastAsia="新細明體" w:hAnsi="Calibri" w:cs="Times New Roman" w:hint="eastAsia"/>
        </w:rPr>
        <w:t>。就是那些靈命成熟的人有正確的心態，經得起這樣的考驗，得到上帝的讚賞。但對於負面的影響，保羅也不假辭色直接訓誡。</w:t>
      </w:r>
    </w:p>
    <w:p w:rsidR="009665AB" w:rsidRPr="009665AB" w:rsidRDefault="009665AB" w:rsidP="009665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3.</w:t>
      </w:r>
      <w:r w:rsidRPr="009665AB">
        <w:rPr>
          <w:rFonts w:ascii="Calibri" w:eastAsia="新細明體" w:hAnsi="Calibri" w:cs="Times New Roman" w:hint="eastAsia"/>
        </w:rPr>
        <w:t>初代教會的聚會方式，常是弟兄姊妹聚集一起用餐，餐後一同擘餅記念主</w:t>
      </w:r>
      <w:r w:rsidRPr="009665AB">
        <w:rPr>
          <w:rFonts w:ascii="Calibri" w:eastAsia="新細明體" w:hAnsi="Calibri" w:cs="Times New Roman"/>
        </w:rPr>
        <w:t>(</w:t>
      </w:r>
      <w:r w:rsidRPr="009665AB">
        <w:rPr>
          <w:rFonts w:ascii="Calibri" w:eastAsia="新細明體" w:hAnsi="Calibri" w:cs="Times New Roman" w:hint="eastAsia"/>
        </w:rPr>
        <w:t>徒二</w:t>
      </w:r>
      <w:r w:rsidRPr="009665AB">
        <w:rPr>
          <w:rFonts w:ascii="Calibri" w:eastAsia="新細明體" w:hAnsi="Calibri" w:cs="Times New Roman"/>
        </w:rPr>
        <w:t>46</w:t>
      </w:r>
      <w:r w:rsidRPr="009665AB">
        <w:rPr>
          <w:rFonts w:ascii="Calibri" w:eastAsia="新細明體" w:hAnsi="Calibri" w:cs="Times New Roman" w:hint="eastAsia"/>
        </w:rPr>
        <w:t>；猶</w:t>
      </w:r>
      <w:r w:rsidRPr="009665AB">
        <w:rPr>
          <w:rFonts w:ascii="Calibri" w:eastAsia="新細明體" w:hAnsi="Calibri" w:cs="Times New Roman"/>
        </w:rPr>
        <w:t>12</w:t>
      </w:r>
      <w:r w:rsidRPr="009665AB">
        <w:rPr>
          <w:rFonts w:ascii="標楷體" w:eastAsia="標楷體" w:hAnsi="標楷體" w:cs="Times New Roman" w:hint="eastAsia"/>
        </w:rPr>
        <w:t>這樣的人在你們的愛席上與你們同吃的時候……</w:t>
      </w:r>
      <w:r w:rsidRPr="009665AB">
        <w:rPr>
          <w:rFonts w:ascii="Calibri" w:eastAsia="新細明體" w:hAnsi="Calibri" w:cs="Times New Roman"/>
        </w:rPr>
        <w:t>)</w:t>
      </w:r>
      <w:r w:rsidRPr="009665AB">
        <w:rPr>
          <w:rFonts w:ascii="Calibri" w:eastAsia="新細明體" w:hAnsi="Calibri" w:cs="Times New Roman" w:hint="eastAsia"/>
        </w:rPr>
        <w:t>，在擘餅</w:t>
      </w:r>
      <w:r w:rsidRPr="009665AB">
        <w:rPr>
          <w:rFonts w:ascii="Calibri" w:eastAsia="新細明體" w:hAnsi="Calibri" w:cs="Times New Roman"/>
        </w:rPr>
        <w:t>(</w:t>
      </w:r>
      <w:r w:rsidRPr="009665AB">
        <w:rPr>
          <w:rFonts w:ascii="Calibri" w:eastAsia="新細明體" w:hAnsi="Calibri" w:cs="Times New Roman" w:hint="eastAsia"/>
        </w:rPr>
        <w:t>聖餐</w:t>
      </w:r>
      <w:r w:rsidRPr="009665AB">
        <w:rPr>
          <w:rFonts w:ascii="Calibri" w:eastAsia="新細明體" w:hAnsi="Calibri" w:cs="Times New Roman"/>
        </w:rPr>
        <w:t>)</w:t>
      </w:r>
      <w:r w:rsidRPr="009665AB">
        <w:rPr>
          <w:rFonts w:ascii="Calibri" w:eastAsia="新細明體" w:hAnsi="Calibri" w:cs="Times New Roman" w:hint="eastAsia"/>
        </w:rPr>
        <w:t>聚會之前的聚餐稱為愛筵，而教會將</w:t>
      </w:r>
      <w:r w:rsidRPr="009665AB">
        <w:rPr>
          <w:rFonts w:ascii="Calibri" w:eastAsia="新細明體" w:hAnsi="Calibri" w:cs="Times New Roman" w:hint="eastAsia"/>
          <w:u w:val="single"/>
        </w:rPr>
        <w:t>愛</w:t>
      </w:r>
      <w:r w:rsidRPr="009665AB">
        <w:rPr>
          <w:rFonts w:ascii="Calibri" w:eastAsia="新細明體" w:hAnsi="Calibri" w:cs="Times New Roman" w:hint="eastAsia"/>
        </w:rPr>
        <w:t>筵與擘餅聚會合併舉行，合稱為『主的晚餐』</w:t>
      </w:r>
      <w:r w:rsidRPr="009665AB">
        <w:rPr>
          <w:rFonts w:ascii="Calibri" w:eastAsia="新細明體" w:hAnsi="Calibri" w:cs="Times New Roman"/>
        </w:rPr>
        <w:t>(v.20)</w:t>
      </w:r>
      <w:r w:rsidRPr="009665AB">
        <w:rPr>
          <w:rFonts w:ascii="Calibri" w:eastAsia="新細明體" w:hAnsi="Calibri" w:cs="Times New Roman" w:hint="eastAsia"/>
        </w:rPr>
        <w:t>，又稱『主的筵席』</w:t>
      </w:r>
      <w:r w:rsidRPr="009665AB">
        <w:rPr>
          <w:rFonts w:ascii="Calibri" w:eastAsia="新細明體" w:hAnsi="Calibri" w:cs="Times New Roman"/>
        </w:rPr>
        <w:t>(</w:t>
      </w:r>
      <w:r w:rsidRPr="009665AB">
        <w:rPr>
          <w:rFonts w:ascii="Calibri" w:eastAsia="新細明體" w:hAnsi="Calibri" w:cs="Times New Roman" w:hint="eastAsia"/>
        </w:rPr>
        <w:t>林前十</w:t>
      </w:r>
      <w:r w:rsidRPr="009665AB">
        <w:rPr>
          <w:rFonts w:ascii="Calibri" w:eastAsia="新細明體" w:hAnsi="Calibri" w:cs="Times New Roman"/>
        </w:rPr>
        <w:t>21</w:t>
      </w:r>
      <w:r w:rsidRPr="009665AB">
        <w:rPr>
          <w:rFonts w:ascii="標楷體" w:eastAsia="標楷體" w:hAnsi="標楷體" w:cs="Times New Roman" w:hint="eastAsia"/>
        </w:rPr>
        <w:t>你們不能喝主的杯又喝鬼的杯，不能吃主的筵席又吃鬼的筵席。</w:t>
      </w:r>
      <w:r w:rsidRPr="009665AB">
        <w:rPr>
          <w:rFonts w:ascii="Calibri" w:eastAsia="新細明體" w:hAnsi="Calibri" w:cs="Times New Roman"/>
        </w:rPr>
        <w:t>)</w:t>
      </w:r>
      <w:r w:rsidRPr="009665AB">
        <w:rPr>
          <w:rFonts w:ascii="Calibri" w:eastAsia="新細明體" w:hAnsi="Calibri" w:cs="Times New Roman" w:hint="eastAsia"/>
        </w:rPr>
        <w:t>。「主的晚餐」從愛筵的吃喝到擘餅的吃喝，都是奉主名在主裡的聚會，是教會的常態活動。沿至今日，教會的聚會有主日禮拜、各年齡層的聚會、或各種研習聚會、非疫情期間還有愛筵、戶外活動等等。這些聚會和活動目的為幫助人認識神敬拜神，也提供了團契生活的學習，在與肢體間的互動中實踐信仰。</w:t>
      </w:r>
    </w:p>
    <w:p w:rsidR="009665AB" w:rsidRPr="009665AB" w:rsidRDefault="009665AB" w:rsidP="009665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9665AB">
        <w:rPr>
          <w:rFonts w:ascii="Calibri" w:eastAsia="新細明體" w:hAnsi="Calibri" w:cs="Times New Roman" w:hint="eastAsia"/>
          <w:b/>
        </w:rPr>
        <w:t>一</w:t>
      </w:r>
      <w:r w:rsidRPr="009665AB">
        <w:rPr>
          <w:rFonts w:ascii="新細明體" w:eastAsia="新細明體" w:hAnsi="新細明體" w:cs="Times New Roman" w:hint="eastAsia"/>
          <w:b/>
        </w:rPr>
        <w:t>、</w:t>
      </w:r>
      <w:r w:rsidRPr="009665AB">
        <w:rPr>
          <w:rFonts w:ascii="Calibri" w:eastAsia="新細明體" w:hAnsi="Calibri" w:cs="Times New Roman" w:hint="eastAsia"/>
          <w:b/>
        </w:rPr>
        <w:t>有損無益的聚會～缺少相愛的分享</w:t>
      </w:r>
      <w:r w:rsidRPr="009665AB">
        <w:rPr>
          <w:rFonts w:ascii="Calibri" w:eastAsia="新細明體" w:hAnsi="Calibri" w:cs="Times New Roman"/>
          <w:b/>
        </w:rPr>
        <w:t xml:space="preserve"> </w:t>
      </w:r>
    </w:p>
    <w:p w:rsidR="009665AB" w:rsidRPr="009665AB" w:rsidRDefault="009665AB" w:rsidP="009665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1.</w:t>
      </w:r>
      <w:r w:rsidRPr="009665AB">
        <w:rPr>
          <w:rFonts w:ascii="Calibri" w:eastAsia="新細明體" w:hAnsi="Calibri" w:cs="Times New Roman" w:hint="eastAsia"/>
        </w:rPr>
        <w:t>保羅責備哥林多教會在愛筵的活動中有些偏差的行為，雖只是吃吃喝喝的平凡事，但卻與信仰背道而行。當時愛筵的方式有可能是大鍋飯，中央廚房統一烹飪供餐；也有可能是各自從家裡帶食物來聚餐，若依</w:t>
      </w:r>
      <w:r w:rsidRPr="009665AB">
        <w:rPr>
          <w:rFonts w:ascii="Calibri" w:eastAsia="新細明體" w:hAnsi="Calibri" w:cs="Times New Roman"/>
        </w:rPr>
        <w:t>v.20</w:t>
      </w:r>
      <w:r w:rsidRPr="009665AB">
        <w:rPr>
          <w:rFonts w:ascii="Calibri" w:eastAsia="新細明體" w:hAnsi="Calibri" w:cs="Times New Roman" w:hint="eastAsia"/>
        </w:rPr>
        <w:t>的描述，哥林多教會應該是屬於各自帶食物來的方式。因貧富差距的事實，在愛筵的聚餐中，有錢的兄</w:t>
      </w:r>
      <w:r w:rsidRPr="009665AB">
        <w:rPr>
          <w:rFonts w:ascii="Calibri" w:eastAsia="新細明體" w:hAnsi="Calibri" w:cs="Times New Roman" w:hint="eastAsia"/>
          <w:u w:val="single"/>
        </w:rPr>
        <w:t>姊</w:t>
      </w:r>
      <w:r w:rsidRPr="009665AB">
        <w:rPr>
          <w:rFonts w:ascii="Calibri" w:eastAsia="新細明體" w:hAnsi="Calibri" w:cs="Times New Roman" w:hint="eastAsia"/>
        </w:rPr>
        <w:t>帶來了豐富的食物，可能有龍蝦、鮑魚、魚翅……高級的食材；經濟狀況較差的，當然只能帶些蔥花蛋、青菜豆腐湯、醃蘿蔔……家常小菜，但也有貧苦的奴隸就不能帶甚麼菜來。對這些奴隸來說，教會的愛筵應該是他們唯一能好好用餐的地方。可惜在哥林多教會的愛筵中，失落了分享的精神。有備餐來的並不分享他們的食物，</w:t>
      </w:r>
      <w:r w:rsidRPr="009665AB">
        <w:rPr>
          <w:rFonts w:ascii="標楷體" w:eastAsia="標楷體" w:hAnsi="標楷體" w:cs="Times New Roman" w:hint="eastAsia"/>
        </w:rPr>
        <w:t>各人先吃自己的飯</w:t>
      </w:r>
      <w:r w:rsidRPr="009665AB">
        <w:rPr>
          <w:rFonts w:ascii="Calibri" w:eastAsia="新細明體" w:hAnsi="Calibri" w:cs="Times New Roman" w:hint="eastAsia"/>
        </w:rPr>
        <w:t>，自己趕快喫完自己所準備的美食，怕吃虧、怕與窮人分享；有的是佔便宜的心態，免費的最好吃，只顧自己填飽肚子，</w:t>
      </w:r>
      <w:r w:rsidRPr="009665AB">
        <w:rPr>
          <w:rFonts w:ascii="Calibri" w:eastAsia="新細明體" w:hAnsi="Calibri" w:cs="Times New Roman" w:hint="eastAsia"/>
        </w:rPr>
        <w:lastRenderedPageBreak/>
        <w:t>甚至沒有節制還醉酒，以至於有一些人甚至餓著肚子，沒有甚麼東西可喫。這樣奉主名的聚集完全不能見證主的名，名為「愛筵」卻毫無愛的行動。</w:t>
      </w:r>
    </w:p>
    <w:p w:rsidR="009665AB" w:rsidRPr="009665AB" w:rsidRDefault="009665AB" w:rsidP="009665AB">
      <w:pPr>
        <w:spacing w:line="400" w:lineRule="exact"/>
        <w:ind w:leftChars="6" w:left="194" w:hangingChars="75" w:hanging="180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2.</w:t>
      </w:r>
      <w:r w:rsidRPr="009665AB">
        <w:rPr>
          <w:rFonts w:ascii="Calibri" w:eastAsia="新細明體" w:hAnsi="Calibri" w:cs="Times New Roman" w:hint="eastAsia"/>
        </w:rPr>
        <w:t>保羅犀利地反問這些人的動機</w:t>
      </w:r>
      <w:r w:rsidRPr="009665AB">
        <w:rPr>
          <w:rFonts w:ascii="Calibri" w:eastAsia="新細明體" w:hAnsi="Calibri" w:cs="Times New Roman"/>
        </w:rPr>
        <w:t>(v.22</w:t>
      </w:r>
      <w:r w:rsidRPr="009665AB">
        <w:rPr>
          <w:rFonts w:ascii="標楷體" w:eastAsia="標楷體" w:hAnsi="標楷體" w:cs="Times New Roman" w:hint="eastAsia"/>
        </w:rPr>
        <w:t>你們要吃喝，難道沒有家嗎？還是藐視上帝的教會，叫那沒有的羞愧呢？我向你們可怎麼說呢？可因此稱讚你們嗎？我不稱讚</w:t>
      </w:r>
      <w:r w:rsidRPr="009665AB">
        <w:rPr>
          <w:rFonts w:ascii="Calibri" w:eastAsia="新細明體" w:hAnsi="Calibri" w:cs="Times New Roman" w:hint="eastAsia"/>
        </w:rPr>
        <w:t>！</w:t>
      </w:r>
      <w:r w:rsidRPr="009665AB">
        <w:rPr>
          <w:rFonts w:ascii="Calibri" w:eastAsia="新細明體" w:hAnsi="Calibri" w:cs="Times New Roman"/>
        </w:rPr>
        <w:t>)</w:t>
      </w:r>
      <w:r w:rsidRPr="009665AB">
        <w:rPr>
          <w:rFonts w:ascii="Calibri" w:eastAsia="新細明體" w:hAnsi="Calibri" w:cs="Times New Roman" w:hint="eastAsia"/>
        </w:rPr>
        <w:t>，若只是為了吃飯用餐，在家裡就可以吃飽喝足了，不用特地到教會來吃吃喝喝。帶了豐富的食物來，既然不是要與人分享食物表現愛心，何必帶到教會來吃喝呢？難道要利用這種聚餐表現自己的富有，自己很有面子，讓窮人家感到不好意思？而來教會吃愛筵只顧自己吃飽，毫無節制甚至醉酒，完全沒顧念到他人還沒吃，還餓著肚子，這樣的行為太不應該了。保羅責備這些錯誤的態度和行為，等同藐視教會，把教會看作是普通社團，看輕教會的神聖性。教會的一切活動，都是為榮耀神，不是用來榮耀人。教會聚會的目的，是要叫人「受益」，不是要讓人感覺難堪，甚至挨餓。這種沒有彼此分享、彼此相愛的聚餐，完全違背了聚會的意義。</w:t>
      </w:r>
    </w:p>
    <w:p w:rsidR="009665AB" w:rsidRPr="009665AB" w:rsidRDefault="009665AB" w:rsidP="009665A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3.</w:t>
      </w:r>
      <w:r w:rsidRPr="009665AB">
        <w:rPr>
          <w:rFonts w:ascii="Calibri" w:eastAsia="新細明體" w:hAnsi="Calibri" w:cs="Times New Roman" w:hint="eastAsia"/>
        </w:rPr>
        <w:t>在當時的社會很講究身份地位，羅馬公民或是殖民地的小百姓；是自由之人還是奴隸；但神的愛不分身分地位、貧富貴賤，在神的救恩中，大家一律平等，所以教會應該要沒有這些分門別類的階層觀念。但如果在教會中還和外面的社會一樣，有階級差別待遇，這讓身分較低的人又加深了一層傷害。保羅痛心地指出這樣的聚會是傷害大過益處，很可能讓人在信仰上跌倒，沒有發揮出神的家應有內涵。教會不是一般的社團，只是注重人際關係、展現財富地位、敷衍的同情、應酬……。所有聚會的意義和目的是為了一起敬拜神，學習、分享神的愛。</w:t>
      </w:r>
    </w:p>
    <w:p w:rsidR="009665AB" w:rsidRPr="009665AB" w:rsidRDefault="009665AB" w:rsidP="009665A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4.</w:t>
      </w:r>
      <w:r w:rsidRPr="009665AB">
        <w:rPr>
          <w:rFonts w:ascii="標楷體" w:eastAsia="標楷體" w:hAnsi="標楷體" w:cs="Times New Roman" w:hint="eastAsia"/>
        </w:rPr>
        <w:t>信的人都在一處，凡物公用，並且賣了田產家業，照各人所需用的分給各人。他們天天同心合意恆切的在殿裡，且在家中擘餅，存著歡喜誠實的心用飯，讚美上帝，得眾民的喜愛……</w:t>
      </w:r>
      <w:r w:rsidRPr="009665AB">
        <w:rPr>
          <w:rFonts w:ascii="Calibri" w:eastAsia="新細明體" w:hAnsi="Calibri" w:cs="Times New Roman" w:hint="eastAsia"/>
        </w:rPr>
        <w:t>。</w:t>
      </w:r>
      <w:r w:rsidRPr="009665AB">
        <w:rPr>
          <w:rFonts w:ascii="Calibri" w:eastAsia="新細明體" w:hAnsi="Calibri" w:cs="Times New Roman"/>
        </w:rPr>
        <w:t>(</w:t>
      </w:r>
      <w:r w:rsidRPr="009665AB">
        <w:rPr>
          <w:rFonts w:ascii="Calibri" w:eastAsia="新細明體" w:hAnsi="Calibri" w:cs="Times New Roman" w:hint="eastAsia"/>
        </w:rPr>
        <w:t>徒二</w:t>
      </w:r>
      <w:r w:rsidRPr="009665AB">
        <w:rPr>
          <w:rFonts w:ascii="Calibri" w:eastAsia="新細明體" w:hAnsi="Calibri" w:cs="Times New Roman"/>
        </w:rPr>
        <w:t>44-47)</w:t>
      </w:r>
      <w:r w:rsidRPr="009665AB">
        <w:rPr>
          <w:rFonts w:ascii="Calibri" w:eastAsia="新細明體" w:hAnsi="Calibri" w:cs="Times New Roman" w:hint="eastAsia"/>
        </w:rPr>
        <w:t>這是初代耶路撒冷教會的特質：同心敬拜神、信徒彼此扶持、彼此分享……非常生活化的好見證，吸引了民眾的心。另一方面，</w:t>
      </w:r>
      <w:r w:rsidRPr="009665AB">
        <w:rPr>
          <w:rFonts w:ascii="標楷體" w:eastAsia="標楷體" w:hAnsi="標楷體" w:cs="Times New Roman" w:hint="eastAsia"/>
        </w:rPr>
        <w:t>基督是教會的頭，教會是祂的身體</w:t>
      </w:r>
      <w:r w:rsidRPr="009665AB">
        <w:rPr>
          <w:rFonts w:ascii="Calibri" w:eastAsia="新細明體" w:hAnsi="Calibri" w:cs="Times New Roman" w:hint="eastAsia"/>
        </w:rPr>
        <w:t>。信徒彼此互為肢體，是息息相關的生命共同體，有著彼此扶持，彼此需要，彼此成全，彼此相顧的運作功能。哥林多教會顯然已偏離了「教會」該有的樣式，他們的錯誤也讓我們省思自己，是以甚麼心態來到教會，我們期待從教會得著甚麼？許多人帶著「我可以得到什麼」而不是「我可以付出什麼」的消費者心態進到教會，總是期待接受別人的服事和關心，以「客人」自居，不用負擔責任，只要不符合自己的期待</w:t>
      </w:r>
      <w:r w:rsidRPr="009665AB">
        <w:rPr>
          <w:rFonts w:ascii="Calibri" w:eastAsia="新細明體" w:hAnsi="Calibri" w:cs="Times New Roman" w:hint="eastAsia"/>
          <w:u w:val="single"/>
        </w:rPr>
        <w:t>就</w:t>
      </w:r>
      <w:r w:rsidRPr="009665AB">
        <w:rPr>
          <w:rFonts w:ascii="Calibri" w:eastAsia="新細明體" w:hAnsi="Calibri" w:cs="Times New Roman" w:hint="eastAsia"/>
        </w:rPr>
        <w:t>再尋找另一個「更好」的教會。「教會」宛如商品任我挑選，而不是透過禱告尋求上帝的帶領，加入一個屬靈的家庭，要成為「家人」的身份認同，在神的家中盡一份家人的責任。</w:t>
      </w:r>
    </w:p>
    <w:p w:rsidR="009665AB" w:rsidRPr="009665AB" w:rsidRDefault="009665AB" w:rsidP="009665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9665AB">
        <w:rPr>
          <w:rFonts w:ascii="Calibri" w:eastAsia="新細明體" w:hAnsi="Calibri" w:cs="Times New Roman" w:hint="eastAsia"/>
          <w:b/>
        </w:rPr>
        <w:t>二</w:t>
      </w:r>
      <w:r w:rsidRPr="009665AB">
        <w:rPr>
          <w:rFonts w:ascii="新細明體" w:eastAsia="新細明體" w:hAnsi="新細明體" w:cs="Times New Roman" w:hint="eastAsia"/>
          <w:b/>
        </w:rPr>
        <w:t>、</w:t>
      </w:r>
      <w:r w:rsidRPr="009665AB">
        <w:rPr>
          <w:rFonts w:ascii="Calibri" w:eastAsia="新細明體" w:hAnsi="Calibri" w:cs="Times New Roman" w:hint="eastAsia"/>
          <w:b/>
        </w:rPr>
        <w:t>記念主恩的聚會～延續聖餐的意義</w:t>
      </w:r>
      <w:r w:rsidRPr="009665AB">
        <w:rPr>
          <w:rFonts w:ascii="Calibri" w:eastAsia="新細明體" w:hAnsi="Calibri" w:cs="Times New Roman"/>
          <w:b/>
        </w:rPr>
        <w:t xml:space="preserve"> </w:t>
      </w:r>
    </w:p>
    <w:p w:rsidR="009665AB" w:rsidRPr="009665AB" w:rsidRDefault="009665AB" w:rsidP="009665A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1.</w:t>
      </w:r>
      <w:r w:rsidRPr="009665AB">
        <w:rPr>
          <w:rFonts w:ascii="Calibri" w:eastAsia="新細明體" w:hAnsi="Calibri" w:cs="Times New Roman" w:hint="eastAsia"/>
        </w:rPr>
        <w:t>保羅從「擘餅」的意義來探討「主的晚餐」該有的精神。在哥林多教會的聚會中，存著不願分享、不想要被占便宜、不顧念別人、只想著優先滿足自己的需要、甚至還醉酒的種種行徑，完全背乎「擘餅」的精神。這「擘餅</w:t>
      </w:r>
      <w:r w:rsidRPr="009665AB">
        <w:rPr>
          <w:rFonts w:ascii="Calibri" w:eastAsia="新細明體" w:hAnsi="Calibri" w:cs="Times New Roman"/>
        </w:rPr>
        <w:t>-</w:t>
      </w:r>
      <w:r w:rsidRPr="009665AB">
        <w:rPr>
          <w:rFonts w:ascii="Calibri" w:eastAsia="新細明體" w:hAnsi="Calibri" w:cs="Times New Roman" w:hint="eastAsia"/>
        </w:rPr>
        <w:t>聖餐」的禮儀是主耶穌被賣的那一夜，在最後的晚餐時所設立的信仰儀式。</w:t>
      </w:r>
      <w:r w:rsidRPr="009665AB">
        <w:rPr>
          <w:rFonts w:ascii="標楷體" w:eastAsia="標楷體" w:hAnsi="標楷體" w:cs="Times New Roman" w:hint="eastAsia"/>
        </w:rPr>
        <w:t>拿起餅來…就擘開…這是我的身體…這杯是用我的血所立的新約…為的是記念我</w:t>
      </w:r>
      <w:bookmarkStart w:id="0" w:name="_GoBack"/>
      <w:bookmarkEnd w:id="0"/>
      <w:r w:rsidRPr="009665AB">
        <w:rPr>
          <w:rFonts w:ascii="標楷體" w:eastAsia="標楷體" w:hAnsi="標楷體" w:cs="Times New Roman" w:hint="eastAsia"/>
        </w:rPr>
        <w:t>。</w:t>
      </w:r>
      <w:r w:rsidRPr="009665AB">
        <w:rPr>
          <w:rFonts w:ascii="Calibri" w:eastAsia="新細明體" w:hAnsi="Calibri" w:cs="Times New Roman" w:hint="eastAsia"/>
        </w:rPr>
        <w:t>主耶穌以餅和杯，表明衪的身體怎樣為我們破碎，受死流血，使我們有份於衪的救恩。「擘餅聚會」就是記念衪的捨命，這個「記念主」表明幾種意義：</w:t>
      </w:r>
    </w:p>
    <w:p w:rsidR="00D573C9" w:rsidRDefault="00D573C9">
      <w:pPr>
        <w:widowControl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</w:rPr>
        <w:br w:type="page"/>
      </w:r>
    </w:p>
    <w:p w:rsidR="009665AB" w:rsidRPr="009665AB" w:rsidRDefault="009665AB" w:rsidP="009665AB">
      <w:pPr>
        <w:spacing w:line="400" w:lineRule="exact"/>
        <w:ind w:leftChars="87" w:left="391" w:hangingChars="76" w:hanging="182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lastRenderedPageBreak/>
        <w:t>a.</w:t>
      </w:r>
      <w:r w:rsidRPr="009665AB">
        <w:rPr>
          <w:rFonts w:ascii="Calibri" w:eastAsia="新細明體" w:hAnsi="Calibri" w:cs="Times New Roman" w:hint="eastAsia"/>
        </w:rPr>
        <w:t>生發感恩的心─每次想到主為了救贖我們這些罪人，不惜捨命完成救贖的愛，何等恩典，充滿感恩，心中被基督的愛激勵，願意更愛主，報答主恩；學習愛人，顯出自己是主的真門徒。</w:t>
      </w:r>
      <w:r w:rsidRPr="009665AB">
        <w:rPr>
          <w:rFonts w:ascii="Calibri" w:eastAsia="新細明體" w:hAnsi="Calibri" w:cs="Times New Roman"/>
        </w:rPr>
        <w:t xml:space="preserve"> </w:t>
      </w:r>
    </w:p>
    <w:p w:rsidR="009665AB" w:rsidRPr="009665AB" w:rsidRDefault="009665AB" w:rsidP="009665AB">
      <w:pPr>
        <w:spacing w:line="400" w:lineRule="exact"/>
        <w:ind w:leftChars="87" w:left="391" w:hangingChars="76" w:hanging="182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b.</w:t>
      </w:r>
      <w:r w:rsidRPr="009665AB">
        <w:rPr>
          <w:rFonts w:ascii="Calibri" w:eastAsia="新細明體" w:hAnsi="Calibri" w:cs="Times New Roman" w:hint="eastAsia"/>
        </w:rPr>
        <w:t>效法祂所行的─主耶穌因為愛世人的緣故而犧牲自己，哥林多人在吃主的晚餐，怎能一面記念主，一面連食物也不肯分給窮乏的弟兄呢？怎談得上是記念主呢？況且主耶穌在最後的晚餐之前，還為門徒一一洗腳，包括出賣祂的猶大。紀念主是要學習祂的愛與謙卑的榜樣。</w:t>
      </w:r>
      <w:r w:rsidRPr="009665AB">
        <w:rPr>
          <w:rFonts w:ascii="Calibri" w:eastAsia="新細明體" w:hAnsi="Calibri" w:cs="Times New Roman"/>
        </w:rPr>
        <w:t xml:space="preserve"> </w:t>
      </w:r>
    </w:p>
    <w:p w:rsidR="009665AB" w:rsidRPr="009665AB" w:rsidRDefault="009665AB" w:rsidP="009665AB">
      <w:pPr>
        <w:spacing w:line="400" w:lineRule="exact"/>
        <w:ind w:leftChars="87" w:left="391" w:hangingChars="76" w:hanging="182"/>
        <w:jc w:val="both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/>
        </w:rPr>
        <w:t>c.</w:t>
      </w:r>
      <w:r w:rsidRPr="009665AB">
        <w:rPr>
          <w:rFonts w:ascii="Calibri" w:eastAsia="新細明體" w:hAnsi="Calibri" w:cs="Times New Roman" w:hint="eastAsia"/>
        </w:rPr>
        <w:t>信守「約」的責任─聖餐不僅是紀念主的捨命救贖之恩，還要紀念我們與主所立的「約」。舊約是用牛羊祭牲的血立的，不能真正贖人的罪；新約是用耶穌基督的血立的，才能真正叫我們的罪得赦免。主既已與我們立了新約，我們就有該信守的責任，不再任意犯罪，糟蹋主的救贖，得罪主的名，虧欠主的救贖恩情。</w:t>
      </w:r>
    </w:p>
    <w:p w:rsidR="009665AB" w:rsidRPr="009665AB" w:rsidRDefault="009665AB" w:rsidP="009665AB">
      <w:pPr>
        <w:spacing w:line="400" w:lineRule="exact"/>
        <w:ind w:leftChars="87" w:left="391" w:hangingChars="76" w:hanging="182"/>
        <w:jc w:val="both"/>
        <w:rPr>
          <w:rFonts w:ascii="新細明體" w:eastAsia="新細明體" w:hAnsi="新細明體" w:cs="Times New Roman"/>
        </w:rPr>
      </w:pPr>
      <w:r w:rsidRPr="009665AB">
        <w:rPr>
          <w:rFonts w:ascii="Calibri" w:eastAsia="新細明體" w:hAnsi="Calibri" w:cs="Times New Roman"/>
        </w:rPr>
        <w:t>d.</w:t>
      </w:r>
      <w:r w:rsidRPr="009665AB">
        <w:rPr>
          <w:rFonts w:ascii="Calibri" w:eastAsia="新細明體" w:hAnsi="Calibri" w:cs="Times New Roman" w:hint="eastAsia"/>
        </w:rPr>
        <w:t>等候主的再來─餅和血是表明主耶穌因救贖而死亡，但這不是救贖的結束，完整的救贖是祂要再來，我們將榮耀被提，身體與靈魂完全得救贖。太</w:t>
      </w:r>
      <w:r w:rsidRPr="009665AB">
        <w:rPr>
          <w:rFonts w:ascii="Calibri" w:eastAsia="新細明體" w:hAnsi="Calibri" w:cs="Times New Roman"/>
        </w:rPr>
        <w:t>26:29</w:t>
      </w:r>
      <w:r w:rsidRPr="009665AB">
        <w:rPr>
          <w:rFonts w:ascii="標楷體" w:eastAsia="標楷體" w:hAnsi="標楷體" w:cs="Times New Roman" w:hint="eastAsia"/>
        </w:rPr>
        <w:t>我不再喝這葡萄汁，直到我在我父的國裡，同你們喝新的日子……</w:t>
      </w:r>
      <w:r w:rsidRPr="009665AB">
        <w:rPr>
          <w:rFonts w:ascii="Calibri" w:eastAsia="新細明體" w:hAnsi="Calibri" w:cs="Times New Roman" w:hint="eastAsia"/>
        </w:rPr>
        <w:t>。那就是「主的婚宴」，</w:t>
      </w:r>
      <w:r w:rsidRPr="009665AB">
        <w:rPr>
          <w:rFonts w:ascii="標楷體" w:eastAsia="標楷體" w:hAnsi="標楷體" w:cs="Times New Roman" w:hint="eastAsia"/>
        </w:rPr>
        <w:t>我們要歡喜快樂，將榮耀歸給他。因為，羔羊婚娶的時候到了；新婦也自己預備好了，就蒙恩得穿光明潔白的細麻衣。（這細麻衣就是聖徒所行的義。）</w:t>
      </w:r>
      <w:r w:rsidRPr="009665AB">
        <w:rPr>
          <w:rFonts w:ascii="新細明體" w:eastAsia="新細明體" w:hAnsi="新細明體" w:cs="Times New Roman" w:hint="eastAsia"/>
        </w:rPr>
        <w:t>啟十九7-8</w:t>
      </w:r>
      <w:r w:rsidRPr="009665AB">
        <w:rPr>
          <w:rFonts w:ascii="Calibri" w:eastAsia="新細明體" w:hAnsi="Calibri" w:cs="Times New Roman" w:hint="eastAsia"/>
        </w:rPr>
        <w:t>所以我們藉由守聖餐紀念主的救贖，心中還帶著盼望，等候主的再來。我們的心更當警醒預備自己，迎接祂的再臨。</w:t>
      </w:r>
    </w:p>
    <w:p w:rsidR="009665AB" w:rsidRPr="009665AB" w:rsidRDefault="009665AB" w:rsidP="009665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 w:hint="eastAsia"/>
        </w:rPr>
      </w:pPr>
      <w:r w:rsidRPr="009665AB">
        <w:rPr>
          <w:rFonts w:ascii="Calibri" w:eastAsia="新細明體" w:hAnsi="Calibri" w:cs="Times New Roman"/>
        </w:rPr>
        <w:t>2.</w:t>
      </w:r>
      <w:r w:rsidRPr="009665AB">
        <w:rPr>
          <w:rFonts w:ascii="Calibri" w:eastAsia="新細明體" w:hAnsi="Calibri" w:cs="Times New Roman" w:hint="eastAsia"/>
        </w:rPr>
        <w:t>信仰不是神學知識，真實的信仰必帶來生命的更新，生活的改變。生活是信仰的實踐，一個人的所言所行見證他所信的。在教會中肢體間的互動，透過小組團契生活，是落實信仰最好的操練機會。有感於現在的防疫生活大大降低人與人的接觸，各自承受染疫的壓力與懼怕，我們需要互相扶持打氣，除了小組聚集時的群體問候，最近教會在小組中推動「一對一」的關懷行動，一、二十年前稱作「電話關懷網絡」，現在稱作「</w:t>
      </w:r>
      <w:r w:rsidRPr="009665AB">
        <w:rPr>
          <w:rFonts w:ascii="Calibri" w:eastAsia="新細明體" w:hAnsi="Calibri" w:cs="Times New Roman"/>
        </w:rPr>
        <w:t xml:space="preserve">RPG </w:t>
      </w:r>
      <w:r w:rsidRPr="009665AB">
        <w:rPr>
          <w:rFonts w:ascii="Calibri" w:eastAsia="新細明體" w:hAnsi="Calibri" w:cs="Times New Roman"/>
          <w:color w:val="0070C0"/>
        </w:rPr>
        <w:t>R</w:t>
      </w:r>
      <w:r w:rsidRPr="009665AB">
        <w:rPr>
          <w:rFonts w:ascii="Calibri" w:eastAsia="新細明體" w:hAnsi="Calibri" w:cs="Times New Roman"/>
        </w:rPr>
        <w:t xml:space="preserve">evival </w:t>
      </w:r>
      <w:r w:rsidRPr="009665AB">
        <w:rPr>
          <w:rFonts w:ascii="Calibri" w:eastAsia="新細明體" w:hAnsi="Calibri" w:cs="Times New Roman"/>
          <w:color w:val="0070C0"/>
        </w:rPr>
        <w:t>P</w:t>
      </w:r>
      <w:r w:rsidRPr="009665AB">
        <w:rPr>
          <w:rFonts w:ascii="Calibri" w:eastAsia="新細明體" w:hAnsi="Calibri" w:cs="Times New Roman"/>
        </w:rPr>
        <w:t xml:space="preserve">rayer </w:t>
      </w:r>
      <w:r w:rsidRPr="009665AB">
        <w:rPr>
          <w:rFonts w:ascii="Calibri" w:eastAsia="新細明體" w:hAnsi="Calibri" w:cs="Times New Roman"/>
          <w:color w:val="0070C0"/>
        </w:rPr>
        <w:t>G</w:t>
      </w:r>
      <w:r w:rsidRPr="009665AB">
        <w:rPr>
          <w:rFonts w:ascii="Calibri" w:eastAsia="新細明體" w:hAnsi="Calibri" w:cs="Times New Roman"/>
        </w:rPr>
        <w:t>roup</w:t>
      </w:r>
      <w:r w:rsidRPr="009665AB">
        <w:rPr>
          <w:rFonts w:ascii="Calibri" w:eastAsia="新細明體" w:hAnsi="Calibri" w:cs="Times New Roman" w:hint="eastAsia"/>
        </w:rPr>
        <w:t>」復興禱告小組，總之就是肢體間的關係連結，並透過禱告與神連結，一起經歷神見證神。由組長協調配對組員，兩人約定時間，每週一次分享代禱，時間不用長，但最後一定要彼此代禱結束。對某些人也許不習慣這樣單一近距離的互動，談天說說話還可以，但要開口禱告有點尷尬，沒關係，一回生兩回熟，這正是操練禱告的好機會，也期許我們彼此成為屬靈夥伴，有更真實的團契生活，彼此勉勵督促成長。還沒參加小組的人，也鼓勵你考慮加入小組，和弟兄姊妹有真實的「家人」生活，</w:t>
      </w:r>
      <w:r w:rsidRPr="009665AB">
        <w:rPr>
          <w:rFonts w:ascii="標楷體" w:eastAsia="標楷體" w:hAnsi="標楷體" w:cs="Times New Roman" w:hint="eastAsia"/>
        </w:rPr>
        <w:t>各人不要單顧自己的事，也要顧別人的事。</w:t>
      </w:r>
      <w:r w:rsidRPr="009665AB">
        <w:rPr>
          <w:rFonts w:ascii="細明體" w:eastAsia="細明體" w:hAnsi="細明體" w:cs="Times New Roman" w:hint="eastAsia"/>
        </w:rPr>
        <w:t xml:space="preserve">腓立比書二4  </w:t>
      </w:r>
      <w:r w:rsidRPr="009665AB">
        <w:rPr>
          <w:rFonts w:ascii="標楷體" w:eastAsia="標楷體" w:hAnsi="標楷體" w:cs="Times New Roman" w:hint="eastAsia"/>
        </w:rPr>
        <w:t>又要彼此相顧，激發愛心，勉勵行善。你們不可停止聚會，好像那些停止慣了的人，倒要彼此勸勉；既知道那日子臨近，就更當如此。</w:t>
      </w:r>
      <w:r w:rsidRPr="009665AB">
        <w:rPr>
          <w:rFonts w:ascii="Calibri" w:eastAsia="新細明體" w:hAnsi="Calibri" w:cs="Times New Roman" w:hint="eastAsia"/>
        </w:rPr>
        <w:t>希伯來書十</w:t>
      </w:r>
      <w:r w:rsidRPr="009665AB">
        <w:rPr>
          <w:rFonts w:ascii="Calibri" w:eastAsia="新細明體" w:hAnsi="Calibri" w:cs="Times New Roman"/>
        </w:rPr>
        <w:t xml:space="preserve">24-25 </w:t>
      </w:r>
    </w:p>
    <w:p w:rsidR="009665AB" w:rsidRPr="009665AB" w:rsidRDefault="009665AB" w:rsidP="009665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9665AB">
        <w:rPr>
          <w:rFonts w:ascii="Calibri" w:eastAsia="新細明體" w:hAnsi="Calibri" w:cs="Times New Roman" w:hint="eastAsia"/>
          <w:b/>
        </w:rPr>
        <w:t>結</w:t>
      </w:r>
      <w:r w:rsidRPr="009665AB">
        <w:rPr>
          <w:rFonts w:ascii="Calibri" w:eastAsia="新細明體" w:hAnsi="Calibri" w:cs="Times New Roman"/>
          <w:b/>
        </w:rPr>
        <w:t xml:space="preserve"> </w:t>
      </w:r>
      <w:r w:rsidRPr="009665AB">
        <w:rPr>
          <w:rFonts w:ascii="Calibri" w:eastAsia="新細明體" w:hAnsi="Calibri" w:cs="Times New Roman" w:hint="eastAsia"/>
          <w:b/>
        </w:rPr>
        <w:t>論：</w:t>
      </w:r>
    </w:p>
    <w:p w:rsidR="009665AB" w:rsidRPr="009665AB" w:rsidRDefault="009665AB" w:rsidP="009665AB">
      <w:pPr>
        <w:spacing w:line="400" w:lineRule="exact"/>
        <w:ind w:leftChars="5" w:left="12"/>
        <w:rPr>
          <w:rFonts w:ascii="Calibri" w:eastAsia="新細明體" w:hAnsi="Calibri" w:cs="Times New Roman"/>
        </w:rPr>
      </w:pPr>
      <w:r w:rsidRPr="009665AB">
        <w:rPr>
          <w:rFonts w:ascii="Calibri" w:eastAsia="新細明體" w:hAnsi="Calibri" w:cs="Times New Roman" w:hint="eastAsia"/>
        </w:rPr>
        <w:t>感謝主，向上不是完美的家，但有許多家人看見缺失沒有離開，願意一起為這個家付出擔責任，讓這個家更好。向上聖教會無法滿足各種「客人」的需要，但至少要能互相滿足「家人」的需要吧？！</w:t>
      </w:r>
    </w:p>
    <w:p w:rsidR="009665AB" w:rsidRPr="009665AB" w:rsidRDefault="009665AB" w:rsidP="009665AB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9665AB">
        <w:rPr>
          <w:rFonts w:ascii="Times New Roman" w:eastAsia="新細明體" w:hAnsi="Times New Roman" w:cs="Times New Roman"/>
          <w:sz w:val="18"/>
          <w:szCs w:val="18"/>
        </w:rPr>
        <w:t xml:space="preserve">                                                ( 2022/05/29 </w:t>
      </w:r>
      <w:r w:rsidRPr="009665AB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9665AB">
        <w:rPr>
          <w:rFonts w:ascii="Times New Roman" w:eastAsia="新細明體" w:hAnsi="Times New Roman" w:cs="Times New Roman"/>
          <w:sz w:val="18"/>
          <w:szCs w:val="18"/>
        </w:rPr>
        <w:t xml:space="preserve"> )  </w:t>
      </w:r>
    </w:p>
    <w:p w:rsidR="009665AB" w:rsidRPr="009665AB" w:rsidRDefault="009665AB" w:rsidP="009665AB">
      <w:pPr>
        <w:ind w:left="142" w:hangingChars="59" w:hanging="142"/>
        <w:rPr>
          <w:rFonts w:ascii="Calibri" w:eastAsia="新細明體" w:hAnsi="Calibri" w:cs="Times New Roman" w:hint="eastAsia"/>
        </w:rPr>
      </w:pPr>
    </w:p>
    <w:p w:rsidR="009665AB" w:rsidRPr="009665AB" w:rsidRDefault="009665AB" w:rsidP="009665AB">
      <w:pPr>
        <w:jc w:val="both"/>
        <w:rPr>
          <w:rFonts w:ascii="新細明體" w:eastAsia="新細明體" w:hAnsi="新細明體" w:cs="Times New Roman"/>
          <w:szCs w:val="24"/>
        </w:rPr>
      </w:pPr>
      <w:r w:rsidRPr="009665AB">
        <w:rPr>
          <w:rFonts w:ascii="新細明體" w:eastAsia="新細明體" w:hAnsi="新細明體" w:cs="Times New Roman" w:hint="eastAsia"/>
          <w:szCs w:val="24"/>
        </w:rPr>
        <w:t>20220529主日禮拜</w:t>
      </w:r>
    </w:p>
    <w:p w:rsidR="009665AB" w:rsidRDefault="009665AB" w:rsidP="009665AB">
      <w:pPr>
        <w:jc w:val="both"/>
        <w:rPr>
          <w:rFonts w:ascii="Calibri" w:eastAsia="新細明體" w:hAnsi="Calibri" w:cs="Times New Roman" w:hint="eastAsia"/>
        </w:rPr>
      </w:pPr>
      <w:hyperlink r:id="rId8" w:history="1">
        <w:r w:rsidRPr="00296D0C">
          <w:rPr>
            <w:rStyle w:val="a8"/>
            <w:rFonts w:ascii="Calibri" w:eastAsia="新細明體" w:hAnsi="Calibri" w:cs="Times New Roman"/>
          </w:rPr>
          <w:t>https://www.youtube.com/watch?v=2qhhgMKOmXQ</w:t>
        </w:r>
      </w:hyperlink>
    </w:p>
    <w:sectPr w:rsidR="009665AB" w:rsidSect="004D6368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1F9" w:rsidRDefault="00A911F9" w:rsidP="00E94921">
      <w:r>
        <w:separator/>
      </w:r>
    </w:p>
  </w:endnote>
  <w:endnote w:type="continuationSeparator" w:id="0">
    <w:p w:rsidR="00A911F9" w:rsidRDefault="00A911F9" w:rsidP="00E9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19C23D3-8B82-46CC-ACDE-9FEBC1AE72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F6C142-CBF6-4B3D-B729-EFC696DD2D90}"/>
    <w:embedBold r:id="rId3" w:fontKey="{1D48AC54-36DE-4172-8F0F-6C48781BF66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D35C4F15-100F-4549-8B60-CBC8477FB8B0}"/>
    <w:embedBold r:id="rId5" w:subsetted="1" w:fontKey="{546C7FA3-FDA9-4501-9A2F-CC04C3A01E4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A187C4F0-36ED-48CC-A85C-21C30D35EBDD}"/>
    <w:embedBold r:id="rId7" w:subsetted="1" w:fontKey="{EB2970AF-F3AC-49F8-B6DC-75C8CCFB7ED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529D4223-D5B5-43A1-91FC-8B216A5A1A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6B7DC760-63FD-4A6F-81AC-FA56F3B254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21" w:rsidRPr="00E94921" w:rsidRDefault="00E94921" w:rsidP="00E94921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E94921" w:rsidRPr="00E94921" w:rsidRDefault="00E94921" w:rsidP="00E94921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E94921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E94921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E94921">
      <w:rPr>
        <w:rFonts w:ascii="Cambria" w:eastAsia="新細明體" w:hAnsi="Cambria" w:cs="Times New Roman"/>
        <w:sz w:val="20"/>
        <w:szCs w:val="20"/>
      </w:rPr>
      <w:t xml:space="preserve"> </w:t>
    </w:r>
    <w:r w:rsidRPr="00E94921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E94921">
      <w:rPr>
        <w:rFonts w:ascii="Calibri" w:eastAsia="新細明體" w:hAnsi="Calibri" w:cs="Times New Roman"/>
        <w:sz w:val="20"/>
        <w:szCs w:val="20"/>
      </w:rPr>
      <w:fldChar w:fldCharType="begin"/>
    </w:r>
    <w:r w:rsidRPr="00E94921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E94921">
      <w:rPr>
        <w:rFonts w:ascii="Calibri" w:eastAsia="新細明體" w:hAnsi="Calibri" w:cs="Times New Roman"/>
        <w:sz w:val="20"/>
        <w:szCs w:val="20"/>
      </w:rPr>
      <w:fldChar w:fldCharType="separate"/>
    </w:r>
    <w:r w:rsidR="00D573C9" w:rsidRPr="00D573C9">
      <w:rPr>
        <w:rFonts w:ascii="Cambria" w:eastAsia="新細明體" w:hAnsi="Cambria" w:cs="Times New Roman"/>
        <w:noProof/>
        <w:sz w:val="20"/>
        <w:szCs w:val="20"/>
      </w:rPr>
      <w:t>2</w:t>
    </w:r>
    <w:r w:rsidRPr="00E94921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1F9" w:rsidRDefault="00A911F9" w:rsidP="00E94921">
      <w:r>
        <w:separator/>
      </w:r>
    </w:p>
  </w:footnote>
  <w:footnote w:type="continuationSeparator" w:id="0">
    <w:p w:rsidR="00A911F9" w:rsidRDefault="00A911F9" w:rsidP="00E94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7CA"/>
    <w:multiLevelType w:val="hybridMultilevel"/>
    <w:tmpl w:val="490CCDEA"/>
    <w:lvl w:ilvl="0" w:tplc="79A4E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DF62AD"/>
    <w:multiLevelType w:val="hybridMultilevel"/>
    <w:tmpl w:val="6DBE722A"/>
    <w:lvl w:ilvl="0" w:tplc="1F2C5D3E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>
    <w:nsid w:val="40966D2B"/>
    <w:multiLevelType w:val="hybridMultilevel"/>
    <w:tmpl w:val="372887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349386C"/>
    <w:multiLevelType w:val="hybridMultilevel"/>
    <w:tmpl w:val="AA9C9762"/>
    <w:lvl w:ilvl="0" w:tplc="46E08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368"/>
    <w:rsid w:val="000170E1"/>
    <w:rsid w:val="0001776C"/>
    <w:rsid w:val="000266FB"/>
    <w:rsid w:val="00045299"/>
    <w:rsid w:val="00065643"/>
    <w:rsid w:val="000764E8"/>
    <w:rsid w:val="000905DB"/>
    <w:rsid w:val="000A21AC"/>
    <w:rsid w:val="000A2A9B"/>
    <w:rsid w:val="000B6C74"/>
    <w:rsid w:val="0010440F"/>
    <w:rsid w:val="0014525B"/>
    <w:rsid w:val="0018032F"/>
    <w:rsid w:val="001872D5"/>
    <w:rsid w:val="0019283A"/>
    <w:rsid w:val="001B0174"/>
    <w:rsid w:val="001B19BE"/>
    <w:rsid w:val="001E5F1C"/>
    <w:rsid w:val="001F0DE0"/>
    <w:rsid w:val="0020173F"/>
    <w:rsid w:val="0022133A"/>
    <w:rsid w:val="00252C29"/>
    <w:rsid w:val="0026219A"/>
    <w:rsid w:val="002905B2"/>
    <w:rsid w:val="002B53C1"/>
    <w:rsid w:val="002D1057"/>
    <w:rsid w:val="002D2859"/>
    <w:rsid w:val="002E16D5"/>
    <w:rsid w:val="002E417D"/>
    <w:rsid w:val="002E4D48"/>
    <w:rsid w:val="00305A37"/>
    <w:rsid w:val="00327E9E"/>
    <w:rsid w:val="00352F8F"/>
    <w:rsid w:val="00386BDD"/>
    <w:rsid w:val="003917E8"/>
    <w:rsid w:val="00393B24"/>
    <w:rsid w:val="003D407F"/>
    <w:rsid w:val="003D7552"/>
    <w:rsid w:val="003F3C5E"/>
    <w:rsid w:val="004211FB"/>
    <w:rsid w:val="004252C1"/>
    <w:rsid w:val="0042622D"/>
    <w:rsid w:val="00445CB6"/>
    <w:rsid w:val="0045284A"/>
    <w:rsid w:val="00464BB0"/>
    <w:rsid w:val="00473AE8"/>
    <w:rsid w:val="004D49B0"/>
    <w:rsid w:val="004D6368"/>
    <w:rsid w:val="004F2AF3"/>
    <w:rsid w:val="00524BC0"/>
    <w:rsid w:val="005314B4"/>
    <w:rsid w:val="00540C69"/>
    <w:rsid w:val="005517C4"/>
    <w:rsid w:val="0058059D"/>
    <w:rsid w:val="00580A1B"/>
    <w:rsid w:val="00583F16"/>
    <w:rsid w:val="005C2850"/>
    <w:rsid w:val="005C7F17"/>
    <w:rsid w:val="005D3202"/>
    <w:rsid w:val="005E688F"/>
    <w:rsid w:val="006141A3"/>
    <w:rsid w:val="0062543E"/>
    <w:rsid w:val="00630E6D"/>
    <w:rsid w:val="00634DD7"/>
    <w:rsid w:val="0065271A"/>
    <w:rsid w:val="006668E5"/>
    <w:rsid w:val="006B6764"/>
    <w:rsid w:val="006E1CCD"/>
    <w:rsid w:val="006F0B2B"/>
    <w:rsid w:val="0070659E"/>
    <w:rsid w:val="007069DC"/>
    <w:rsid w:val="00711453"/>
    <w:rsid w:val="00711975"/>
    <w:rsid w:val="00712D27"/>
    <w:rsid w:val="00714B7A"/>
    <w:rsid w:val="00724C16"/>
    <w:rsid w:val="007328AB"/>
    <w:rsid w:val="00744AEB"/>
    <w:rsid w:val="00746FF2"/>
    <w:rsid w:val="007479F6"/>
    <w:rsid w:val="007627F2"/>
    <w:rsid w:val="007B106E"/>
    <w:rsid w:val="007B5CE5"/>
    <w:rsid w:val="008021E2"/>
    <w:rsid w:val="00803EE7"/>
    <w:rsid w:val="00865D34"/>
    <w:rsid w:val="00875710"/>
    <w:rsid w:val="008B3D5B"/>
    <w:rsid w:val="008E662B"/>
    <w:rsid w:val="008F1AFB"/>
    <w:rsid w:val="009113FD"/>
    <w:rsid w:val="00912CD0"/>
    <w:rsid w:val="00957053"/>
    <w:rsid w:val="009665AB"/>
    <w:rsid w:val="00971D98"/>
    <w:rsid w:val="00993F35"/>
    <w:rsid w:val="00997544"/>
    <w:rsid w:val="009C2D8E"/>
    <w:rsid w:val="009E3A3F"/>
    <w:rsid w:val="00A0659F"/>
    <w:rsid w:val="00A47EC7"/>
    <w:rsid w:val="00A6456B"/>
    <w:rsid w:val="00A911F9"/>
    <w:rsid w:val="00AA0834"/>
    <w:rsid w:val="00AB64FF"/>
    <w:rsid w:val="00AC5AEF"/>
    <w:rsid w:val="00AE1F26"/>
    <w:rsid w:val="00AE6ACF"/>
    <w:rsid w:val="00B079BD"/>
    <w:rsid w:val="00B10909"/>
    <w:rsid w:val="00B11099"/>
    <w:rsid w:val="00B20A0A"/>
    <w:rsid w:val="00B26021"/>
    <w:rsid w:val="00B433F0"/>
    <w:rsid w:val="00B92C16"/>
    <w:rsid w:val="00BA1D23"/>
    <w:rsid w:val="00BD5BC6"/>
    <w:rsid w:val="00BE1510"/>
    <w:rsid w:val="00BE5F71"/>
    <w:rsid w:val="00BE7176"/>
    <w:rsid w:val="00BF1F97"/>
    <w:rsid w:val="00C21CB0"/>
    <w:rsid w:val="00C740B1"/>
    <w:rsid w:val="00C82149"/>
    <w:rsid w:val="00C95269"/>
    <w:rsid w:val="00CA6414"/>
    <w:rsid w:val="00CB57C2"/>
    <w:rsid w:val="00CC7456"/>
    <w:rsid w:val="00CE0971"/>
    <w:rsid w:val="00CE3E6F"/>
    <w:rsid w:val="00D20E2B"/>
    <w:rsid w:val="00D213F1"/>
    <w:rsid w:val="00D43312"/>
    <w:rsid w:val="00D573C9"/>
    <w:rsid w:val="00D65426"/>
    <w:rsid w:val="00D74E83"/>
    <w:rsid w:val="00D82B39"/>
    <w:rsid w:val="00DA36C7"/>
    <w:rsid w:val="00DA5ED2"/>
    <w:rsid w:val="00DB4B40"/>
    <w:rsid w:val="00DD5A10"/>
    <w:rsid w:val="00DE00E4"/>
    <w:rsid w:val="00DE363B"/>
    <w:rsid w:val="00E01670"/>
    <w:rsid w:val="00E02873"/>
    <w:rsid w:val="00E421BA"/>
    <w:rsid w:val="00E769CA"/>
    <w:rsid w:val="00E94921"/>
    <w:rsid w:val="00EA6158"/>
    <w:rsid w:val="00EB3DBF"/>
    <w:rsid w:val="00EF5134"/>
    <w:rsid w:val="00F07693"/>
    <w:rsid w:val="00F12111"/>
    <w:rsid w:val="00F56030"/>
    <w:rsid w:val="00F660EF"/>
    <w:rsid w:val="00F87C4D"/>
    <w:rsid w:val="00F9453E"/>
    <w:rsid w:val="00FA4F8E"/>
    <w:rsid w:val="00FC1737"/>
    <w:rsid w:val="00FC4F07"/>
    <w:rsid w:val="00FC7EEA"/>
    <w:rsid w:val="00FD0F9A"/>
    <w:rsid w:val="00FF0E8B"/>
    <w:rsid w:val="00FF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36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49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4921"/>
    <w:rPr>
      <w:sz w:val="20"/>
      <w:szCs w:val="20"/>
    </w:rPr>
  </w:style>
  <w:style w:type="character" w:styleId="a8">
    <w:name w:val="Hyperlink"/>
    <w:basedOn w:val="a0"/>
    <w:uiPriority w:val="99"/>
    <w:unhideWhenUsed/>
    <w:rsid w:val="009665A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36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492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4921"/>
    <w:rPr>
      <w:sz w:val="20"/>
      <w:szCs w:val="20"/>
    </w:rPr>
  </w:style>
  <w:style w:type="character" w:styleId="a8">
    <w:name w:val="Hyperlink"/>
    <w:basedOn w:val="a0"/>
    <w:uiPriority w:val="99"/>
    <w:unhideWhenUsed/>
    <w:rsid w:val="009665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0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qhhgMKOmX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603</Words>
  <Characters>3440</Characters>
  <Application>Microsoft Office Word</Application>
  <DocSecurity>0</DocSecurity>
  <Lines>28</Lines>
  <Paragraphs>8</Paragraphs>
  <ScaleCrop>false</ScaleCrop>
  <Company>Upch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15</cp:revision>
  <dcterms:created xsi:type="dcterms:W3CDTF">2022-05-31T09:16:00Z</dcterms:created>
  <dcterms:modified xsi:type="dcterms:W3CDTF">2022-05-31T09:40:00Z</dcterms:modified>
</cp:coreProperties>
</file>