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9B" w:rsidRPr="0014529B" w:rsidRDefault="0014529B" w:rsidP="0014529B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4529B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信仰的功力</w:t>
      </w:r>
    </w:p>
    <w:p w:rsidR="0014529B" w:rsidRPr="0014529B" w:rsidRDefault="0014529B" w:rsidP="0014529B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14529B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14529B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14529B" w:rsidRPr="0014529B" w:rsidRDefault="0014529B" w:rsidP="0014529B">
      <w:pPr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 w:hint="eastAsia"/>
          <w:b/>
        </w:rPr>
        <w:t>經文：</w:t>
      </w:r>
      <w:r w:rsidRPr="0014529B">
        <w:rPr>
          <w:rFonts w:ascii="Calibri" w:eastAsia="新細明體" w:hAnsi="Calibri" w:cs="Times New Roman" w:hint="eastAsia"/>
          <w:b/>
        </w:rPr>
        <w:t>哥林多前書十六</w:t>
      </w:r>
      <w:r w:rsidRPr="0014529B">
        <w:rPr>
          <w:rFonts w:ascii="Calibri" w:eastAsia="新細明體" w:hAnsi="Calibri" w:cs="Times New Roman" w:hint="eastAsia"/>
          <w:b/>
        </w:rPr>
        <w:t>13-14</w:t>
      </w:r>
      <w:r w:rsidRPr="0014529B">
        <w:rPr>
          <w:rFonts w:ascii="Calibri" w:eastAsia="新細明體" w:hAnsi="Calibri" w:cs="Times New Roman"/>
          <w:b/>
        </w:rPr>
        <w:t xml:space="preserve"> 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1.</w:t>
      </w:r>
      <w:r w:rsidRPr="0014529B">
        <w:rPr>
          <w:rFonts w:ascii="Calibri" w:eastAsia="新細明體" w:hAnsi="Calibri" w:cs="Times New Roman"/>
        </w:rPr>
        <w:t>「近朱者赤；近墨者黑。」形容環境會影響改變人的習性。保羅時代的哥林多城是奢華縱慾、放蕩聞名的大都會，位處其中的</w:t>
      </w:r>
      <w:r w:rsidRPr="0014529B">
        <w:rPr>
          <w:rFonts w:ascii="Calibri" w:eastAsia="新細明體" w:hAnsi="Calibri" w:cs="Times New Roman" w:hint="eastAsia"/>
        </w:rPr>
        <w:t>哥林多教會</w:t>
      </w:r>
      <w:r w:rsidRPr="0014529B">
        <w:rPr>
          <w:rFonts w:ascii="Calibri" w:eastAsia="新細明體" w:hAnsi="Calibri" w:cs="Times New Roman"/>
        </w:rPr>
        <w:t>不僅受外在環境的文化習俗影響，</w:t>
      </w:r>
      <w:r w:rsidRPr="0014529B">
        <w:rPr>
          <w:rFonts w:ascii="Calibri" w:eastAsia="新細明體" w:hAnsi="Calibri" w:cs="Times New Roman" w:hint="eastAsia"/>
        </w:rPr>
        <w:t>祭拜偶像、道德敗壞的衝擊，內部也出現重重問題：紛爭結黨、容忍淫亂、互相訴訟、濫用自由、誤解婚姻、聚會失序、</w:t>
      </w:r>
      <w:r w:rsidRPr="0014529B">
        <w:rPr>
          <w:rFonts w:ascii="Calibri" w:eastAsia="新細明體" w:hAnsi="Calibri" w:cs="Times New Roman"/>
        </w:rPr>
        <w:t>屬靈恩賜的運用、</w:t>
      </w:r>
      <w:r w:rsidRPr="0014529B">
        <w:rPr>
          <w:rFonts w:ascii="Calibri" w:eastAsia="新細明體" w:hAnsi="Calibri" w:cs="Times New Roman" w:hint="eastAsia"/>
        </w:rPr>
        <w:t>不相信復活……，保羅苦口婆心以書信勸誡他們，也回應他人的指責與質詢。這就是全卷哥林多前書的內容。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2.</w:t>
      </w:r>
      <w:r w:rsidRPr="0014529B">
        <w:rPr>
          <w:rFonts w:ascii="Calibri" w:eastAsia="新細明體" w:hAnsi="Calibri" w:cs="Times New Roman"/>
        </w:rPr>
        <w:t>在哥林多前書結束前，最後的段落除了禮貌性表達問安與祝福外，</w:t>
      </w:r>
      <w:r w:rsidRPr="0014529B">
        <w:rPr>
          <w:rFonts w:ascii="Calibri" w:eastAsia="新細明體" w:hAnsi="Calibri" w:cs="Times New Roman" w:hint="eastAsia"/>
        </w:rPr>
        <w:t>保羅用幾句簡短扼要的話總結信中所有的糾正和教導。他用「站穩、勇敢、剛強」這些詞句，都是羅馬軍隊的指揮官平常對屬下士兵的訓詞，激勵身為軍人當有的氣概。保羅將基督徒視作軍人，面對外在環境的試探誘惑，內部的衝突紛爭，生活中落實信仰的挑戰，就像在打一場屬靈的戰爭。本身要有充分的裝備，持續的操練培養實力，才能在爭戰中站穩並得勝，也就是個人要有扎實的信仰。</w:t>
      </w:r>
      <w:r w:rsidRPr="0014529B">
        <w:rPr>
          <w:rFonts w:ascii="Calibri" w:eastAsia="新細明體" w:hAnsi="Calibri" w:cs="Times New Roman"/>
        </w:rPr>
        <w:t>v.13</w:t>
      </w:r>
      <w:r w:rsidRPr="0014529B">
        <w:rPr>
          <w:rFonts w:ascii="Calibri" w:eastAsia="新細明體" w:hAnsi="Calibri" w:cs="Times New Roman" w:hint="eastAsia"/>
        </w:rPr>
        <w:t>針對個人信仰的成長提出</w:t>
      </w:r>
      <w:r w:rsidRPr="0014529B">
        <w:rPr>
          <w:rFonts w:ascii="Calibri" w:eastAsia="新細明體" w:hAnsi="Calibri" w:cs="Times New Roman"/>
        </w:rPr>
        <w:t>兩個短句</w:t>
      </w:r>
      <w:r w:rsidRPr="0014529B">
        <w:rPr>
          <w:rFonts w:ascii="Calibri" w:eastAsia="新細明體" w:hAnsi="Calibri" w:cs="Times New Roman" w:hint="eastAsia"/>
        </w:rPr>
        <w:t>四個要點；</w:t>
      </w:r>
      <w:r w:rsidRPr="0014529B">
        <w:rPr>
          <w:rFonts w:ascii="Calibri" w:eastAsia="新細明體" w:hAnsi="Calibri" w:cs="Times New Roman" w:hint="eastAsia"/>
        </w:rPr>
        <w:t>v</w:t>
      </w:r>
      <w:r w:rsidRPr="0014529B">
        <w:rPr>
          <w:rFonts w:ascii="Calibri" w:eastAsia="新細明體" w:hAnsi="Calibri" w:cs="Times New Roman"/>
        </w:rPr>
        <w:t>.14</w:t>
      </w:r>
      <w:r w:rsidRPr="0014529B">
        <w:rPr>
          <w:rFonts w:ascii="Calibri" w:eastAsia="新細明體" w:hAnsi="Calibri" w:cs="Times New Roman" w:hint="eastAsia"/>
        </w:rPr>
        <w:t>則總括行事為人的準則，將信仰落實在生活中。</w:t>
      </w:r>
    </w:p>
    <w:p w:rsidR="0014529B" w:rsidRPr="0014529B" w:rsidRDefault="0014529B" w:rsidP="001452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/>
          <w:b/>
        </w:rPr>
        <w:t>一</w:t>
      </w:r>
      <w:r w:rsidRPr="0014529B">
        <w:rPr>
          <w:rFonts w:ascii="新細明體" w:eastAsia="新細明體" w:hAnsi="新細明體" w:cs="Times New Roman" w:hint="eastAsia"/>
          <w:b/>
        </w:rPr>
        <w:t>、</w:t>
      </w:r>
      <w:r w:rsidRPr="0014529B">
        <w:rPr>
          <w:rFonts w:ascii="Calibri" w:eastAsia="新細明體" w:hAnsi="Calibri" w:cs="Times New Roman"/>
          <w:b/>
        </w:rPr>
        <w:t>心態：務要儆醒</w:t>
      </w:r>
      <w:r w:rsidRPr="0014529B">
        <w:rPr>
          <w:rFonts w:ascii="Calibri" w:eastAsia="新細明體" w:hAnsi="Calibri" w:cs="Times New Roman"/>
          <w:b/>
        </w:rPr>
        <w:t xml:space="preserve"> </w:t>
      </w:r>
    </w:p>
    <w:p w:rsidR="0014529B" w:rsidRPr="0014529B" w:rsidRDefault="0014529B" w:rsidP="0014529B">
      <w:pPr>
        <w:spacing w:line="42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1.</w:t>
      </w:r>
      <w:r w:rsidRPr="0014529B">
        <w:rPr>
          <w:rFonts w:ascii="Calibri" w:eastAsia="新細明體" w:hAnsi="Calibri" w:cs="Times New Roman" w:hint="eastAsia"/>
        </w:rPr>
        <w:t>哥林多是歐亞兩洲的貿易中心，文化、藝術、經濟十分發達，身為哥林多人如同天龍國的人，自視甚高，以為自己知識豐富，智慧過人。尤其諾斯底主義的二元論的觀念，影響他們的實際生活走向兩種極端。屬靈知識</w:t>
      </w:r>
      <w:r w:rsidRPr="0014529B">
        <w:rPr>
          <w:rFonts w:ascii="Calibri" w:eastAsia="新細明體" w:hAnsi="Calibri" w:cs="Times New Roman" w:hint="eastAsia"/>
        </w:rPr>
        <w:t>/</w:t>
      </w:r>
      <w:r w:rsidRPr="0014529B">
        <w:rPr>
          <w:rFonts w:ascii="Calibri" w:eastAsia="新細明體" w:hAnsi="Calibri" w:cs="Times New Roman" w:hint="eastAsia"/>
        </w:rPr>
        <w:t>靈知是永恆的；物質</w:t>
      </w:r>
      <w:r w:rsidRPr="0014529B">
        <w:rPr>
          <w:rFonts w:ascii="Calibri" w:eastAsia="新細明體" w:hAnsi="Calibri" w:cs="Times New Roman" w:hint="eastAsia"/>
        </w:rPr>
        <w:t>/</w:t>
      </w:r>
      <w:r w:rsidRPr="0014529B">
        <w:rPr>
          <w:rFonts w:ascii="Calibri" w:eastAsia="新細明體" w:hAnsi="Calibri" w:cs="Times New Roman" w:hint="eastAsia"/>
        </w:rPr>
        <w:t>肉體是邪惡的，一派人主張人類應該以抑制肉體的慾望和情感（禁止嫁娶、食物禁令）來面對邪惡的物質世界，免得陷入其中；另一派人主張得到「靈知」救贖的部分群體，他們不用受到肉體的禁制，可以縱慾放任地生活才是「真自由」的表達方式。所以當教會有淫亂的事件發生</w:t>
      </w:r>
      <w:r w:rsidRPr="0014529B">
        <w:rPr>
          <w:rFonts w:ascii="Calibri" w:eastAsia="新細明體" w:hAnsi="Calibri" w:cs="Times New Roman" w:hint="eastAsia"/>
        </w:rPr>
        <w:t>(</w:t>
      </w:r>
      <w:r w:rsidRPr="0014529B">
        <w:rPr>
          <w:rFonts w:ascii="Calibri" w:eastAsia="新細明體" w:hAnsi="Calibri" w:cs="Times New Roman" w:hint="eastAsia"/>
        </w:rPr>
        <w:t>娶了繼母、吃祭偶像之物</w:t>
      </w:r>
      <w:r w:rsidRPr="0014529B">
        <w:rPr>
          <w:rFonts w:ascii="Calibri" w:eastAsia="新細明體" w:hAnsi="Calibri" w:cs="Times New Roman" w:hint="eastAsia"/>
        </w:rPr>
        <w:t>)</w:t>
      </w:r>
      <w:r w:rsidRPr="0014529B">
        <w:rPr>
          <w:rFonts w:ascii="Calibri" w:eastAsia="新細明體" w:hAnsi="Calibri" w:cs="Times New Roman" w:hint="eastAsia"/>
        </w:rPr>
        <w:t>，他們竟然毫不在意，以為基督徒在主裏面享有不受任何轄制的自由，並以此自由為傲。實際上他們是曲解了在基督裏自由的真理。</w:t>
      </w:r>
    </w:p>
    <w:p w:rsidR="0014529B" w:rsidRPr="0014529B" w:rsidRDefault="0014529B" w:rsidP="0014529B">
      <w:pPr>
        <w:spacing w:line="42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 w:hint="eastAsia"/>
        </w:rPr>
        <w:t>2.</w:t>
      </w:r>
      <w:r w:rsidRPr="0014529B">
        <w:rPr>
          <w:rFonts w:ascii="Calibri" w:eastAsia="新細明體" w:hAnsi="Calibri" w:cs="Times New Roman" w:hint="eastAsia"/>
        </w:rPr>
        <w:t>基督徒信仰的成長，首要的態度就是要儆醒，就像一個軍人上了戰場，隨時都要保持最高的警覺性，因為敵人隨時會來侵襲。不僅當時的哥林多教會，現今的我們也一樣，身處的環境充斥各種異端邪說，社會多元文化的偏差價值觀，從網路</w:t>
      </w:r>
      <w:r w:rsidRPr="0014529B">
        <w:rPr>
          <w:rFonts w:ascii="Calibri" w:eastAsia="新細明體" w:hAnsi="Calibri" w:cs="Times New Roman" w:hint="eastAsia"/>
        </w:rPr>
        <w:t>24</w:t>
      </w:r>
      <w:r w:rsidRPr="0014529B">
        <w:rPr>
          <w:rFonts w:ascii="Calibri" w:eastAsia="新細明體" w:hAnsi="Calibri" w:cs="Times New Roman" w:hint="eastAsia"/>
        </w:rPr>
        <w:t>小時不斷傳遞，有的是似是而非的假訊息，也有魚目混珠的偽道裡，若沒有保持警覺，很容易被影響被同化而不自知，連信仰變質了都無感。</w:t>
      </w:r>
      <w:r w:rsidRPr="0014529B">
        <w:rPr>
          <w:rFonts w:ascii="標楷體" w:eastAsia="標楷體" w:hAnsi="標楷體" w:cs="Times New Roman" w:hint="eastAsia"/>
        </w:rPr>
        <w:t>自以為站立得穩的，須要謹慎，免得跌倒</w:t>
      </w:r>
      <w:r w:rsidRPr="0014529B">
        <w:rPr>
          <w:rFonts w:ascii="Calibri" w:eastAsia="新細明體" w:hAnsi="Calibri" w:cs="Times New Roman" w:hint="eastAsia"/>
        </w:rPr>
        <w:t>。</w:t>
      </w:r>
      <w:r w:rsidRPr="0014529B">
        <w:rPr>
          <w:rFonts w:ascii="Calibri" w:eastAsia="新細明體" w:hAnsi="Calibri" w:cs="Times New Roman" w:hint="eastAsia"/>
        </w:rPr>
        <w:t>(</w:t>
      </w:r>
      <w:r w:rsidRPr="0014529B">
        <w:rPr>
          <w:rFonts w:ascii="Calibri" w:eastAsia="新細明體" w:hAnsi="Calibri" w:cs="Times New Roman" w:hint="eastAsia"/>
        </w:rPr>
        <w:t>十</w:t>
      </w:r>
      <w:r w:rsidRPr="0014529B">
        <w:rPr>
          <w:rFonts w:ascii="Calibri" w:eastAsia="新細明體" w:hAnsi="Calibri" w:cs="Times New Roman" w:hint="eastAsia"/>
        </w:rPr>
        <w:t>12)</w:t>
      </w:r>
      <w:r w:rsidRPr="0014529B">
        <w:rPr>
          <w:rFonts w:ascii="Calibri" w:eastAsia="新細明體" w:hAnsi="Calibri" w:cs="Times New Roman" w:hint="eastAsia"/>
        </w:rPr>
        <w:t>保羅提醒那些自以為自己的信仰正確無誤的人，</w:t>
      </w:r>
      <w:r w:rsidRPr="0014529B">
        <w:rPr>
          <w:rFonts w:ascii="Calibri" w:eastAsia="新細明體" w:hAnsi="Calibri" w:cs="Times New Roman"/>
        </w:rPr>
        <w:t>要保持警</w:t>
      </w:r>
      <w:r w:rsidRPr="0014529B">
        <w:rPr>
          <w:rFonts w:ascii="Calibri" w:eastAsia="新細明體" w:hAnsi="Calibri" w:cs="Times New Roman" w:hint="eastAsia"/>
        </w:rPr>
        <w:t>覺，防範會影響甚至危害信仰的思想和行為，才不致失落純正的信仰。</w:t>
      </w:r>
    </w:p>
    <w:p w:rsidR="0014529B" w:rsidRPr="0014529B" w:rsidRDefault="0014529B" w:rsidP="001452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/>
          <w:b/>
        </w:rPr>
        <w:t>二</w:t>
      </w:r>
      <w:r w:rsidRPr="0014529B">
        <w:rPr>
          <w:rFonts w:ascii="新細明體" w:eastAsia="新細明體" w:hAnsi="新細明體" w:cs="Times New Roman" w:hint="eastAsia"/>
          <w:b/>
        </w:rPr>
        <w:t>、</w:t>
      </w:r>
      <w:r w:rsidRPr="0014529B">
        <w:rPr>
          <w:rFonts w:ascii="Calibri" w:eastAsia="新細明體" w:hAnsi="Calibri" w:cs="Times New Roman"/>
          <w:b/>
        </w:rPr>
        <w:t>功夫：</w:t>
      </w:r>
      <w:r w:rsidRPr="0014529B">
        <w:rPr>
          <w:rFonts w:ascii="Calibri" w:eastAsia="新細明體" w:hAnsi="Calibri" w:cs="Times New Roman" w:hint="eastAsia"/>
          <w:b/>
        </w:rPr>
        <w:t>真道上立穩</w:t>
      </w:r>
      <w:r w:rsidRPr="0014529B">
        <w:rPr>
          <w:rFonts w:ascii="Calibri" w:eastAsia="新細明體" w:hAnsi="Calibri" w:cs="Times New Roman" w:hint="eastAsia"/>
          <w:b/>
        </w:rPr>
        <w:t xml:space="preserve"> 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 w:hint="eastAsia"/>
        </w:rPr>
        <w:t>1.</w:t>
      </w:r>
      <w:r w:rsidRPr="0014529B">
        <w:rPr>
          <w:rFonts w:ascii="Calibri" w:eastAsia="新細明體" w:hAnsi="Calibri" w:cs="Times New Roman" w:hint="eastAsia"/>
        </w:rPr>
        <w:t>主後五十年的哥林多教會被諾斯底主義影響高舉知識；被猶太主義影響強調守割禮守律法；又有世俗的身份地位階層觀念，標榜追隨「明星領袖」所以分黨結派；他們自以為很屬靈，但保羅看他們</w:t>
      </w:r>
      <w:r w:rsidRPr="0014529B">
        <w:rPr>
          <w:rFonts w:ascii="Calibri" w:eastAsia="新細明體" w:hAnsi="Calibri" w:cs="Times New Roman" w:hint="eastAsia"/>
        </w:rPr>
        <w:lastRenderedPageBreak/>
        <w:t>是屬肉體的，在基督裡是屬靈的嬰孩。因為他們的想法行為都偏離十字架救恩的道理，都不是純正的信仰。三</w:t>
      </w:r>
      <w:r w:rsidRPr="0014529B">
        <w:rPr>
          <w:rFonts w:ascii="Calibri" w:eastAsia="新細明體" w:hAnsi="Calibri" w:cs="Times New Roman" w:hint="eastAsia"/>
        </w:rPr>
        <w:t>11-13</w:t>
      </w:r>
      <w:r w:rsidRPr="0014529B">
        <w:rPr>
          <w:rFonts w:ascii="Calibri" w:eastAsia="新細明體" w:hAnsi="Calibri" w:cs="Times New Roman" w:hint="eastAsia"/>
        </w:rPr>
        <w:t>信仰唯一的根基是耶穌基督，有人用金銀寶石或草木禾稭在其上建造，這比喻信徒要審察所領受的信息教導能否經得起考驗，若是草木禾稭就經不起迫害的考驗與將來的審判。保羅要他們警醒保持警覺，還要「在真道上站立得穩」，就是要在信仰上下功夫，熟悉認識真理，才能分辨真偽，不被錯謬的異端誘惑走錯路。就如唯有認識真鈔才能識別偽鈔。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2.</w:t>
      </w:r>
      <w:r w:rsidRPr="0014529B">
        <w:rPr>
          <w:rFonts w:ascii="Calibri" w:eastAsia="新細明體" w:hAnsi="Calibri" w:cs="Times New Roman"/>
        </w:rPr>
        <w:t>兩千年前的民眾教育水平不高，初代教會還沒有新約正典聖經，對信仰的認識是訴諸使徒、教父的傳統權威，口傳、著書、轉述耶穌基督的教訓，並他們的所見所聞。基督信仰的基本純正教義就是耶穌基督的十字架救贖與復活，人因信基督罪得赦免，並得永生盼望。但因當時有許多派別的哲學知識，標榜人的理性智慧，穿鑿附會，混雜在基督信仰中，漸漸有了異端邪說；也有猶太人優越的種族意識與律法主義，強加在基督救恩的教義中，混淆了純正的福音。使徒們因應初代教會的危機，陸續寫下「福音書」、「教牧」與「教會」書信，還有「啟示錄」，</w:t>
      </w:r>
      <w:r w:rsidRPr="0014529B">
        <w:rPr>
          <w:rFonts w:ascii="Calibri" w:eastAsia="新細明體" w:hAnsi="Calibri" w:cs="Times New Roman" w:hint="eastAsia"/>
        </w:rPr>
        <w:t>這些福音書和書信，經由教會傳閱流傳，經歷四個世紀，才在大公會議中，通過確認為“正典”，就是今天的聖經。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3.</w:t>
      </w:r>
      <w:r w:rsidRPr="0014529B">
        <w:rPr>
          <w:rFonts w:ascii="Calibri" w:eastAsia="新細明體" w:hAnsi="Calibri" w:cs="Times New Roman"/>
        </w:rPr>
        <w:t>可惜今天有些信徒的信仰建造，不太讀聖經，只靠一週聽一篇講道當作屬靈食物充飢，比較追求信仰長進的，還會自己從網路或閱讀屬靈書籍補充營養，但要謹慎的是媒體網路也充斥許多「類基督教」或「反基督教」的內容，若本身不熟悉「聖經正典」，也很容易被混淆甚至背離信仰而不自知。雖然聖經有些內容不盡然都能讀懂，但最基本的福音信仰，都是很清楚從字面上就容易明白的，如：神愛世人，甚至將祂的獨生子賜給他們，叫一切信祂的，不致滅亡反得永生。主耶穌的再臨的時間</w:t>
      </w:r>
      <w:r w:rsidRPr="0014529B">
        <w:rPr>
          <w:rFonts w:ascii="Calibri" w:eastAsia="新細明體" w:hAnsi="Calibri" w:cs="Times New Roman"/>
        </w:rPr>
        <w:t>(</w:t>
      </w:r>
      <w:r w:rsidRPr="0014529B">
        <w:rPr>
          <w:rFonts w:ascii="Calibri" w:eastAsia="新細明體" w:hAnsi="Calibri" w:cs="Times New Roman"/>
        </w:rPr>
        <w:t>沒有人知道</w:t>
      </w:r>
      <w:r w:rsidRPr="0014529B">
        <w:rPr>
          <w:rFonts w:ascii="Calibri" w:eastAsia="新細明體" w:hAnsi="Calibri" w:cs="Times New Roman"/>
        </w:rPr>
        <w:t>)</w:t>
      </w:r>
      <w:r w:rsidRPr="0014529B">
        <w:rPr>
          <w:rFonts w:ascii="Calibri" w:eastAsia="新細明體" w:hAnsi="Calibri" w:cs="Times New Roman"/>
        </w:rPr>
        <w:t>、方式</w:t>
      </w:r>
      <w:r w:rsidRPr="0014529B">
        <w:rPr>
          <w:rFonts w:ascii="Calibri" w:eastAsia="新細明體" w:hAnsi="Calibri" w:cs="Times New Roman"/>
        </w:rPr>
        <w:t>(</w:t>
      </w:r>
      <w:r w:rsidRPr="0014529B">
        <w:rPr>
          <w:rFonts w:ascii="Calibri" w:eastAsia="新細明體" w:hAnsi="Calibri" w:cs="Times New Roman"/>
        </w:rPr>
        <w:t>從天駕雲降臨</w:t>
      </w:r>
      <w:r w:rsidRPr="0014529B">
        <w:rPr>
          <w:rFonts w:ascii="Calibri" w:eastAsia="新細明體" w:hAnsi="Calibri" w:cs="Times New Roman"/>
        </w:rPr>
        <w:t>)</w:t>
      </w:r>
      <w:r w:rsidRPr="0014529B">
        <w:rPr>
          <w:rFonts w:ascii="Calibri" w:eastAsia="新細明體" w:hAnsi="Calibri" w:cs="Times New Roman"/>
        </w:rPr>
        <w:t>也都清楚記著，未必要懂得深奧的神學才能懂。</w:t>
      </w:r>
      <w:r w:rsidRPr="0014529B">
        <w:rPr>
          <w:rFonts w:ascii="Calibri" w:eastAsia="新細明體" w:hAnsi="Calibri" w:cs="Times New Roman" w:hint="eastAsia"/>
        </w:rPr>
        <w:t>馬丁路德在</w:t>
      </w:r>
      <w:r w:rsidRPr="0014529B">
        <w:rPr>
          <w:rFonts w:ascii="Calibri" w:eastAsia="新細明體" w:hAnsi="Calibri" w:cs="Times New Roman" w:hint="eastAsia"/>
        </w:rPr>
        <w:t>1517</w:t>
      </w:r>
      <w:r w:rsidRPr="0014529B">
        <w:rPr>
          <w:rFonts w:ascii="Calibri" w:eastAsia="新細明體" w:hAnsi="Calibri" w:cs="Times New Roman" w:hint="eastAsia"/>
        </w:rPr>
        <w:t>年推出改革教會運動時就喊出「回到聖經裡來！」的口號，他從聖經明白「因信稱義」的真理，人不能靠買贖罪券得救。提出「五個唯獨」陳述上帝的真理，即「唯獨聖經」、「唯獨恩典」、「唯獨信心」、「唯獨基督」及「唯獨榮耀」</w:t>
      </w:r>
      <w:r w:rsidRPr="0014529B">
        <w:rPr>
          <w:rFonts w:ascii="Calibri" w:eastAsia="新細明體" w:hAnsi="Calibri" w:cs="Times New Roman" w:hint="eastAsia"/>
        </w:rPr>
        <w:t>(</w:t>
      </w:r>
      <w:r w:rsidRPr="0014529B">
        <w:rPr>
          <w:rFonts w:ascii="Calibri" w:eastAsia="新細明體" w:hAnsi="Calibri" w:cs="Times New Roman"/>
        </w:rPr>
        <w:t>榮耀歸給神</w:t>
      </w:r>
      <w:r w:rsidRPr="0014529B">
        <w:rPr>
          <w:rFonts w:ascii="Calibri" w:eastAsia="新細明體" w:hAnsi="Calibri" w:cs="Times New Roman"/>
        </w:rPr>
        <w:t>)</w:t>
      </w:r>
      <w:r w:rsidRPr="0014529B">
        <w:rPr>
          <w:rFonts w:ascii="Calibri" w:eastAsia="新細明體" w:hAnsi="Calibri" w:cs="Times New Roman" w:hint="eastAsia"/>
        </w:rPr>
        <w:t>。</w:t>
      </w:r>
      <w:r w:rsidRPr="0014529B">
        <w:rPr>
          <w:rFonts w:ascii="Calibri" w:eastAsia="新細明體" w:hAnsi="Calibri" w:cs="Times New Roman"/>
        </w:rPr>
        <w:t>每個人都可以直接從聖經獲得第一手資料，明白信仰的道理。只要下功夫熟讀聖經就能在真道上站立得穩。</w:t>
      </w:r>
      <w:r w:rsidRPr="0014529B">
        <w:rPr>
          <w:rFonts w:ascii="Calibri" w:eastAsia="新細明體" w:hAnsi="Calibri" w:cs="Times New Roman" w:hint="eastAsia"/>
        </w:rPr>
        <w:t>提後三</w:t>
      </w:r>
      <w:r w:rsidRPr="0014529B">
        <w:rPr>
          <w:rFonts w:ascii="Calibri" w:eastAsia="新細明體" w:hAnsi="Calibri" w:cs="Times New Roman" w:hint="eastAsia"/>
        </w:rPr>
        <w:t>15-17</w:t>
      </w:r>
      <w:r w:rsidRPr="0014529B">
        <w:rPr>
          <w:rFonts w:ascii="Calibri" w:eastAsia="新細明體" w:hAnsi="Calibri" w:cs="Times New Roman" w:hint="eastAsia"/>
        </w:rPr>
        <w:t>……</w:t>
      </w:r>
      <w:r w:rsidRPr="0014529B">
        <w:rPr>
          <w:rFonts w:ascii="標楷體" w:eastAsia="標楷體" w:hAnsi="標楷體" w:cs="Times New Roman" w:hint="eastAsia"/>
        </w:rPr>
        <w:t>這聖經能使你因信基督耶穌有得救的智慧。聖經都是  神所默示的，於教訓、督責、使人歸正、教導人學義，都是有益的；叫屬  神的人得以完全，預備行各樣的善事。</w:t>
      </w:r>
      <w:r w:rsidRPr="0014529B">
        <w:rPr>
          <w:rFonts w:ascii="新細明體" w:eastAsia="新細明體" w:hAnsi="新細明體" w:cs="Times New Roman" w:hint="eastAsia"/>
        </w:rPr>
        <w:t>要培養信仰的功力/實力，熟讀聖經是基本功。「你們務要警醒，在真道上站立得穩」，是一句話，除了持有警醒的心態，也要有真理的根基，才能持守純正的信仰。</w:t>
      </w:r>
    </w:p>
    <w:p w:rsidR="0014529B" w:rsidRPr="0014529B" w:rsidRDefault="0014529B" w:rsidP="001452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/>
          <w:b/>
        </w:rPr>
        <w:t>三</w:t>
      </w:r>
      <w:r w:rsidRPr="0014529B">
        <w:rPr>
          <w:rFonts w:ascii="新細明體" w:eastAsia="新細明體" w:hAnsi="新細明體" w:cs="Times New Roman" w:hint="eastAsia"/>
          <w:b/>
        </w:rPr>
        <w:t>、</w:t>
      </w:r>
      <w:r w:rsidRPr="0014529B">
        <w:rPr>
          <w:rFonts w:ascii="Calibri" w:eastAsia="新細明體" w:hAnsi="Calibri" w:cs="Times New Roman"/>
          <w:b/>
        </w:rPr>
        <w:t>志向：要作大丈夫</w:t>
      </w:r>
      <w:r w:rsidRPr="0014529B">
        <w:rPr>
          <w:rFonts w:ascii="Calibri" w:eastAsia="新細明體" w:hAnsi="Calibri" w:cs="Times New Roman"/>
          <w:b/>
        </w:rPr>
        <w:t xml:space="preserve"> 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1.</w:t>
      </w:r>
      <w:r w:rsidRPr="0014529B">
        <w:rPr>
          <w:rFonts w:ascii="Calibri" w:eastAsia="新細明體" w:hAnsi="Calibri" w:cs="Times New Roman" w:hint="eastAsia"/>
        </w:rPr>
        <w:t>我是兩個孫子的阿嬤，兩個孫子都已三歲、五歲了，這個階段最好玩，可以天真對話，怎麼看都覺得好可愛，但若過了三年五年他們都還保持現在的身量和樣式，長不大，我就會非常擔心笑不出來了。我們都知道孩子一定要成長，不管他長大後或許不再那麼可愛，但孩子長不大就是大問題。保羅對哥林多的信徒就是這種心情，在書信中深深嘆息：我把你們養了這麼久，怎麼你們都沒長大、還沒斷奶？你們信主許多年，卻還是信主以前的老樣子，充滿屬世、屬肉體、屬血氣的生活樣式，這種幼稚的狀態造成教會許多問題。林前三</w:t>
      </w:r>
      <w:r w:rsidRPr="0014529B">
        <w:rPr>
          <w:rFonts w:ascii="Calibri" w:eastAsia="新細明體" w:hAnsi="Calibri" w:cs="Times New Roman" w:hint="eastAsia"/>
        </w:rPr>
        <w:t>3-4</w:t>
      </w:r>
      <w:r w:rsidRPr="0014529B">
        <w:rPr>
          <w:rFonts w:ascii="標楷體" w:eastAsia="標楷體" w:hAnsi="標楷體" w:cs="Times New Roman" w:hint="eastAsia"/>
        </w:rPr>
        <w:t>你們仍是屬肉體的，因為在你們中間有嫉妒分爭，</w:t>
      </w:r>
      <w:r w:rsidRPr="0014529B">
        <w:rPr>
          <w:rFonts w:ascii="標楷體" w:eastAsia="標楷體" w:hAnsi="標楷體" w:cs="Times New Roman" w:hint="eastAsia"/>
        </w:rPr>
        <w:lastRenderedPageBreak/>
        <w:t>這豈不是屬乎肉體，照著世人的樣子行麼？有說，我是屬保羅的；有說，我是屬亞波羅的，這豈不是你們和世人一樣麼？</w:t>
      </w:r>
      <w:r w:rsidRPr="0014529B">
        <w:rPr>
          <w:rFonts w:ascii="Calibri" w:eastAsia="新細明體" w:hAnsi="Calibri" w:cs="Times New Roman" w:hint="eastAsia"/>
        </w:rPr>
        <w:t>在教會中分黨分派，就破壞教會的合一。林前</w:t>
      </w:r>
      <w:r w:rsidRPr="0014529B">
        <w:rPr>
          <w:rFonts w:ascii="Calibri" w:eastAsia="新細明體" w:hAnsi="Calibri" w:cs="Times New Roman" w:hint="eastAsia"/>
        </w:rPr>
        <w:t>13:11</w:t>
      </w:r>
      <w:r w:rsidRPr="0014529B">
        <w:rPr>
          <w:rFonts w:ascii="標楷體" w:eastAsia="標楷體" w:hAnsi="標楷體" w:cs="Times New Roman" w:hint="eastAsia"/>
        </w:rPr>
        <w:t>我作孩子的時候，話語像孩子，心思像孩子，意念向孩子；既成了人，就把孩子的事丟棄了。</w:t>
      </w:r>
      <w:r w:rsidRPr="0014529B">
        <w:rPr>
          <w:rFonts w:ascii="Calibri" w:eastAsia="新細明體" w:hAnsi="Calibri" w:cs="Times New Roman" w:hint="eastAsia"/>
        </w:rPr>
        <w:t>要解決教會的混亂和難處，就是要長大成熟「轉大人」</w:t>
      </w:r>
      <w:r w:rsidRPr="0014529B">
        <w:rPr>
          <w:rFonts w:ascii="標楷體" w:eastAsia="標楷體" w:hAnsi="標楷體" w:cs="Times New Roman" w:hint="eastAsia"/>
        </w:rPr>
        <w:t>。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 w:hint="eastAsia"/>
        </w:rPr>
        <w:t>2.</w:t>
      </w:r>
      <w:r w:rsidRPr="0014529B">
        <w:rPr>
          <w:rFonts w:ascii="Calibri" w:eastAsia="新細明體" w:hAnsi="Calibri" w:cs="Times New Roman" w:hint="eastAsia"/>
        </w:rPr>
        <w:t>保羅勉勵他們「要作大丈夫」，就是要有男子氣概</w:t>
      </w:r>
      <w:r w:rsidRPr="0014529B">
        <w:rPr>
          <w:rFonts w:ascii="Calibri" w:eastAsia="新細明體" w:hAnsi="Calibri" w:cs="Times New Roman" w:hint="eastAsia"/>
        </w:rPr>
        <w:t>/</w:t>
      </w:r>
      <w:r w:rsidRPr="0014529B">
        <w:rPr>
          <w:rFonts w:ascii="Calibri" w:eastAsia="新細明體" w:hAnsi="Calibri" w:cs="Times New Roman" w:hint="eastAsia"/>
        </w:rPr>
        <w:t>勇敢的態度，作一個有單擔能負起責任的人。靈命長大成熟就能分辨是非真偽，不容易被騙搖動，即使有反對的勢力和逼迫也不影響該盡的責任和忠心。保羅自己作了榜樣，教會出現問題積極處理，毫不遮掩、毫不縱容，按著聖經真理教導，嚴厲責備不護短，堅守上帝託付他的責任，建立合乎神心意的教會。在傳福音的事上屢受逼迫、鞭打、勞碌困苦、生命受威脅、身體疲憊飢餓、有常受人中傷毀謗他，他仍不改其志忠心地底。以致他可以坦然的說：</w:t>
      </w:r>
      <w:r w:rsidRPr="0014529B">
        <w:rPr>
          <w:rFonts w:ascii="標楷體" w:eastAsia="標楷體" w:hAnsi="標楷體" w:cs="Times New Roman" w:hint="eastAsia"/>
        </w:rPr>
        <w:t>那美好的仗，我已經打過了；該跑的路程，我已經跑盡了；當守的信仰，我已經持守了。</w:t>
      </w:r>
      <w:r w:rsidRPr="0014529B">
        <w:rPr>
          <w:rFonts w:ascii="新細明體" w:eastAsia="新細明體" w:hAnsi="新細明體" w:cs="Times New Roman" w:hint="eastAsia"/>
        </w:rPr>
        <w:t>他可以向</w:t>
      </w:r>
      <w:r w:rsidRPr="0014529B">
        <w:rPr>
          <w:rFonts w:ascii="Calibri" w:eastAsia="新細明體" w:hAnsi="Calibri" w:cs="Times New Roman" w:hint="eastAsia"/>
        </w:rPr>
        <w:t>神交帳。這就是「大丈夫」的氣魄。我們當對自己有「作大丈夫」的期許，不是製造問題者，是可以解決問題的人；不是製造麻煩的人，是可以承擔責任的人。</w:t>
      </w:r>
    </w:p>
    <w:p w:rsidR="0014529B" w:rsidRPr="0014529B" w:rsidRDefault="0014529B" w:rsidP="001452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/>
          <w:b/>
        </w:rPr>
        <w:t>四</w:t>
      </w:r>
      <w:r w:rsidRPr="0014529B">
        <w:rPr>
          <w:rFonts w:ascii="新細明體" w:eastAsia="新細明體" w:hAnsi="新細明體" w:cs="Times New Roman" w:hint="eastAsia"/>
          <w:b/>
        </w:rPr>
        <w:t>、</w:t>
      </w:r>
      <w:r w:rsidRPr="0014529B">
        <w:rPr>
          <w:rFonts w:ascii="Calibri" w:eastAsia="新細明體" w:hAnsi="Calibri" w:cs="Times New Roman"/>
          <w:b/>
        </w:rPr>
        <w:t>操練：要成為剛強</w:t>
      </w:r>
      <w:r w:rsidRPr="0014529B">
        <w:rPr>
          <w:rFonts w:ascii="Calibri" w:eastAsia="新細明體" w:hAnsi="Calibri" w:cs="Times New Roman"/>
          <w:b/>
        </w:rPr>
        <w:t xml:space="preserve"> 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 w:hint="eastAsia"/>
        </w:rPr>
        <w:t>1.</w:t>
      </w:r>
      <w:r w:rsidRPr="0014529B">
        <w:rPr>
          <w:rFonts w:ascii="Calibri" w:eastAsia="新細明體" w:hAnsi="Calibri" w:cs="Times New Roman" w:hint="eastAsia"/>
        </w:rPr>
        <w:t>「剛強」就是強壯有力的，性格、意志堅強，不怕艱辛耐操的，不退縮不軟弱的。這其實和「大丈夫」是同義的。只是要作大丈夫要成為剛強不只是一個志向，要勇敢剛強是需要操練的。林前十</w:t>
      </w:r>
      <w:r w:rsidRPr="0014529B">
        <w:rPr>
          <w:rFonts w:ascii="Calibri" w:eastAsia="新細明體" w:hAnsi="Calibri" w:cs="Times New Roman"/>
        </w:rPr>
        <w:t>1</w:t>
      </w:r>
      <w:r w:rsidRPr="0014529B">
        <w:rPr>
          <w:rFonts w:ascii="Calibri" w:eastAsia="新細明體" w:hAnsi="Calibri" w:cs="Times New Roman" w:hint="eastAsia"/>
        </w:rPr>
        <w:t>-12</w:t>
      </w:r>
      <w:r w:rsidRPr="0014529B">
        <w:rPr>
          <w:rFonts w:ascii="Calibri" w:eastAsia="新細明體" w:hAnsi="Calibri" w:cs="Times New Roman" w:hint="eastAsia"/>
        </w:rPr>
        <w:t>說到以色列人走曠野的歷史，他們曾一起經歷過紅海、雲柱火柱、嗎哪、磐石出水的神蹟，清清楚楚知道有上帝，但卻放縱私慾貪戀惡事、拜偶像、行姦淫，他們的信心沒有操練，經不起各樣的試探、艱難、缺乏、不舒服，只要肉體有些不舒服就埋怨神，需要沒有被滿足就責怪神，一碰到困難就發怨言試探神，看到迦南地住著如巨人般的亞納族人，便哭天喊地吵著要回埃及去，只有約書亞和迦勒有勇敢剛強的信心，相信上帝的同在與應許，無所懼怕。所以大部分的人都死在曠野了。</w:t>
      </w:r>
      <w:r w:rsidRPr="0014529B">
        <w:rPr>
          <w:rFonts w:ascii="Calibri" w:eastAsia="新細明體" w:hAnsi="Calibri" w:cs="Times New Roman" w:hint="eastAsia"/>
        </w:rPr>
        <w:t xml:space="preserve"> 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 w:hint="eastAsia"/>
        </w:rPr>
        <w:t>2.</w:t>
      </w:r>
      <w:r w:rsidRPr="0014529B">
        <w:rPr>
          <w:rFonts w:ascii="Calibri" w:eastAsia="新細明體" w:hAnsi="Calibri" w:cs="Times New Roman" w:hint="eastAsia"/>
        </w:rPr>
        <w:t>生命的剛強是從艱難的環境訓練出來的，基督徒的信心要剛強，必然也要從困境中接受操練。我們的信心常受環境影響，會軟弱會疑惑。彼得一開始有信心走在海上，但看環境後信心就軟弱了，太十四</w:t>
      </w:r>
      <w:r w:rsidRPr="0014529B">
        <w:rPr>
          <w:rFonts w:ascii="Calibri" w:eastAsia="新細明體" w:hAnsi="Calibri" w:cs="Times New Roman" w:hint="eastAsia"/>
        </w:rPr>
        <w:t>31</w:t>
      </w:r>
      <w:r w:rsidRPr="0014529B">
        <w:rPr>
          <w:rFonts w:ascii="Calibri" w:eastAsia="新細明體" w:hAnsi="Calibri" w:cs="Times New Roman" w:hint="eastAsia"/>
        </w:rPr>
        <w:t>耶穌趕緊伸出手拉住他，說︰『</w:t>
      </w:r>
      <w:r w:rsidRPr="0014529B">
        <w:rPr>
          <w:rFonts w:ascii="標楷體" w:eastAsia="標楷體" w:hAnsi="標楷體" w:cs="Times New Roman" w:hint="eastAsia"/>
        </w:rPr>
        <w:t>你這小信的人哪，為甚麼疑惑呢？</w:t>
      </w:r>
      <w:r w:rsidRPr="0014529B">
        <w:rPr>
          <w:rFonts w:ascii="Calibri" w:eastAsia="新細明體" w:hAnsi="Calibri" w:cs="Times New Roman" w:hint="eastAsia"/>
        </w:rPr>
        <w:t>』越是在黑夜困難的境遇，越要緊緊信靠上帝，經歷上帝，信心的鍛練就在其中成為剛強，屬靈的生命就強壯了。哪個信心的偉人沒有經過艱難的磨練？</w:t>
      </w:r>
    </w:p>
    <w:p w:rsidR="0014529B" w:rsidRPr="0014529B" w:rsidRDefault="0014529B" w:rsidP="001452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/>
          <w:b/>
        </w:rPr>
        <w:t>五、</w:t>
      </w:r>
      <w:r w:rsidRPr="0014529B">
        <w:rPr>
          <w:rFonts w:ascii="Calibri" w:eastAsia="新細明體" w:hAnsi="Calibri" w:cs="Times New Roman" w:hint="eastAsia"/>
          <w:b/>
        </w:rPr>
        <w:t>行事：憑愛心而作</w:t>
      </w:r>
      <w:r w:rsidRPr="0014529B">
        <w:rPr>
          <w:rFonts w:ascii="Calibri" w:eastAsia="新細明體" w:hAnsi="Calibri" w:cs="Times New Roman" w:hint="eastAsia"/>
          <w:b/>
        </w:rPr>
        <w:t xml:space="preserve"> 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 w:hint="eastAsia"/>
        </w:rPr>
        <w:t>1.</w:t>
      </w:r>
      <w:r w:rsidRPr="0014529B">
        <w:rPr>
          <w:rFonts w:ascii="Calibri" w:eastAsia="新細明體" w:hAnsi="Calibri" w:cs="Times New Roman" w:hint="eastAsia"/>
        </w:rPr>
        <w:t>「要儆醒─要在真道上站立得穩；要作大丈夫─要剛強。」是養成信仰的實力，「凡你們所作的，都要憑愛心而作。」是要能將信仰發揮在生活中，這就是信仰的功力。對哥林多教會來說，無論是吃祭偶像的食物、參加主的晚餐、屬靈恩賜的運用、為聖徒捐獻等等，凡所做的都要出於愛心，想到別人，顧念到別人的需要，才能使人得益處，榮耀神的名，這樣的事奉才能被主紀念，才有永存的價值</w:t>
      </w:r>
      <w:r w:rsidRPr="0014529B">
        <w:rPr>
          <w:rFonts w:ascii="Calibri" w:eastAsia="新細明體" w:hAnsi="Calibri" w:cs="Times New Roman"/>
        </w:rPr>
        <w:t>。十三</w:t>
      </w:r>
      <w:r w:rsidRPr="0014529B">
        <w:rPr>
          <w:rFonts w:ascii="Calibri" w:eastAsia="新細明體" w:hAnsi="Calibri" w:cs="Times New Roman"/>
        </w:rPr>
        <w:t>8</w:t>
      </w:r>
      <w:r w:rsidRPr="0014529B">
        <w:rPr>
          <w:rFonts w:ascii="標楷體" w:eastAsia="標楷體" w:hAnsi="標楷體" w:cs="Times New Roman" w:hint="eastAsia"/>
        </w:rPr>
        <w:t>愛是永不止息。先知講道之能，終必歸於無有；說方言之能，終必停止；知識也終必歸於無有。</w:t>
      </w:r>
      <w:r w:rsidRPr="0014529B">
        <w:rPr>
          <w:rFonts w:ascii="Calibri" w:eastAsia="新細明體" w:hAnsi="Calibri" w:cs="Times New Roman"/>
        </w:rPr>
        <w:t>所有引以為傲的恩賜和知識，都是短暫的，只有「愛」在永恆裡繼續存在，因上帝就是愛。</w:t>
      </w:r>
    </w:p>
    <w:p w:rsidR="0014529B" w:rsidRPr="0014529B" w:rsidRDefault="0014529B" w:rsidP="0014529B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lastRenderedPageBreak/>
        <w:t>2.</w:t>
      </w:r>
      <w:r w:rsidRPr="0014529B">
        <w:rPr>
          <w:rFonts w:ascii="Calibri" w:eastAsia="新細明體" w:hAnsi="Calibri" w:cs="Times New Roman" w:hint="eastAsia"/>
        </w:rPr>
        <w:t>(</w:t>
      </w:r>
      <w:r w:rsidRPr="0014529B">
        <w:rPr>
          <w:rFonts w:ascii="Calibri" w:eastAsia="新細明體" w:hAnsi="Calibri" w:cs="Times New Roman" w:hint="eastAsia"/>
        </w:rPr>
        <w:t>彼後一</w:t>
      </w:r>
      <w:r w:rsidRPr="0014529B">
        <w:rPr>
          <w:rFonts w:ascii="Calibri" w:eastAsia="新細明體" w:hAnsi="Calibri" w:cs="Times New Roman" w:hint="eastAsia"/>
        </w:rPr>
        <w:t>5-7)</w:t>
      </w:r>
      <w:r w:rsidRPr="0014529B">
        <w:rPr>
          <w:rFonts w:ascii="標楷體" w:eastAsia="標楷體" w:hAnsi="標楷體" w:cs="Times New Roman" w:hint="eastAsia"/>
        </w:rPr>
        <w:t>正因這緣故，你們要分外地殷勤；有了信心，又要加上德行；有了德行，又要加上知識；有了知識，又要加上節制；有了節制，又要加上忍耐；有了忍耐，又要加上虔敬；有了虔敬，又要加上愛弟兄的心；有了愛弟兄的心，又要加上愛眾人的心。</w:t>
      </w:r>
      <w:r w:rsidRPr="0014529B">
        <w:rPr>
          <w:rFonts w:ascii="Calibri" w:eastAsia="新細明體" w:hAnsi="Calibri" w:cs="Times New Roman" w:hint="eastAsia"/>
        </w:rPr>
        <w:t>彼得</w:t>
      </w:r>
      <w:bookmarkStart w:id="0" w:name="_GoBack"/>
      <w:bookmarkEnd w:id="0"/>
      <w:r w:rsidRPr="0014529B">
        <w:rPr>
          <w:rFonts w:ascii="Calibri" w:eastAsia="新細明體" w:hAnsi="Calibri" w:cs="Times New Roman" w:hint="eastAsia"/>
        </w:rPr>
        <w:t>所提出靈命八級的進度表，第一級是信心，最高級是愛心。聖靈的果子首要的特色就是仁愛、喜樂、和平、忍耐、良善等等。一個靈命成熟的基督徒，行事為人必憑愛心而作。</w:t>
      </w:r>
    </w:p>
    <w:p w:rsidR="0014529B" w:rsidRPr="0014529B" w:rsidRDefault="0014529B" w:rsidP="0014529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14529B">
        <w:rPr>
          <w:rFonts w:ascii="Calibri" w:eastAsia="新細明體" w:hAnsi="Calibri" w:cs="Times New Roman"/>
          <w:b/>
        </w:rPr>
        <w:t>結論：</w:t>
      </w:r>
    </w:p>
    <w:p w:rsidR="0014529B" w:rsidRPr="0014529B" w:rsidRDefault="0014529B" w:rsidP="0014529B">
      <w:pPr>
        <w:spacing w:line="400" w:lineRule="exact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哥林多教會是今日教會的借鏡。保羅對一間充滿問題的教會，有責備有教導有勉勵，濃縮了所有的信息，就以這兩句話扼要總結，成為我們在信仰上長進的指南。</w:t>
      </w:r>
    </w:p>
    <w:p w:rsidR="0014529B" w:rsidRPr="0014529B" w:rsidRDefault="0014529B" w:rsidP="0014529B">
      <w:pPr>
        <w:spacing w:line="400" w:lineRule="exact"/>
        <w:rPr>
          <w:rFonts w:ascii="Calibri" w:eastAsia="新細明體" w:hAnsi="Calibri" w:cs="Times New Roman"/>
        </w:rPr>
      </w:pPr>
      <w:r w:rsidRPr="0014529B">
        <w:rPr>
          <w:rFonts w:ascii="Calibri" w:eastAsia="新細明體" w:hAnsi="Calibri" w:cs="Times New Roman"/>
        </w:rPr>
        <w:t>我們都是基督精兵，各個練就一身信仰的好功夫！</w:t>
      </w:r>
    </w:p>
    <w:p w:rsidR="0014529B" w:rsidRPr="0014529B" w:rsidRDefault="0014529B" w:rsidP="0014529B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14529B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( 2022/06/05 </w:t>
      </w:r>
      <w:r w:rsidRPr="0014529B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14529B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14529B" w:rsidRPr="0014529B" w:rsidRDefault="0014529B" w:rsidP="0014529B">
      <w:pPr>
        <w:rPr>
          <w:rFonts w:ascii="Calibri" w:eastAsia="新細明體" w:hAnsi="Calibri" w:cs="Times New Roman"/>
        </w:rPr>
      </w:pPr>
    </w:p>
    <w:p w:rsidR="009114EA" w:rsidRPr="009453AC" w:rsidRDefault="009114EA" w:rsidP="0014529B">
      <w:pPr>
        <w:rPr>
          <w:rFonts w:ascii="標楷體" w:eastAsia="標楷體" w:hAnsi="標楷體"/>
          <w:sz w:val="28"/>
        </w:rPr>
      </w:pPr>
    </w:p>
    <w:p w:rsidR="0014529B" w:rsidRPr="0014529B" w:rsidRDefault="0014529B" w:rsidP="0014529B">
      <w:pPr>
        <w:jc w:val="both"/>
        <w:rPr>
          <w:rFonts w:ascii="新細明體" w:eastAsia="新細明體" w:hAnsi="新細明體" w:cs="Times New Roman"/>
          <w:szCs w:val="24"/>
        </w:rPr>
      </w:pPr>
      <w:r w:rsidRPr="0014529B">
        <w:rPr>
          <w:rFonts w:ascii="新細明體" w:eastAsia="新細明體" w:hAnsi="新細明體" w:cs="Times New Roman" w:hint="eastAsia"/>
          <w:szCs w:val="24"/>
        </w:rPr>
        <w:t>20220605主日禮拜</w:t>
      </w:r>
    </w:p>
    <w:p w:rsidR="0014529B" w:rsidRDefault="0014529B" w:rsidP="0014529B">
      <w:pPr>
        <w:jc w:val="both"/>
        <w:rPr>
          <w:rFonts w:ascii="Calibri" w:eastAsia="新細明體" w:hAnsi="Calibri" w:cs="Times New Roman" w:hint="eastAsia"/>
          <w:sz w:val="26"/>
          <w:szCs w:val="26"/>
        </w:rPr>
      </w:pPr>
      <w:hyperlink r:id="rId8" w:history="1">
        <w:r w:rsidRPr="006343E1">
          <w:rPr>
            <w:rStyle w:val="a8"/>
            <w:rFonts w:ascii="Calibri" w:eastAsia="新細明體" w:hAnsi="Calibri" w:cs="Times New Roman"/>
            <w:sz w:val="26"/>
            <w:szCs w:val="26"/>
          </w:rPr>
          <w:t>https://www.youtube.com/watch?v=bqCcXqu-1Ao</w:t>
        </w:r>
      </w:hyperlink>
    </w:p>
    <w:p w:rsidR="0014529B" w:rsidRPr="0014529B" w:rsidRDefault="0014529B" w:rsidP="0014529B">
      <w:pPr>
        <w:jc w:val="both"/>
        <w:rPr>
          <w:rFonts w:ascii="Calibri" w:eastAsia="新細明體" w:hAnsi="Calibri" w:cs="Times New Roman"/>
          <w:sz w:val="26"/>
          <w:szCs w:val="26"/>
        </w:rPr>
      </w:pPr>
    </w:p>
    <w:p w:rsidR="0014529B" w:rsidRPr="0014529B" w:rsidRDefault="0014529B" w:rsidP="00DA778F">
      <w:pPr>
        <w:rPr>
          <w:rFonts w:hint="eastAsia"/>
        </w:rPr>
      </w:pPr>
    </w:p>
    <w:sectPr w:rsidR="0014529B" w:rsidRPr="0014529B" w:rsidSect="00DA778F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EAE" w:rsidRDefault="00505EAE" w:rsidP="0014529B">
      <w:r>
        <w:separator/>
      </w:r>
    </w:p>
  </w:endnote>
  <w:endnote w:type="continuationSeparator" w:id="0">
    <w:p w:rsidR="00505EAE" w:rsidRDefault="00505EAE" w:rsidP="0014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FEB38C2-772E-465C-BEBA-E52FE2E76F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AC0D00-E20E-42BB-8A9C-74C0309C2F3A}"/>
    <w:embedBold r:id="rId3" w:fontKey="{B90F4252-CAD5-4824-A28C-A3579AB07C2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5DCD671A-411F-4FCA-A5F5-A85547A733E3}"/>
    <w:embedBold r:id="rId5" w:subsetted="1" w:fontKey="{04518AD4-D880-436E-84A1-78AE90C7447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87F85ED4-F489-46FA-802C-A5793B120668}"/>
    <w:embedBold r:id="rId7" w:subsetted="1" w:fontKey="{6ED59ADE-6332-45B6-AB2C-EE610D1D4B2B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DC75F49F-61BB-4982-90F4-939AEE2F60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29B" w:rsidRPr="0014529B" w:rsidRDefault="0014529B" w:rsidP="0014529B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14529B" w:rsidRPr="0014529B" w:rsidRDefault="0014529B" w:rsidP="0014529B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14529B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14529B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14529B">
      <w:rPr>
        <w:rFonts w:ascii="Cambria" w:eastAsia="新細明體" w:hAnsi="Cambria" w:cs="Times New Roman"/>
        <w:sz w:val="20"/>
        <w:szCs w:val="20"/>
      </w:rPr>
      <w:t xml:space="preserve"> </w:t>
    </w:r>
    <w:r w:rsidRPr="0014529B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14529B">
      <w:rPr>
        <w:rFonts w:ascii="Calibri" w:eastAsia="新細明體" w:hAnsi="Calibri" w:cs="Times New Roman"/>
        <w:sz w:val="20"/>
        <w:szCs w:val="20"/>
      </w:rPr>
      <w:fldChar w:fldCharType="begin"/>
    </w:r>
    <w:r w:rsidRPr="0014529B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14529B">
      <w:rPr>
        <w:rFonts w:ascii="Calibri" w:eastAsia="新細明體" w:hAnsi="Calibri" w:cs="Times New Roman"/>
        <w:sz w:val="20"/>
        <w:szCs w:val="20"/>
      </w:rPr>
      <w:fldChar w:fldCharType="separate"/>
    </w:r>
    <w:r w:rsidRPr="0014529B">
      <w:rPr>
        <w:rFonts w:ascii="Cambria" w:eastAsia="新細明體" w:hAnsi="Cambria" w:cs="Times New Roman"/>
        <w:noProof/>
        <w:sz w:val="20"/>
        <w:szCs w:val="20"/>
      </w:rPr>
      <w:t>4</w:t>
    </w:r>
    <w:r w:rsidRPr="0014529B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EAE" w:rsidRDefault="00505EAE" w:rsidP="0014529B">
      <w:r>
        <w:separator/>
      </w:r>
    </w:p>
  </w:footnote>
  <w:footnote w:type="continuationSeparator" w:id="0">
    <w:p w:rsidR="00505EAE" w:rsidRDefault="00505EAE" w:rsidP="0014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07CB3"/>
    <w:multiLevelType w:val="hybridMultilevel"/>
    <w:tmpl w:val="0D802F88"/>
    <w:lvl w:ilvl="0" w:tplc="57E2D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CD3907"/>
    <w:multiLevelType w:val="hybridMultilevel"/>
    <w:tmpl w:val="F27C46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E3D4EFA"/>
    <w:multiLevelType w:val="hybridMultilevel"/>
    <w:tmpl w:val="53880328"/>
    <w:lvl w:ilvl="0" w:tplc="5D305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8F"/>
    <w:rsid w:val="00020BFF"/>
    <w:rsid w:val="00036312"/>
    <w:rsid w:val="0007446B"/>
    <w:rsid w:val="00095006"/>
    <w:rsid w:val="000A1FA6"/>
    <w:rsid w:val="000A6E45"/>
    <w:rsid w:val="000B5918"/>
    <w:rsid w:val="000C6FE1"/>
    <w:rsid w:val="000D72C0"/>
    <w:rsid w:val="000E678C"/>
    <w:rsid w:val="001016CC"/>
    <w:rsid w:val="001029F7"/>
    <w:rsid w:val="00103CA7"/>
    <w:rsid w:val="001357BC"/>
    <w:rsid w:val="0014529B"/>
    <w:rsid w:val="00192423"/>
    <w:rsid w:val="00192A37"/>
    <w:rsid w:val="001A0B18"/>
    <w:rsid w:val="001A7561"/>
    <w:rsid w:val="001D46DF"/>
    <w:rsid w:val="001F3167"/>
    <w:rsid w:val="00226A7E"/>
    <w:rsid w:val="00235803"/>
    <w:rsid w:val="00237F92"/>
    <w:rsid w:val="00247CC1"/>
    <w:rsid w:val="002840E8"/>
    <w:rsid w:val="0029184F"/>
    <w:rsid w:val="002919FF"/>
    <w:rsid w:val="00295BC5"/>
    <w:rsid w:val="002A0ABB"/>
    <w:rsid w:val="002A2783"/>
    <w:rsid w:val="002D3643"/>
    <w:rsid w:val="002F3954"/>
    <w:rsid w:val="002F3BD4"/>
    <w:rsid w:val="00304968"/>
    <w:rsid w:val="003148FE"/>
    <w:rsid w:val="00314D8F"/>
    <w:rsid w:val="00331750"/>
    <w:rsid w:val="00334FF0"/>
    <w:rsid w:val="00337390"/>
    <w:rsid w:val="00353484"/>
    <w:rsid w:val="00354793"/>
    <w:rsid w:val="0039587A"/>
    <w:rsid w:val="003A0AA4"/>
    <w:rsid w:val="003A1303"/>
    <w:rsid w:val="003A1429"/>
    <w:rsid w:val="003A51FE"/>
    <w:rsid w:val="003B423C"/>
    <w:rsid w:val="003B55FF"/>
    <w:rsid w:val="003B5DF3"/>
    <w:rsid w:val="003F5464"/>
    <w:rsid w:val="00410E10"/>
    <w:rsid w:val="00422E4C"/>
    <w:rsid w:val="004249AD"/>
    <w:rsid w:val="0043098B"/>
    <w:rsid w:val="00442051"/>
    <w:rsid w:val="00451033"/>
    <w:rsid w:val="00460A9D"/>
    <w:rsid w:val="004840E5"/>
    <w:rsid w:val="004B75E1"/>
    <w:rsid w:val="004C5BA8"/>
    <w:rsid w:val="004E462C"/>
    <w:rsid w:val="004E7E78"/>
    <w:rsid w:val="00505EAE"/>
    <w:rsid w:val="00560010"/>
    <w:rsid w:val="00565AF1"/>
    <w:rsid w:val="00580C32"/>
    <w:rsid w:val="00597571"/>
    <w:rsid w:val="005A7BAF"/>
    <w:rsid w:val="005B3846"/>
    <w:rsid w:val="00614A8C"/>
    <w:rsid w:val="00617F17"/>
    <w:rsid w:val="00620369"/>
    <w:rsid w:val="0063067A"/>
    <w:rsid w:val="006637F3"/>
    <w:rsid w:val="00681293"/>
    <w:rsid w:val="006825E1"/>
    <w:rsid w:val="00693CC8"/>
    <w:rsid w:val="006D1D57"/>
    <w:rsid w:val="006E5543"/>
    <w:rsid w:val="006F56BE"/>
    <w:rsid w:val="007338F6"/>
    <w:rsid w:val="00745380"/>
    <w:rsid w:val="007826E2"/>
    <w:rsid w:val="007942B2"/>
    <w:rsid w:val="007A53A7"/>
    <w:rsid w:val="007B3102"/>
    <w:rsid w:val="007B480C"/>
    <w:rsid w:val="007B4E65"/>
    <w:rsid w:val="007C7AD2"/>
    <w:rsid w:val="007D6616"/>
    <w:rsid w:val="007D7210"/>
    <w:rsid w:val="007F5CBF"/>
    <w:rsid w:val="00814208"/>
    <w:rsid w:val="00814A5F"/>
    <w:rsid w:val="00820C86"/>
    <w:rsid w:val="008312BA"/>
    <w:rsid w:val="00834915"/>
    <w:rsid w:val="0083498A"/>
    <w:rsid w:val="00853036"/>
    <w:rsid w:val="008629AE"/>
    <w:rsid w:val="00874C19"/>
    <w:rsid w:val="008910AF"/>
    <w:rsid w:val="008E1041"/>
    <w:rsid w:val="008E6E7E"/>
    <w:rsid w:val="008F185E"/>
    <w:rsid w:val="009114EA"/>
    <w:rsid w:val="009129B4"/>
    <w:rsid w:val="00925BE1"/>
    <w:rsid w:val="00933EED"/>
    <w:rsid w:val="0093488E"/>
    <w:rsid w:val="0094306E"/>
    <w:rsid w:val="00943A29"/>
    <w:rsid w:val="009453AC"/>
    <w:rsid w:val="0096098A"/>
    <w:rsid w:val="00973F42"/>
    <w:rsid w:val="0099596B"/>
    <w:rsid w:val="009B65A3"/>
    <w:rsid w:val="009C74EC"/>
    <w:rsid w:val="009D7BE2"/>
    <w:rsid w:val="009F558D"/>
    <w:rsid w:val="00A057F4"/>
    <w:rsid w:val="00A1248E"/>
    <w:rsid w:val="00A12FE1"/>
    <w:rsid w:val="00A63129"/>
    <w:rsid w:val="00A82E87"/>
    <w:rsid w:val="00AA3767"/>
    <w:rsid w:val="00AA772B"/>
    <w:rsid w:val="00AC5B6A"/>
    <w:rsid w:val="00AE3396"/>
    <w:rsid w:val="00B11A7D"/>
    <w:rsid w:val="00B72215"/>
    <w:rsid w:val="00B763C7"/>
    <w:rsid w:val="00B961FC"/>
    <w:rsid w:val="00BB77EB"/>
    <w:rsid w:val="00BD2931"/>
    <w:rsid w:val="00BE08FF"/>
    <w:rsid w:val="00C00777"/>
    <w:rsid w:val="00C06B17"/>
    <w:rsid w:val="00C1530C"/>
    <w:rsid w:val="00C17D97"/>
    <w:rsid w:val="00C22ACB"/>
    <w:rsid w:val="00C2320F"/>
    <w:rsid w:val="00C33D41"/>
    <w:rsid w:val="00C446BB"/>
    <w:rsid w:val="00C55E8A"/>
    <w:rsid w:val="00C57560"/>
    <w:rsid w:val="00C7034B"/>
    <w:rsid w:val="00CB6B37"/>
    <w:rsid w:val="00CD172B"/>
    <w:rsid w:val="00CE75EB"/>
    <w:rsid w:val="00D12CA9"/>
    <w:rsid w:val="00D1417F"/>
    <w:rsid w:val="00D15C8C"/>
    <w:rsid w:val="00D404E1"/>
    <w:rsid w:val="00D410DD"/>
    <w:rsid w:val="00D50F05"/>
    <w:rsid w:val="00D6453D"/>
    <w:rsid w:val="00D6767F"/>
    <w:rsid w:val="00D75BA7"/>
    <w:rsid w:val="00D8344B"/>
    <w:rsid w:val="00D91FD9"/>
    <w:rsid w:val="00DA778F"/>
    <w:rsid w:val="00DC1FF6"/>
    <w:rsid w:val="00DC6A1B"/>
    <w:rsid w:val="00DE084B"/>
    <w:rsid w:val="00DF5A5B"/>
    <w:rsid w:val="00DF6257"/>
    <w:rsid w:val="00E22A15"/>
    <w:rsid w:val="00E232E3"/>
    <w:rsid w:val="00E23BB8"/>
    <w:rsid w:val="00E2448F"/>
    <w:rsid w:val="00E71571"/>
    <w:rsid w:val="00E75896"/>
    <w:rsid w:val="00E77A67"/>
    <w:rsid w:val="00E81A8B"/>
    <w:rsid w:val="00E861B7"/>
    <w:rsid w:val="00E96540"/>
    <w:rsid w:val="00E96B9D"/>
    <w:rsid w:val="00EB0000"/>
    <w:rsid w:val="00EB0857"/>
    <w:rsid w:val="00EB0BCF"/>
    <w:rsid w:val="00EB703F"/>
    <w:rsid w:val="00EC4A25"/>
    <w:rsid w:val="00EC5766"/>
    <w:rsid w:val="00EF0295"/>
    <w:rsid w:val="00EF1DDA"/>
    <w:rsid w:val="00F11F11"/>
    <w:rsid w:val="00F11FD6"/>
    <w:rsid w:val="00F26110"/>
    <w:rsid w:val="00F374CC"/>
    <w:rsid w:val="00F47CB2"/>
    <w:rsid w:val="00F51B34"/>
    <w:rsid w:val="00F67D96"/>
    <w:rsid w:val="00F74B34"/>
    <w:rsid w:val="00F9142C"/>
    <w:rsid w:val="00FA0B92"/>
    <w:rsid w:val="00FA6A00"/>
    <w:rsid w:val="00FB21C2"/>
    <w:rsid w:val="00FC4316"/>
    <w:rsid w:val="00FE4198"/>
    <w:rsid w:val="00FE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7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45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52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5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529B"/>
    <w:rPr>
      <w:sz w:val="20"/>
      <w:szCs w:val="20"/>
    </w:rPr>
  </w:style>
  <w:style w:type="character" w:styleId="a8">
    <w:name w:val="Hyperlink"/>
    <w:basedOn w:val="a0"/>
    <w:uiPriority w:val="99"/>
    <w:unhideWhenUsed/>
    <w:rsid w:val="0014529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4529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67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45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452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45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4529B"/>
    <w:rPr>
      <w:sz w:val="20"/>
      <w:szCs w:val="20"/>
    </w:rPr>
  </w:style>
  <w:style w:type="character" w:styleId="a8">
    <w:name w:val="Hyperlink"/>
    <w:basedOn w:val="a0"/>
    <w:uiPriority w:val="99"/>
    <w:unhideWhenUsed/>
    <w:rsid w:val="0014529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452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qCcXqu-1A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639</Words>
  <Characters>3648</Characters>
  <Application>Microsoft Office Word</Application>
  <DocSecurity>0</DocSecurity>
  <Lines>30</Lines>
  <Paragraphs>8</Paragraphs>
  <ScaleCrop>false</ScaleCrop>
  <Company>Upch</Company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dcterms:created xsi:type="dcterms:W3CDTF">2022-06-07T03:06:00Z</dcterms:created>
  <dcterms:modified xsi:type="dcterms:W3CDTF">2022-06-07T08:08:00Z</dcterms:modified>
</cp:coreProperties>
</file>