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4F1" w:rsidRPr="00E864F1" w:rsidRDefault="00E864F1" w:rsidP="00E864F1">
      <w:pPr>
        <w:jc w:val="center"/>
        <w:rPr>
          <w:rFonts w:ascii="標楷體" w:eastAsia="標楷體" w:hAnsi="標楷體" w:cs="Times New Roman"/>
          <w:b/>
          <w:sz w:val="54"/>
          <w:szCs w:val="5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E864F1">
        <w:rPr>
          <w:rFonts w:ascii="標楷體" w:eastAsia="標楷體" w:hAnsi="標楷體" w:cs="Times New Roman" w:hint="eastAsia"/>
          <w:b/>
          <w:sz w:val="54"/>
          <w:szCs w:val="5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不憑眼見，但憑信心</w:t>
      </w:r>
    </w:p>
    <w:p w:rsidR="00E864F1" w:rsidRPr="00E864F1" w:rsidRDefault="00E864F1" w:rsidP="00E864F1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E864F1">
        <w:rPr>
          <w:rFonts w:ascii="標楷體" w:eastAsia="標楷體" w:hAnsi="標楷體" w:cs="Times New Roman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E864F1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E864F1" w:rsidRPr="00E864F1" w:rsidRDefault="00E864F1" w:rsidP="00E864F1">
      <w:pPr>
        <w:spacing w:beforeLines="50" w:before="180"/>
        <w:rPr>
          <w:rFonts w:ascii="Times New Roman" w:eastAsia="新細明體" w:hAnsi="Times New Roman" w:cs="Times New Roman"/>
          <w:b/>
          <w:szCs w:val="24"/>
        </w:rPr>
      </w:pPr>
      <w:r w:rsidRPr="00E864F1">
        <w:rPr>
          <w:rFonts w:ascii="Times New Roman" w:eastAsia="新細明體" w:hAnsi="Times New Roman" w:cs="Times New Roman" w:hint="eastAsia"/>
          <w:b/>
          <w:szCs w:val="24"/>
        </w:rPr>
        <w:t>經文：創世記十三</w:t>
      </w:r>
      <w:r w:rsidRPr="00E864F1">
        <w:rPr>
          <w:rFonts w:ascii="Times New Roman" w:eastAsia="新細明體" w:hAnsi="Times New Roman" w:cs="Times New Roman" w:hint="eastAsia"/>
          <w:b/>
          <w:szCs w:val="24"/>
        </w:rPr>
        <w:t xml:space="preserve">1-18 </w:t>
      </w:r>
    </w:p>
    <w:p w:rsidR="00E864F1" w:rsidRPr="00E864F1" w:rsidRDefault="00E864F1" w:rsidP="00E864F1">
      <w:pPr>
        <w:rPr>
          <w:rFonts w:ascii="Calibri" w:eastAsia="新細明體" w:hAnsi="Calibri" w:cs="Times New Roman"/>
          <w:b/>
        </w:rPr>
      </w:pPr>
      <w:r w:rsidRPr="00E864F1">
        <w:rPr>
          <w:rFonts w:ascii="Calibri" w:eastAsia="新細明體" w:hAnsi="Calibri" w:cs="Times New Roman"/>
          <w:b/>
        </w:rPr>
        <w:t>前言：</w:t>
      </w:r>
    </w:p>
    <w:p w:rsidR="00E864F1" w:rsidRPr="00E864F1" w:rsidRDefault="00E864F1" w:rsidP="00B334A2">
      <w:pPr>
        <w:spacing w:line="420" w:lineRule="exact"/>
        <w:ind w:firstLineChars="110" w:firstLine="264"/>
        <w:jc w:val="both"/>
        <w:rPr>
          <w:rFonts w:ascii="Calibri" w:eastAsia="新細明體" w:hAnsi="Calibri" w:cs="Times New Roman"/>
        </w:rPr>
      </w:pPr>
      <w:r w:rsidRPr="00E864F1">
        <w:rPr>
          <w:rFonts w:ascii="Calibri" w:eastAsia="新細明體" w:hAnsi="Calibri" w:cs="Times New Roman"/>
        </w:rPr>
        <w:t>這幾周媒體不停報導</w:t>
      </w:r>
      <w:r w:rsidRPr="00E864F1">
        <w:rPr>
          <w:rFonts w:ascii="Calibri" w:eastAsia="新細明體" w:hAnsi="Calibri" w:cs="Times New Roman" w:hint="eastAsia"/>
        </w:rPr>
        <w:t>國人前往柬埔寨卻淪為豬仔事件，航警於機場舉牌示警前往柬埔寨的國人，不過卻有年輕人無視警方苦口婆心勸說，反嗆「這是我最好的機會！」，這種執迷不悟的心態，讓</w:t>
      </w:r>
      <w:r w:rsidRPr="00E864F1">
        <w:rPr>
          <w:rFonts w:ascii="Calibri" w:eastAsia="新細明體" w:hAnsi="Calibri" w:cs="Times New Roman"/>
        </w:rPr>
        <w:t>我們</w:t>
      </w:r>
      <w:r w:rsidRPr="00E864F1">
        <w:rPr>
          <w:rFonts w:ascii="Calibri" w:eastAsia="新細明體" w:hAnsi="Calibri" w:cs="Times New Roman" w:hint="eastAsia"/>
        </w:rPr>
        <w:t>疑惑。綜合陸續的報導分析，前四名慣用的詐騙招數─高薪、旅遊、同儕、網路情緣，但歸類會去柬埔寨成為「豬仔」的有三類人，第一類是被騙去的人口販運被害人</w:t>
      </w:r>
      <w:r w:rsidRPr="00E864F1">
        <w:rPr>
          <w:rFonts w:ascii="Calibri" w:eastAsia="新細明體" w:hAnsi="Calibri" w:cs="Times New Roman" w:hint="eastAsia"/>
          <w:b/>
        </w:rPr>
        <w:t>，</w:t>
      </w:r>
      <w:r w:rsidRPr="00E864F1">
        <w:rPr>
          <w:rFonts w:ascii="Calibri" w:eastAsia="新細明體" w:hAnsi="Calibri" w:cs="Times New Roman" w:hint="eastAsia"/>
        </w:rPr>
        <w:t>被高薪吸引上鉤的；第二類則是正常工作的民眾</w:t>
      </w:r>
      <w:r w:rsidRPr="00E864F1">
        <w:rPr>
          <w:rFonts w:ascii="Calibri" w:eastAsia="新細明體" w:hAnsi="Calibri" w:cs="Times New Roman" w:hint="eastAsia"/>
          <w:b/>
        </w:rPr>
        <w:t>，</w:t>
      </w:r>
      <w:r w:rsidRPr="00E864F1">
        <w:rPr>
          <w:rFonts w:ascii="Calibri" w:eastAsia="新細明體" w:hAnsi="Calibri" w:cs="Times New Roman" w:hint="eastAsia"/>
        </w:rPr>
        <w:t>短期先在台上班，被公司誘騙招待員工出國旅遊；第三類是知道自己去參與犯罪的人</w:t>
      </w:r>
      <w:r w:rsidRPr="00E864F1">
        <w:rPr>
          <w:rFonts w:ascii="Calibri" w:eastAsia="新細明體" w:hAnsi="Calibri" w:cs="Times New Roman" w:hint="eastAsia"/>
          <w:b/>
        </w:rPr>
        <w:t>，</w:t>
      </w:r>
      <w:r w:rsidRPr="00E864F1">
        <w:rPr>
          <w:rFonts w:ascii="Calibri" w:eastAsia="新細明體" w:hAnsi="Calibri" w:cs="Times New Roman" w:hint="eastAsia"/>
        </w:rPr>
        <w:t>因欠錢被逼債走投無路的，或是原本就在台從事詐騙被逮捕多次，打算至柬埔寨重操舊業。而這一類的比例佔了不少。除了第二類的人是被動受害外，其餘兩類人可說是主動受害，經不起錢財誘惑，而陷入危險的網羅。他們共同的毛病就是「短視近利」，好像驢子被眼前的胡蘿蔔誘惑，直奔陷阱而不自知！有時判斷真的不能單憑眼見。今天聖經故事中的「羅得」好像也犯了這個錯誤。</w:t>
      </w:r>
    </w:p>
    <w:p w:rsidR="00E864F1" w:rsidRPr="00E864F1" w:rsidRDefault="00E864F1" w:rsidP="00E864F1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E864F1">
        <w:rPr>
          <w:rFonts w:ascii="Calibri" w:eastAsia="新細明體" w:hAnsi="Calibri" w:cs="Times New Roman"/>
          <w:b/>
        </w:rPr>
        <w:t>一</w:t>
      </w:r>
      <w:r w:rsidRPr="00E864F1">
        <w:rPr>
          <w:rFonts w:ascii="新細明體" w:eastAsia="新細明體" w:hAnsi="新細明體" w:cs="Times New Roman" w:hint="eastAsia"/>
          <w:b/>
        </w:rPr>
        <w:t>、</w:t>
      </w:r>
      <w:r w:rsidRPr="00E864F1">
        <w:rPr>
          <w:rFonts w:ascii="Calibri" w:eastAsia="新細明體" w:hAnsi="Calibri" w:cs="Times New Roman"/>
          <w:b/>
        </w:rPr>
        <w:t>財富的衝突～關係先於利益</w:t>
      </w:r>
      <w:r w:rsidRPr="00E864F1">
        <w:rPr>
          <w:rFonts w:ascii="Calibri" w:eastAsia="新細明體" w:hAnsi="Calibri" w:cs="Times New Roman"/>
          <w:b/>
        </w:rPr>
        <w:t xml:space="preserve"> </w:t>
      </w:r>
    </w:p>
    <w:p w:rsidR="00E864F1" w:rsidRPr="00E864F1" w:rsidRDefault="00E864F1" w:rsidP="00B334A2">
      <w:pPr>
        <w:spacing w:line="42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E864F1">
        <w:rPr>
          <w:rFonts w:ascii="Calibri" w:eastAsia="新細明體" w:hAnsi="Calibri" w:cs="Times New Roman" w:hint="eastAsia"/>
        </w:rPr>
        <w:t>1.</w:t>
      </w:r>
      <w:r w:rsidRPr="00E864F1">
        <w:rPr>
          <w:rFonts w:ascii="Calibri" w:eastAsia="新細明體" w:hAnsi="Calibri" w:cs="Times New Roman" w:hint="eastAsia"/>
        </w:rPr>
        <w:t>話說亞伯蘭</w:t>
      </w:r>
      <w:r w:rsidRPr="00E864F1">
        <w:rPr>
          <w:rFonts w:ascii="Calibri" w:eastAsia="新細明體" w:hAnsi="Calibri" w:cs="Times New Roman" w:hint="eastAsia"/>
        </w:rPr>
        <w:t>(</w:t>
      </w:r>
      <w:r w:rsidRPr="00E864F1">
        <w:rPr>
          <w:rFonts w:ascii="Calibri" w:eastAsia="新細明體" w:hAnsi="Calibri" w:cs="Times New Roman" w:hint="eastAsia"/>
        </w:rPr>
        <w:t>神應許生以撒時才被改名叫亞伯拉罕</w:t>
      </w:r>
      <w:r w:rsidRPr="00E864F1">
        <w:rPr>
          <w:rFonts w:ascii="Calibri" w:eastAsia="新細明體" w:hAnsi="Calibri" w:cs="Times New Roman" w:hint="eastAsia"/>
        </w:rPr>
        <w:t>/</w:t>
      </w:r>
      <w:r w:rsidRPr="00E864F1">
        <w:rPr>
          <w:rFonts w:ascii="Calibri" w:eastAsia="新細明體" w:hAnsi="Calibri" w:cs="Times New Roman" w:hint="eastAsia"/>
        </w:rPr>
        <w:t>多國之父</w:t>
      </w:r>
      <w:r w:rsidRPr="00E864F1">
        <w:rPr>
          <w:rFonts w:ascii="Calibri" w:eastAsia="新細明體" w:hAnsi="Calibri" w:cs="Times New Roman" w:hint="eastAsia"/>
        </w:rPr>
        <w:t>)</w:t>
      </w:r>
      <w:r w:rsidRPr="00E864F1">
        <w:rPr>
          <w:rFonts w:ascii="Calibri" w:eastAsia="新細明體" w:hAnsi="Calibri" w:cs="Times New Roman" w:hint="eastAsia"/>
        </w:rPr>
        <w:t>和羅得因飢荒而下到埃及暫居，但這趟埃及之行，因亞伯拉罕欺騙法老王，將自己的妻子含糊介紹成自己的妹妹，被法老召進宮，幸好有上帝的介入與保守，不僅免於被處刑，還額外得了法老王賞賜許多財物。此趟埃及行</w:t>
      </w:r>
      <w:r w:rsidRPr="00E864F1">
        <w:rPr>
          <w:rFonts w:ascii="Calibri" w:eastAsia="新細明體" w:hAnsi="Calibri" w:cs="Times New Roman"/>
        </w:rPr>
        <w:t>之後回到迦南地，</w:t>
      </w:r>
      <w:r w:rsidRPr="00E864F1">
        <w:rPr>
          <w:rFonts w:ascii="Calibri" w:eastAsia="新細明體" w:hAnsi="Calibri" w:cs="Times New Roman" w:hint="eastAsia"/>
        </w:rPr>
        <w:t>不能說是「衣錦榮歸」，從信仰層面來看，可說是蒙羞而回。他們一路從埃及回到伯特利與艾之間的地方，就是之前曾築壇獻祭的地方，亞伯蘭恢復敬拜的生活，恢復對上帝的依靠，他並沒有因為在埃及不光彩的失敗而失去對上帝的信心。</w:t>
      </w:r>
      <w:r w:rsidRPr="00E864F1">
        <w:rPr>
          <w:rFonts w:ascii="Calibri" w:eastAsia="新細明體" w:hAnsi="Calibri" w:cs="Times New Roman" w:hint="eastAsia"/>
        </w:rPr>
        <w:t>(v.1-4)</w:t>
      </w:r>
      <w:r w:rsidRPr="00E864F1">
        <w:rPr>
          <w:rFonts w:ascii="Calibri" w:eastAsia="新細明體" w:hAnsi="Calibri" w:cs="Times New Roman" w:hint="eastAsia"/>
        </w:rPr>
        <w:t>信心是一個不斷學習成長的過程，即或好像軟弱失敗了，只要願意回轉，都有重新出發再成</w:t>
      </w:r>
      <w:r w:rsidRPr="00E864F1">
        <w:rPr>
          <w:rFonts w:ascii="Calibri" w:eastAsia="新細明體" w:hAnsi="Calibri" w:cs="Times New Roman"/>
        </w:rPr>
        <w:t>長</w:t>
      </w:r>
      <w:r w:rsidRPr="00E864F1">
        <w:rPr>
          <w:rFonts w:ascii="Calibri" w:eastAsia="新細明體" w:hAnsi="Calibri" w:cs="Times New Roman" w:hint="eastAsia"/>
        </w:rPr>
        <w:t>的機會。</w:t>
      </w:r>
    </w:p>
    <w:p w:rsidR="00E864F1" w:rsidRPr="00E864F1" w:rsidRDefault="00E864F1" w:rsidP="00B334A2">
      <w:pPr>
        <w:spacing w:line="420" w:lineRule="exact"/>
        <w:ind w:left="194" w:hangingChars="81" w:hanging="194"/>
        <w:jc w:val="both"/>
        <w:rPr>
          <w:rFonts w:ascii="新細明體" w:eastAsia="新細明體" w:hAnsi="新細明體" w:cs="Times New Roman"/>
        </w:rPr>
      </w:pPr>
      <w:r w:rsidRPr="00E864F1">
        <w:rPr>
          <w:rFonts w:ascii="Calibri" w:eastAsia="新細明體" w:hAnsi="Calibri" w:cs="Times New Roman"/>
        </w:rPr>
        <w:t>2.</w:t>
      </w:r>
      <w:r w:rsidRPr="00E864F1">
        <w:rPr>
          <w:rFonts w:ascii="Calibri" w:eastAsia="新細明體" w:hAnsi="Calibri" w:cs="Times New Roman"/>
        </w:rPr>
        <w:t>這叔侄二人回到迦南地越來越有錢，牲畜繁多，結果引發衝突。</w:t>
      </w:r>
      <w:r w:rsidRPr="00E864F1">
        <w:rPr>
          <w:rFonts w:ascii="Calibri" w:eastAsia="新細明體" w:hAnsi="Calibri" w:cs="Times New Roman"/>
        </w:rPr>
        <w:t>v.6-7</w:t>
      </w:r>
      <w:r w:rsidRPr="00E864F1">
        <w:rPr>
          <w:rFonts w:ascii="標楷體" w:eastAsia="標楷體" w:hAnsi="標楷體" w:cs="Times New Roman"/>
        </w:rPr>
        <w:t>那地容不下他們；因為他們的財物甚多，使他們不能同居。當時，迦南人與比利洗人在那地居住。亞伯蘭的牧人和羅得的牧人相爭。</w:t>
      </w:r>
      <w:r w:rsidRPr="00E864F1">
        <w:rPr>
          <w:rFonts w:ascii="Calibri" w:eastAsia="新細明體" w:hAnsi="Calibri" w:cs="Times New Roman"/>
        </w:rPr>
        <w:t>他們因財產太多帶來了麻煩與壓力，在有限的空間容不下兩家大戶生活在一起；兩家的牧人開始有爭奪牧場的糾紛；而當地又有原住民，所以很可能他們都已佔有較好的地方牧羊，以致亞伯蘭和羅得兩家只能在有限的土地上，尋找牧羊需用的水源與草地。此事若處理不好，兩家人起衝突相鬥，很可能就讓這地區的原住民有機可趁來攻擊他們。</w:t>
      </w:r>
      <w:r w:rsidRPr="00E864F1">
        <w:rPr>
          <w:rFonts w:ascii="Calibri" w:eastAsia="新細明體" w:hAnsi="Calibri" w:cs="Times New Roman" w:hint="eastAsia"/>
        </w:rPr>
        <w:t>箴言十七</w:t>
      </w:r>
      <w:r w:rsidRPr="00E864F1">
        <w:rPr>
          <w:rFonts w:ascii="Calibri" w:eastAsia="新細明體" w:hAnsi="Calibri" w:cs="Times New Roman" w:hint="eastAsia"/>
        </w:rPr>
        <w:t>1</w:t>
      </w:r>
      <w:r w:rsidRPr="00E864F1">
        <w:rPr>
          <w:rFonts w:ascii="標楷體" w:eastAsia="標楷體" w:hAnsi="標楷體" w:cs="Times New Roman" w:hint="eastAsia"/>
        </w:rPr>
        <w:t>設筵滿屋，大家相爭，不如有塊乾餅，大家相安。</w:t>
      </w:r>
      <w:r w:rsidRPr="00E864F1">
        <w:rPr>
          <w:rFonts w:ascii="新細明體" w:eastAsia="新細明體" w:hAnsi="新細明體" w:cs="Times New Roman" w:hint="eastAsia"/>
        </w:rPr>
        <w:t>有時擁有不多，生活簡單，但大家能彼此相愛又能和睦相處的家庭，更勝於滿屋金銀，享受物質豐富的生活，卻造成雞犬不寧的家庭關係。</w:t>
      </w:r>
    </w:p>
    <w:p w:rsidR="00E864F1" w:rsidRPr="00E864F1" w:rsidRDefault="00E864F1" w:rsidP="00B334A2">
      <w:pPr>
        <w:spacing w:line="420" w:lineRule="exact"/>
        <w:ind w:left="194" w:hangingChars="81" w:hanging="194"/>
        <w:jc w:val="both"/>
        <w:rPr>
          <w:rFonts w:ascii="新細明體" w:eastAsia="新細明體" w:hAnsi="新細明體" w:cs="Times New Roman"/>
        </w:rPr>
      </w:pPr>
      <w:r w:rsidRPr="00E864F1">
        <w:rPr>
          <w:rFonts w:ascii="Calibri" w:eastAsia="新細明體" w:hAnsi="Calibri" w:cs="Times New Roman"/>
        </w:rPr>
        <w:t>3.</w:t>
      </w:r>
      <w:r w:rsidRPr="00E864F1">
        <w:rPr>
          <w:rFonts w:ascii="Calibri" w:eastAsia="新細明體" w:hAnsi="Calibri" w:cs="Times New Roman"/>
        </w:rPr>
        <w:t>不可否認，財富增加是上帝的賜福，同時也測試出生命的高度。亞伯蘭解決財富衝突的辦法，是寬宏大量讓羅得先作選擇。他處理衝突的重要原則是看重親情。</w:t>
      </w:r>
      <w:r w:rsidRPr="00E864F1">
        <w:rPr>
          <w:rFonts w:ascii="Calibri" w:eastAsia="新細明體" w:hAnsi="Calibri" w:cs="Times New Roman"/>
        </w:rPr>
        <w:t>v.8</w:t>
      </w:r>
      <w:r w:rsidRPr="00E864F1">
        <w:rPr>
          <w:rFonts w:ascii="標楷體" w:eastAsia="標楷體" w:hAnsi="標楷體" w:cs="Times New Roman"/>
        </w:rPr>
        <w:t>亞伯蘭就對羅得說：你我不可相爭。你的牧</w:t>
      </w:r>
      <w:r w:rsidRPr="00E864F1">
        <w:rPr>
          <w:rFonts w:ascii="標楷體" w:eastAsia="標楷體" w:hAnsi="標楷體" w:cs="Times New Roman" w:hint="eastAsia"/>
        </w:rPr>
        <w:t>人</w:t>
      </w:r>
      <w:r w:rsidRPr="00E864F1">
        <w:rPr>
          <w:rFonts w:ascii="標楷體" w:eastAsia="標楷體" w:hAnsi="標楷體" w:cs="Times New Roman"/>
        </w:rPr>
        <w:t>和我的牧人也不可相爭，因為我們是骨肉。</w:t>
      </w:r>
      <w:r w:rsidRPr="00E864F1">
        <w:rPr>
          <w:rFonts w:ascii="Calibri" w:eastAsia="新細明體" w:hAnsi="Calibri" w:cs="Times New Roman"/>
        </w:rPr>
        <w:t>因為他們是親戚，亞伯蘭珍惜這份血緣關</w:t>
      </w:r>
      <w:r w:rsidRPr="00E864F1">
        <w:rPr>
          <w:rFonts w:ascii="Calibri" w:eastAsia="新細明體" w:hAnsi="Calibri" w:cs="Times New Roman"/>
        </w:rPr>
        <w:lastRenderedPageBreak/>
        <w:t>係</w:t>
      </w:r>
      <w:r w:rsidRPr="00E864F1">
        <w:rPr>
          <w:rFonts w:ascii="Calibri" w:eastAsia="新細明體" w:hAnsi="Calibri" w:cs="Times New Roman"/>
        </w:rPr>
        <w:t>(</w:t>
      </w:r>
      <w:r w:rsidRPr="00E864F1">
        <w:rPr>
          <w:rFonts w:ascii="Calibri" w:eastAsia="新細明體" w:hAnsi="Calibri" w:cs="Times New Roman"/>
        </w:rPr>
        <w:t>哥哥的孩子</w:t>
      </w:r>
      <w:r w:rsidRPr="00E864F1">
        <w:rPr>
          <w:rFonts w:ascii="Calibri" w:eastAsia="新細明體" w:hAnsi="Calibri" w:cs="Times New Roman"/>
        </w:rPr>
        <w:t>)</w:t>
      </w:r>
      <w:r w:rsidRPr="00E864F1">
        <w:rPr>
          <w:rFonts w:ascii="Calibri" w:eastAsia="新細明體" w:hAnsi="Calibri" w:cs="Times New Roman"/>
        </w:rPr>
        <w:t>，為了讓彼此的關係不變質，他們必須和平分開。在現實的社會中，常有親手足因為爭奪財產，而對簿公堂，甚至結怨成仇，老死不相往來的事。而亞伯蘭在利益當前之時，還能顧念親情，是相當難得的胸襟。相較於該隱對待弟弟亞伯的行為，完全否認對兄弟有任何責任，甚至因嫉妒而殺害親兄弟，兩種行徑天差地別。</w:t>
      </w:r>
      <w:r w:rsidRPr="00E864F1">
        <w:rPr>
          <w:rFonts w:ascii="Calibri" w:eastAsia="新細明體" w:hAnsi="Calibri" w:cs="Times New Roman" w:hint="eastAsia"/>
        </w:rPr>
        <w:t>提摩太前書五</w:t>
      </w:r>
      <w:r w:rsidRPr="00E864F1">
        <w:rPr>
          <w:rFonts w:ascii="Calibri" w:eastAsia="新細明體" w:hAnsi="Calibri" w:cs="Times New Roman" w:hint="eastAsia"/>
        </w:rPr>
        <w:t>8</w:t>
      </w:r>
      <w:r w:rsidRPr="00E864F1">
        <w:rPr>
          <w:rFonts w:ascii="標楷體" w:eastAsia="標楷體" w:hAnsi="標楷體" w:cs="Times New Roman" w:hint="eastAsia"/>
        </w:rPr>
        <w:t>人若不看顧親屬，就是背了真道，比不信的人還不好，不看顧自己家裡的人，更是如此。</w:t>
      </w:r>
      <w:r w:rsidRPr="00E864F1">
        <w:rPr>
          <w:rFonts w:ascii="新細明體" w:eastAsia="新細明體" w:hAnsi="新細明體" w:cs="Times New Roman" w:hint="eastAsia"/>
        </w:rPr>
        <w:t>血緣關係的責任是責無旁貸的。</w:t>
      </w:r>
    </w:p>
    <w:p w:rsidR="00E864F1" w:rsidRPr="00E864F1" w:rsidRDefault="00E864F1" w:rsidP="00B334A2">
      <w:pPr>
        <w:spacing w:line="42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E864F1">
        <w:rPr>
          <w:rFonts w:ascii="Calibri" w:eastAsia="新細明體" w:hAnsi="Calibri" w:cs="Times New Roman"/>
        </w:rPr>
        <w:t>4.</w:t>
      </w:r>
      <w:r w:rsidRPr="00E864F1">
        <w:rPr>
          <w:rFonts w:ascii="Calibri" w:eastAsia="新細明體" w:hAnsi="Calibri" w:cs="Times New Roman"/>
        </w:rPr>
        <w:t>亞伯蘭釋出善意，主動謙讓，讓羅得先作選擇。</w:t>
      </w:r>
      <w:r w:rsidRPr="00E864F1">
        <w:rPr>
          <w:rFonts w:ascii="Calibri" w:eastAsia="新細明體" w:hAnsi="Calibri" w:cs="Times New Roman"/>
        </w:rPr>
        <w:t>v.8</w:t>
      </w:r>
      <w:r w:rsidRPr="00E864F1">
        <w:rPr>
          <w:rFonts w:ascii="標楷體" w:eastAsia="標楷體" w:hAnsi="標楷體" w:cs="Times New Roman"/>
        </w:rPr>
        <w:t>亞伯蘭對羅得說：遍地不都在你眼前嗎？請你離開我：你向左，我就向右；你向右，我就向左。</w:t>
      </w:r>
      <w:r w:rsidRPr="00E864F1">
        <w:rPr>
          <w:rFonts w:ascii="Calibri" w:eastAsia="新細明體" w:hAnsi="Calibri" w:cs="Times New Roman"/>
        </w:rPr>
        <w:t>一個長輩願意對後輩作出如此的退讓，這實在是很了不起的肚量。從信心的角度來看，亞伯蘭是真的相信神應許賜給他土地，他就不需要汲汲營營為自己爭取好處，也不用擔心被人佔便宜。全心相信神的人，不用辛苦緊握著自己應得的好處，而是懂得放手，聽憑主旨。因著亞伯蘭的謙讓，叔侄兩家人和平分開居住。</w:t>
      </w:r>
    </w:p>
    <w:p w:rsidR="00E864F1" w:rsidRPr="00E864F1" w:rsidRDefault="00E864F1" w:rsidP="00E864F1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E864F1">
        <w:rPr>
          <w:rFonts w:ascii="Calibri" w:eastAsia="新細明體" w:hAnsi="Calibri" w:cs="Times New Roman"/>
          <w:b/>
        </w:rPr>
        <w:t>二</w:t>
      </w:r>
      <w:r w:rsidRPr="00E864F1">
        <w:rPr>
          <w:rFonts w:ascii="新細明體" w:eastAsia="新細明體" w:hAnsi="新細明體" w:cs="Times New Roman" w:hint="eastAsia"/>
          <w:b/>
        </w:rPr>
        <w:t>、</w:t>
      </w:r>
      <w:r w:rsidRPr="00E864F1">
        <w:rPr>
          <w:rFonts w:ascii="Calibri" w:eastAsia="新細明體" w:hAnsi="Calibri" w:cs="Times New Roman"/>
          <w:b/>
        </w:rPr>
        <w:t>憑眼見選擇</w:t>
      </w:r>
      <w:r w:rsidRPr="00E864F1">
        <w:rPr>
          <w:rFonts w:ascii="Calibri" w:eastAsia="新細明體" w:hAnsi="Calibri" w:cs="Times New Roman" w:hint="eastAsia"/>
          <w:b/>
        </w:rPr>
        <w:t>～埋下日後禍根</w:t>
      </w:r>
      <w:r w:rsidRPr="00E864F1">
        <w:rPr>
          <w:rFonts w:ascii="Calibri" w:eastAsia="新細明體" w:hAnsi="Calibri" w:cs="Times New Roman" w:hint="eastAsia"/>
          <w:b/>
        </w:rPr>
        <w:t xml:space="preserve"> </w:t>
      </w:r>
    </w:p>
    <w:p w:rsidR="00E864F1" w:rsidRPr="00E864F1" w:rsidRDefault="00E864F1" w:rsidP="00B334A2">
      <w:pPr>
        <w:spacing w:line="42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E864F1">
        <w:rPr>
          <w:rFonts w:ascii="Calibri" w:eastAsia="新細明體" w:hAnsi="Calibri" w:cs="Times New Roman" w:hint="eastAsia"/>
        </w:rPr>
        <w:t xml:space="preserve">1. </w:t>
      </w:r>
      <w:r w:rsidRPr="00E864F1">
        <w:rPr>
          <w:rFonts w:ascii="Calibri" w:eastAsia="新細明體" w:hAnsi="Calibri" w:cs="Times New Roman"/>
        </w:rPr>
        <w:t>v.10</w:t>
      </w:r>
      <w:r w:rsidRPr="00E864F1">
        <w:rPr>
          <w:rFonts w:ascii="標楷體" w:eastAsia="標楷體" w:hAnsi="標楷體" w:cs="Times New Roman"/>
        </w:rPr>
        <w:t>羅得舉目看見約旦河的全平原，直到瑣珥，都是滋潤的，那地在耶和華未滅所多瑪、蛾摩拉以先，如同耶和華的園子，也像埃及地。</w:t>
      </w:r>
      <w:r w:rsidRPr="00E864F1">
        <w:rPr>
          <w:rFonts w:ascii="Calibri" w:eastAsia="新細明體" w:hAnsi="Calibri" w:cs="Times New Roman" w:hint="eastAsia"/>
        </w:rPr>
        <w:t>從伯特利附近的山地</w:t>
      </w:r>
      <w:r w:rsidRPr="00E864F1">
        <w:rPr>
          <w:rFonts w:ascii="Calibri" w:eastAsia="新細明體" w:hAnsi="Calibri" w:cs="Times New Roman" w:hint="eastAsia"/>
        </w:rPr>
        <w:t>(</w:t>
      </w:r>
      <w:r w:rsidRPr="00E864F1">
        <w:rPr>
          <w:rFonts w:ascii="Calibri" w:eastAsia="新細明體" w:hAnsi="Calibri" w:cs="Times New Roman" w:hint="eastAsia"/>
        </w:rPr>
        <w:t>海拔約</w:t>
      </w:r>
      <w:r w:rsidRPr="00E864F1">
        <w:rPr>
          <w:rFonts w:ascii="Calibri" w:eastAsia="新細明體" w:hAnsi="Calibri" w:cs="Times New Roman" w:hint="eastAsia"/>
        </w:rPr>
        <w:t>1000</w:t>
      </w:r>
      <w:r w:rsidRPr="00E864F1">
        <w:rPr>
          <w:rFonts w:ascii="Calibri" w:eastAsia="新細明體" w:hAnsi="Calibri" w:cs="Times New Roman" w:hint="eastAsia"/>
        </w:rPr>
        <w:t>公尺</w:t>
      </w:r>
      <w:r w:rsidRPr="00E864F1">
        <w:rPr>
          <w:rFonts w:ascii="Calibri" w:eastAsia="新細明體" w:hAnsi="Calibri" w:cs="Times New Roman" w:hint="eastAsia"/>
        </w:rPr>
        <w:t>)</w:t>
      </w:r>
      <w:r w:rsidRPr="00E864F1">
        <w:rPr>
          <w:rFonts w:ascii="Calibri" w:eastAsia="新細明體" w:hAnsi="Calibri" w:cs="Times New Roman" w:hint="eastAsia"/>
        </w:rPr>
        <w:t>，是可以俯瞰約但河谷和死海</w:t>
      </w:r>
      <w:r w:rsidRPr="00E864F1">
        <w:rPr>
          <w:rFonts w:ascii="Calibri" w:eastAsia="新細明體" w:hAnsi="Calibri" w:cs="Times New Roman" w:hint="eastAsia"/>
        </w:rPr>
        <w:t>(</w:t>
      </w:r>
      <w:r w:rsidRPr="00E864F1">
        <w:rPr>
          <w:rFonts w:ascii="Calibri" w:eastAsia="新細明體" w:hAnsi="Calibri" w:cs="Times New Roman" w:hint="eastAsia"/>
        </w:rPr>
        <w:t>低於地平面四百多公尺</w:t>
      </w:r>
      <w:r w:rsidRPr="00E864F1">
        <w:rPr>
          <w:rFonts w:ascii="Calibri" w:eastAsia="新細明體" w:hAnsi="Calibri" w:cs="Times New Roman" w:hint="eastAsia"/>
        </w:rPr>
        <w:t>)</w:t>
      </w:r>
      <w:r w:rsidRPr="00E864F1">
        <w:rPr>
          <w:rFonts w:ascii="Calibri" w:eastAsia="新細明體" w:hAnsi="Calibri" w:cs="Times New Roman" w:hint="eastAsia"/>
        </w:rPr>
        <w:t>北部的地區。</w:t>
      </w:r>
      <w:r w:rsidRPr="00E864F1">
        <w:rPr>
          <w:rFonts w:ascii="Calibri" w:eastAsia="新細明體" w:hAnsi="Calibri" w:cs="Times New Roman"/>
        </w:rPr>
        <w:t>羅得顯然已仔細考察過</w:t>
      </w:r>
      <w:r w:rsidRPr="00E864F1">
        <w:rPr>
          <w:rFonts w:ascii="Calibri" w:eastAsia="新細明體" w:hAnsi="Calibri" w:cs="Times New Roman" w:hint="eastAsia"/>
        </w:rPr>
        <w:t>約但河沿岸的地區，知道這地區有大片足以放牧的土地，</w:t>
      </w:r>
      <w:r w:rsidRPr="00E864F1">
        <w:rPr>
          <w:rFonts w:ascii="Calibri" w:eastAsia="新細明體" w:hAnsi="Calibri" w:cs="Times New Roman"/>
        </w:rPr>
        <w:t>是水源充足的地區一，要找到牧草和糧食都不成問題。豐饒的程度</w:t>
      </w:r>
      <w:r w:rsidRPr="00E864F1">
        <w:rPr>
          <w:rFonts w:ascii="Calibri" w:eastAsia="新細明體" w:hAnsi="Calibri" w:cs="Times New Roman" w:hint="eastAsia"/>
        </w:rPr>
        <w:t>甚至可</w:t>
      </w:r>
      <w:r w:rsidRPr="00E864F1">
        <w:rPr>
          <w:rFonts w:ascii="Calibri" w:eastAsia="新細明體" w:hAnsi="Calibri" w:cs="Times New Roman"/>
        </w:rPr>
        <w:t>媲美有四道河環繞的伊甸園</w:t>
      </w:r>
      <w:r w:rsidRPr="00E864F1">
        <w:rPr>
          <w:rFonts w:ascii="Calibri" w:eastAsia="新細明體" w:hAnsi="Calibri" w:cs="Times New Roman"/>
        </w:rPr>
        <w:t>(</w:t>
      </w:r>
      <w:r w:rsidRPr="00E864F1">
        <w:rPr>
          <w:rFonts w:ascii="Calibri" w:eastAsia="新細明體" w:hAnsi="Calibri" w:cs="Times New Roman"/>
        </w:rPr>
        <w:t>二</w:t>
      </w:r>
      <w:r w:rsidRPr="00E864F1">
        <w:rPr>
          <w:rFonts w:ascii="Calibri" w:eastAsia="新細明體" w:hAnsi="Calibri" w:cs="Times New Roman"/>
        </w:rPr>
        <w:t>10-14)</w:t>
      </w:r>
      <w:r w:rsidRPr="00E864F1">
        <w:rPr>
          <w:rFonts w:ascii="Calibri" w:eastAsia="新細明體" w:hAnsi="Calibri" w:cs="Times New Roman"/>
        </w:rPr>
        <w:t>，又像有尼羅河貫穿的埃及。</w:t>
      </w:r>
      <w:r w:rsidRPr="00E864F1">
        <w:rPr>
          <w:rFonts w:ascii="Calibri" w:eastAsia="新細明體" w:hAnsi="Calibri" w:cs="Times New Roman" w:hint="eastAsia"/>
        </w:rPr>
        <w:t>每當迦南地發生饑荒時，最能想到的地方就是埃及，</w:t>
      </w:r>
      <w:r w:rsidRPr="00E864F1">
        <w:rPr>
          <w:rFonts w:ascii="Calibri" w:eastAsia="新細明體" w:hAnsi="Calibri" w:cs="Times New Roman"/>
        </w:rPr>
        <w:t>亞伯蘭上次因為飢荒去了埃及，後來的雅各也是因為飢荒去了埃及，因為埃及擁有</w:t>
      </w:r>
      <w:r w:rsidRPr="00E864F1">
        <w:rPr>
          <w:rFonts w:ascii="Calibri" w:eastAsia="新細明體" w:hAnsi="Calibri" w:cs="Times New Roman" w:hint="eastAsia"/>
        </w:rPr>
        <w:t>尼羅河三角洲的肥沃土地，盛產農作物可免除饑荒的危險。所以羅得所選中的土地，是好到「</w:t>
      </w:r>
      <w:r w:rsidRPr="00E864F1">
        <w:rPr>
          <w:rFonts w:ascii="標楷體" w:eastAsia="標楷體" w:hAnsi="標楷體" w:cs="Times New Roman" w:hint="eastAsia"/>
        </w:rPr>
        <w:t>像埃及地</w:t>
      </w:r>
      <w:r w:rsidRPr="00E864F1">
        <w:rPr>
          <w:rFonts w:ascii="Calibri" w:eastAsia="新細明體" w:hAnsi="Calibri" w:cs="Times New Roman" w:hint="eastAsia"/>
        </w:rPr>
        <w:t>」，意思就是這實在是一塊令人一見就會垂涎的地方。雖然今日的死海周圍不是什麼適合人居住的地區，但和在遭受耶和華審判之前，它是十分肥沃的土地。</w:t>
      </w:r>
    </w:p>
    <w:p w:rsidR="00E864F1" w:rsidRPr="00E864F1" w:rsidRDefault="00E864F1" w:rsidP="00B334A2">
      <w:pPr>
        <w:spacing w:line="42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E864F1">
        <w:rPr>
          <w:rFonts w:ascii="Calibri" w:eastAsia="新細明體" w:hAnsi="Calibri" w:cs="Times New Roman"/>
        </w:rPr>
        <w:t>2.</w:t>
      </w:r>
      <w:r w:rsidRPr="00E864F1">
        <w:rPr>
          <w:rFonts w:ascii="Calibri" w:eastAsia="新細明體" w:hAnsi="Calibri" w:cs="Times New Roman"/>
        </w:rPr>
        <w:t>羅得憑著眼見就做了最佳選擇，但終究只有短暫的利益。</w:t>
      </w:r>
      <w:r w:rsidRPr="00E864F1">
        <w:rPr>
          <w:rFonts w:ascii="Calibri" w:eastAsia="新細明體" w:hAnsi="Calibri" w:cs="Times New Roman"/>
        </w:rPr>
        <w:t>v.12</w:t>
      </w:r>
      <w:r w:rsidRPr="00E864F1">
        <w:rPr>
          <w:rFonts w:ascii="標楷體" w:eastAsia="標楷體" w:hAnsi="標楷體" w:cs="Times New Roman"/>
        </w:rPr>
        <w:t>亞伯蘭住在迦南地，羅得住在平原的城邑，漸漸挪移帳篷，直到所多瑪。</w:t>
      </w:r>
      <w:r w:rsidRPr="00E864F1">
        <w:rPr>
          <w:rFonts w:ascii="Calibri" w:eastAsia="新細明體" w:hAnsi="Calibri" w:cs="Times New Roman"/>
        </w:rPr>
        <w:t>羅得就漸漸被罪惡之城吸引，慢慢融入所多瑪人的生活圈。</w:t>
      </w:r>
      <w:r w:rsidRPr="00E864F1">
        <w:rPr>
          <w:rFonts w:ascii="Calibri" w:eastAsia="新細明體" w:hAnsi="Calibri" w:cs="Times New Roman" w:hint="eastAsia"/>
        </w:rPr>
        <w:t>v</w:t>
      </w:r>
      <w:r w:rsidRPr="00E864F1">
        <w:rPr>
          <w:rFonts w:ascii="Calibri" w:eastAsia="新細明體" w:hAnsi="Calibri" w:cs="Times New Roman"/>
        </w:rPr>
        <w:t>.13</w:t>
      </w:r>
      <w:r w:rsidRPr="00E864F1">
        <w:rPr>
          <w:rFonts w:ascii="標楷體" w:eastAsia="標楷體" w:hAnsi="標楷體" w:cs="Times New Roman"/>
        </w:rPr>
        <w:t>所多瑪人在耶和華面前罪大惡極</w:t>
      </w:r>
      <w:r w:rsidRPr="00E864F1">
        <w:rPr>
          <w:rFonts w:ascii="Calibri" w:eastAsia="新細明體" w:hAnsi="Calibri" w:cs="Times New Roman"/>
        </w:rPr>
        <w:t>。在神的眼中，不是那地方不好，而是住在那裏的人非常不好</w:t>
      </w:r>
      <w:r w:rsidRPr="00E864F1">
        <w:rPr>
          <w:rFonts w:ascii="Calibri" w:eastAsia="新細明體" w:hAnsi="Calibri" w:cs="Times New Roman"/>
        </w:rPr>
        <w:t>─</w:t>
      </w:r>
      <w:r w:rsidRPr="00E864F1">
        <w:rPr>
          <w:rFonts w:ascii="Calibri" w:eastAsia="新細明體" w:hAnsi="Calibri" w:cs="Times New Roman"/>
        </w:rPr>
        <w:t>罪大惡極。</w:t>
      </w:r>
      <w:r w:rsidRPr="00E864F1">
        <w:rPr>
          <w:rFonts w:ascii="Calibri" w:eastAsia="新細明體" w:hAnsi="Calibri" w:cs="Times New Roman" w:hint="eastAsia"/>
        </w:rPr>
        <w:t>在人看來是個美麗的城市，令人垂涎的地方，卻不一定是上帝所祝福之地。</w:t>
      </w:r>
      <w:r w:rsidRPr="00E864F1">
        <w:rPr>
          <w:rFonts w:ascii="Calibri" w:eastAsia="新細明體" w:hAnsi="Calibri" w:cs="Times New Roman"/>
        </w:rPr>
        <w:t>羅得單以「眼見的」令人喜歡，就此漸漸走偏。用屬世的眼光看事情，只考慮滿足現實需要，卻忽略了與罪惡之地畫上界線，就漸漸被誘惑住進了罪惡之城。</w:t>
      </w:r>
    </w:p>
    <w:p w:rsidR="00E864F1" w:rsidRPr="00E864F1" w:rsidRDefault="00E864F1" w:rsidP="00B334A2">
      <w:pPr>
        <w:spacing w:line="42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E864F1">
        <w:rPr>
          <w:rFonts w:ascii="Calibri" w:eastAsia="新細明體" w:hAnsi="Calibri" w:cs="Times New Roman" w:hint="eastAsia"/>
        </w:rPr>
        <w:t>3.</w:t>
      </w:r>
      <w:r w:rsidRPr="00E864F1">
        <w:rPr>
          <w:rFonts w:ascii="Calibri" w:eastAsia="新細明體" w:hAnsi="Calibri" w:cs="Times New Roman"/>
        </w:rPr>
        <w:t>但接著十四章，發生四王與五王的</w:t>
      </w:r>
      <w:r w:rsidRPr="00E864F1">
        <w:rPr>
          <w:rFonts w:ascii="Calibri" w:eastAsia="新細明體" w:hAnsi="Calibri" w:cs="Times New Roman" w:hint="eastAsia"/>
        </w:rPr>
        <w:t>戰爭，所多瑪城的所有人民、財物曾經被搶奪一空，連羅得也一起被搶去，幸好亞伯蘭帶人去將羅得救回來。第十九章就描述所多瑪城人和蛾摩拉城人的罪惡狀況，以及上帝如何派天使去毀滅他們。</w:t>
      </w:r>
      <w:r w:rsidRPr="00E864F1">
        <w:rPr>
          <w:rFonts w:ascii="Calibri" w:eastAsia="新細明體" w:hAnsi="Calibri" w:cs="Times New Roman"/>
        </w:rPr>
        <w:t>推算起來，兩家分開的時間不到</w:t>
      </w:r>
      <w:r w:rsidRPr="00E864F1">
        <w:rPr>
          <w:rFonts w:ascii="Calibri" w:eastAsia="新細明體" w:hAnsi="Calibri" w:cs="Times New Roman"/>
        </w:rPr>
        <w:t>20</w:t>
      </w:r>
      <w:r w:rsidRPr="00E864F1">
        <w:rPr>
          <w:rFonts w:ascii="Calibri" w:eastAsia="新細明體" w:hAnsi="Calibri" w:cs="Times New Roman"/>
        </w:rPr>
        <w:t>年，羅得面臨兩次很大的災禍，這使得</w:t>
      </w:r>
      <w:r w:rsidRPr="00E864F1">
        <w:rPr>
          <w:rFonts w:ascii="Calibri" w:eastAsia="新細明體" w:hAnsi="Calibri" w:cs="Times New Roman" w:hint="eastAsia"/>
        </w:rPr>
        <w:t>羅得幾乎喪命，自己的妻子變成鹽柱，並且和兩個女兒生下「亂倫」的後代</w:t>
      </w:r>
      <w:r w:rsidRPr="00E864F1">
        <w:rPr>
          <w:rFonts w:ascii="Calibri" w:eastAsia="新細明體" w:hAnsi="Calibri" w:cs="Times New Roman" w:hint="eastAsia"/>
        </w:rPr>
        <w:t>(</w:t>
      </w:r>
      <w:r w:rsidRPr="00E864F1">
        <w:rPr>
          <w:rFonts w:ascii="Calibri" w:eastAsia="新細明體" w:hAnsi="Calibri" w:cs="Times New Roman" w:hint="eastAsia"/>
        </w:rPr>
        <w:t>摩押與亞捫</w:t>
      </w:r>
      <w:r w:rsidRPr="00E864F1">
        <w:rPr>
          <w:rFonts w:ascii="Calibri" w:eastAsia="新細明體" w:hAnsi="Calibri" w:cs="Times New Roman" w:hint="eastAsia"/>
        </w:rPr>
        <w:t>)</w:t>
      </w:r>
      <w:r w:rsidRPr="00E864F1">
        <w:rPr>
          <w:rFonts w:ascii="Calibri" w:eastAsia="新細明體" w:hAnsi="Calibri" w:cs="Times New Roman" w:hint="eastAsia"/>
        </w:rPr>
        <w:t>，只因為他所接近的、所喜歡的、所選擇的，都背離上帝的心意。可見羅得離開亞伯蘭之後，變得很沒有保障，他所看重的工作發展，所擁有的財富幾乎一夕之間就轉眼成空。</w:t>
      </w:r>
    </w:p>
    <w:p w:rsidR="00E864F1" w:rsidRPr="00E864F1" w:rsidRDefault="00E864F1" w:rsidP="00B334A2">
      <w:pPr>
        <w:spacing w:line="42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E864F1">
        <w:rPr>
          <w:rFonts w:ascii="Calibri" w:eastAsia="新細明體" w:hAnsi="Calibri" w:cs="Times New Roman"/>
        </w:rPr>
        <w:t>4.</w:t>
      </w:r>
      <w:r w:rsidRPr="00E864F1">
        <w:rPr>
          <w:rFonts w:ascii="Calibri" w:eastAsia="新細明體" w:hAnsi="Calibri" w:cs="Times New Roman"/>
        </w:rPr>
        <w:t>好像</w:t>
      </w:r>
      <w:r w:rsidRPr="00E864F1">
        <w:rPr>
          <w:rFonts w:ascii="Calibri" w:eastAsia="新細明體" w:hAnsi="Calibri" w:cs="Times New Roman" w:hint="eastAsia"/>
        </w:rPr>
        <w:t>路加福音書第十五章所描述的那位分得財產的小兒子，繼而遠離父親，走往世界的路，結果是</w:t>
      </w:r>
      <w:r w:rsidRPr="00E864F1">
        <w:rPr>
          <w:rFonts w:ascii="Calibri" w:eastAsia="新細明體" w:hAnsi="Calibri" w:cs="Times New Roman" w:hint="eastAsia"/>
        </w:rPr>
        <w:lastRenderedPageBreak/>
        <w:t>慘敗落魄的。約壹二</w:t>
      </w:r>
      <w:r w:rsidRPr="00E864F1">
        <w:rPr>
          <w:rFonts w:ascii="Calibri" w:eastAsia="新細明體" w:hAnsi="Calibri" w:cs="Times New Roman" w:hint="eastAsia"/>
        </w:rPr>
        <w:t>15-16</w:t>
      </w:r>
      <w:r w:rsidRPr="00E864F1">
        <w:rPr>
          <w:rFonts w:ascii="標楷體" w:eastAsia="標楷體" w:hAnsi="標楷體" w:cs="Times New Roman" w:hint="eastAsia"/>
        </w:rPr>
        <w:t>不要愛世界和世界上的事。人若愛世界，愛父的心就不在他裡面了。因為世界上的事，就像肉體的情慾、眼目的情慾，並今生的驕傲，都不是從父來的，乃是從世界來的。</w:t>
      </w:r>
      <w:r w:rsidRPr="00E864F1">
        <w:rPr>
          <w:rFonts w:ascii="新細明體" w:eastAsia="新細明體" w:hAnsi="新細明體" w:cs="Times New Roman" w:hint="eastAsia"/>
        </w:rPr>
        <w:t>這提醒</w:t>
      </w:r>
      <w:r w:rsidRPr="00E864F1">
        <w:rPr>
          <w:rFonts w:ascii="Calibri" w:eastAsia="新細明體" w:hAnsi="Calibri" w:cs="Times New Roman" w:hint="eastAsia"/>
        </w:rPr>
        <w:t>我們在面對就業、婚姻、人生中各種抉擇的時候，若只體貼自己的喜歡，只選擇眼前當下對自己有利的事，往往不一定是最佳選擇。求主幫助我們，面對抉擇作決定時，不是自作主張，離神越來越遠，而是存謙卑的心到神面前尋求</w:t>
      </w:r>
      <w:r w:rsidRPr="00E864F1">
        <w:rPr>
          <w:rFonts w:ascii="Calibri" w:eastAsia="新細明體" w:hAnsi="Calibri" w:cs="Times New Roman"/>
        </w:rPr>
        <w:t>神的心意</w:t>
      </w:r>
      <w:r w:rsidRPr="00E864F1">
        <w:rPr>
          <w:rFonts w:ascii="Calibri" w:eastAsia="新細明體" w:hAnsi="Calibri" w:cs="Times New Roman" w:hint="eastAsia"/>
        </w:rPr>
        <w:t>，並且願意順服神作出蒙福的選擇。</w:t>
      </w:r>
    </w:p>
    <w:p w:rsidR="00E864F1" w:rsidRPr="00E864F1" w:rsidRDefault="00E864F1" w:rsidP="00E864F1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E864F1">
        <w:rPr>
          <w:rFonts w:ascii="Calibri" w:eastAsia="新細明體" w:hAnsi="Calibri" w:cs="Times New Roman"/>
          <w:b/>
        </w:rPr>
        <w:t>三</w:t>
      </w:r>
      <w:r w:rsidRPr="00E864F1">
        <w:rPr>
          <w:rFonts w:ascii="新細明體" w:eastAsia="新細明體" w:hAnsi="新細明體" w:cs="Times New Roman" w:hint="eastAsia"/>
          <w:b/>
        </w:rPr>
        <w:t>、</w:t>
      </w:r>
      <w:r w:rsidRPr="00E864F1">
        <w:rPr>
          <w:rFonts w:ascii="Calibri" w:eastAsia="新細明體" w:hAnsi="Calibri" w:cs="Times New Roman"/>
          <w:b/>
        </w:rPr>
        <w:t>憑信心領受</w:t>
      </w:r>
      <w:r w:rsidRPr="00E864F1">
        <w:rPr>
          <w:rFonts w:ascii="Calibri" w:eastAsia="新細明體" w:hAnsi="Calibri" w:cs="Times New Roman" w:hint="eastAsia"/>
          <w:b/>
        </w:rPr>
        <w:t>～實現應許之約</w:t>
      </w:r>
      <w:r w:rsidRPr="00E864F1">
        <w:rPr>
          <w:rFonts w:ascii="Calibri" w:eastAsia="新細明體" w:hAnsi="Calibri" w:cs="Times New Roman" w:hint="eastAsia"/>
          <w:b/>
        </w:rPr>
        <w:t xml:space="preserve"> </w:t>
      </w:r>
    </w:p>
    <w:p w:rsidR="00E864F1" w:rsidRPr="00E864F1" w:rsidRDefault="00E864F1" w:rsidP="00B334A2">
      <w:pPr>
        <w:spacing w:line="42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E864F1">
        <w:rPr>
          <w:rFonts w:ascii="Calibri" w:eastAsia="新細明體" w:hAnsi="Calibri" w:cs="Times New Roman"/>
        </w:rPr>
        <w:t>1.</w:t>
      </w:r>
      <w:r w:rsidRPr="00E864F1">
        <w:rPr>
          <w:rFonts w:ascii="Calibri" w:eastAsia="新細明體" w:hAnsi="Calibri" w:cs="Times New Roman"/>
        </w:rPr>
        <w:t>叔姪兩家分開之後，耶和華上帝再次顯現，</w:t>
      </w:r>
      <w:r w:rsidRPr="00E864F1">
        <w:rPr>
          <w:rFonts w:ascii="Calibri" w:eastAsia="新細明體" w:hAnsi="Calibri" w:cs="Times New Roman" w:hint="eastAsia"/>
        </w:rPr>
        <w:t>祂重申向亞伯蘭所說過的應許，</w:t>
      </w:r>
      <w:r w:rsidRPr="00E864F1">
        <w:rPr>
          <w:rFonts w:ascii="Calibri" w:eastAsia="新細明體" w:hAnsi="Calibri" w:cs="Times New Roman" w:hint="eastAsia"/>
        </w:rPr>
        <w:t>v</w:t>
      </w:r>
      <w:r w:rsidRPr="00E864F1">
        <w:rPr>
          <w:rFonts w:ascii="Calibri" w:eastAsia="新細明體" w:hAnsi="Calibri" w:cs="Times New Roman"/>
        </w:rPr>
        <w:t>.14-17</w:t>
      </w:r>
      <w:r w:rsidRPr="00E864F1">
        <w:rPr>
          <w:rFonts w:ascii="標楷體" w:eastAsia="標楷體" w:hAnsi="標楷體" w:cs="Times New Roman"/>
        </w:rPr>
        <w:t>對亞伯蘭說：</w:t>
      </w:r>
      <w:r w:rsidRPr="00E864F1">
        <w:rPr>
          <w:rFonts w:ascii="標楷體" w:eastAsia="標楷體" w:hAnsi="標楷體" w:cs="Times New Roman" w:hint="eastAsia"/>
        </w:rPr>
        <w:t>從你所在的地方，你舉目向東西南北觀看，凡你所看見的一切地，我都要賜給你和你的後裔，直到永遠。我也要使你的後裔如同地上的塵沙那樣多，人若能數算地上的塵沙才能數算你的後裔。你起來，縱橫走遍這地，因為我必把這地賜給你。</w:t>
      </w:r>
      <w:r w:rsidRPr="00E864F1">
        <w:rPr>
          <w:rFonts w:ascii="Calibri" w:eastAsia="新細明體" w:hAnsi="Calibri" w:cs="Times New Roman" w:hint="eastAsia"/>
        </w:rPr>
        <w:t>上帝要亞伯蘭看的範圍，就是如同祂所應許的廣大，而且是永遠的。亞伯蘭沒有為自己圖謀利益，反而上帝厚待他，甚至賜福他和他的後裔。</w:t>
      </w:r>
    </w:p>
    <w:p w:rsidR="00E864F1" w:rsidRPr="00E864F1" w:rsidRDefault="00E864F1" w:rsidP="00B334A2">
      <w:pPr>
        <w:spacing w:line="42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E864F1">
        <w:rPr>
          <w:rFonts w:ascii="Calibri" w:eastAsia="新細明體" w:hAnsi="Calibri" w:cs="Times New Roman"/>
        </w:rPr>
        <w:t>2.</w:t>
      </w:r>
      <w:r w:rsidRPr="00E864F1">
        <w:rPr>
          <w:rFonts w:ascii="Calibri" w:eastAsia="新細明體" w:hAnsi="Calibri" w:cs="Times New Roman"/>
        </w:rPr>
        <w:t>當亞伯蘭聽到上帝重申應許，就順服起來行動，往南遷移，在希伯崙的幔利橡樹那裏定居下來。</w:t>
      </w:r>
      <w:r w:rsidRPr="00E864F1">
        <w:rPr>
          <w:rFonts w:ascii="Calibri" w:eastAsia="新細明體" w:hAnsi="Calibri" w:cs="Times New Roman"/>
        </w:rPr>
        <w:t>v.</w:t>
      </w:r>
      <w:r w:rsidRPr="00E864F1">
        <w:rPr>
          <w:rFonts w:ascii="Calibri" w:eastAsia="新細明體" w:hAnsi="Calibri" w:cs="Times New Roman" w:hint="eastAsia"/>
        </w:rPr>
        <w:t>18</w:t>
      </w:r>
      <w:r w:rsidRPr="00E864F1">
        <w:rPr>
          <w:rFonts w:ascii="標楷體" w:eastAsia="標楷體" w:hAnsi="標楷體" w:cs="Times New Roman" w:hint="eastAsia"/>
        </w:rPr>
        <w:t>亞伯蘭就搬了帳棚，來到希伯崙幔利的橡樹那裏居住，在那裏為耶和華築了一座壇</w:t>
      </w:r>
      <w:r w:rsidRPr="00E864F1">
        <w:rPr>
          <w:rFonts w:ascii="Calibri" w:eastAsia="新細明體" w:hAnsi="Calibri" w:cs="Times New Roman" w:hint="eastAsia"/>
        </w:rPr>
        <w:t>。</w:t>
      </w:r>
      <w:r w:rsidRPr="00E864F1">
        <w:rPr>
          <w:rFonts w:ascii="Calibri" w:eastAsia="新細明體" w:hAnsi="Calibri" w:cs="Times New Roman"/>
        </w:rPr>
        <w:t>亞伯拉罕一生在迦南地為上帝築過四座壇，最先在示劍築了第一座壇；接著在伯特利和艾的中間築了第二座壇後，因飢荒而下埃及，回來後，就重回此地恢復敬拜求告神的生活</w:t>
      </w:r>
      <w:r w:rsidRPr="00E864F1">
        <w:rPr>
          <w:rFonts w:ascii="Calibri" w:eastAsia="新細明體" w:hAnsi="Calibri" w:cs="Times New Roman"/>
        </w:rPr>
        <w:t>(v.4)</w:t>
      </w:r>
      <w:r w:rsidRPr="00E864F1">
        <w:rPr>
          <w:rFonts w:ascii="Calibri" w:eastAsia="新細明體" w:hAnsi="Calibri" w:cs="Times New Roman"/>
        </w:rPr>
        <w:t>，然後發生了和羅得分開的事件，自己往南遷移到希伯崙，在此建了第三座壇。</w:t>
      </w:r>
      <w:r w:rsidRPr="00E864F1">
        <w:rPr>
          <w:rFonts w:ascii="Calibri" w:eastAsia="新細明體" w:hAnsi="Calibri" w:cs="Times New Roman" w:hint="eastAsia"/>
        </w:rPr>
        <w:t>亞伯蘭的特點，就是他每走到一個紮營的地方，就會築祭壇敬拜上帝，尤其在迦南偶像林立之地，勇敢宣佈自己的信仰，高舉耶和華神的名，這是在表明亞伯蘭的信心，以及他對上帝的忠心。而第四座壇在亞摩利山，今日耶路撒冷聖殿的地方，那是上帝指定的地方，是他的信心期末考，毫無保留徹底順服，獻上上帝所賜的，也是他最愛的兒子以撒，但上帝令預備了羊羔。亞伯蘭對上帝有新的認識，把那地方叫做「耶和華以勒」，在耶和華的山上必有預備。順服就蒙福，走信心的道路不必擔心自己要奉獻多少會犧牲多少，其實上帝必有預備。</w:t>
      </w:r>
      <w:r w:rsidRPr="00E864F1">
        <w:rPr>
          <w:rFonts w:ascii="Calibri" w:eastAsia="新細明體" w:hAnsi="Calibri" w:cs="Times New Roman"/>
        </w:rPr>
        <w:t>而今天故事經文，以回到祭壇開始以築壇結束，看見亞伯蘭以「神」為中心的生活方式，以信心跟隨主。</w:t>
      </w:r>
    </w:p>
    <w:p w:rsidR="00E864F1" w:rsidRPr="00E864F1" w:rsidRDefault="00E864F1" w:rsidP="00B334A2">
      <w:pPr>
        <w:spacing w:line="42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E864F1">
        <w:rPr>
          <w:rFonts w:ascii="Calibri" w:eastAsia="新細明體" w:hAnsi="Calibri" w:cs="Times New Roman"/>
        </w:rPr>
        <w:t>3.</w:t>
      </w:r>
      <w:r w:rsidRPr="00E864F1">
        <w:rPr>
          <w:rFonts w:ascii="Calibri" w:eastAsia="新細明體" w:hAnsi="Calibri" w:cs="Times New Roman"/>
        </w:rPr>
        <w:t>亞伯拉罕之所以被稱為「信心之父」，因</w:t>
      </w:r>
      <w:r w:rsidRPr="00E864F1">
        <w:rPr>
          <w:rFonts w:ascii="Calibri" w:eastAsia="新細明體" w:hAnsi="Calibri" w:cs="Times New Roman" w:hint="eastAsia"/>
        </w:rPr>
        <w:t>他以神的話作依據，一步一步以信心順服跟隨，至終得到了上帝所應許的福。羅馬書四</w:t>
      </w:r>
      <w:r w:rsidRPr="00E864F1">
        <w:rPr>
          <w:rFonts w:ascii="Calibri" w:eastAsia="新細明體" w:hAnsi="Calibri" w:cs="Times New Roman" w:hint="eastAsia"/>
        </w:rPr>
        <w:t>18</w:t>
      </w:r>
      <w:r w:rsidRPr="00E864F1">
        <w:rPr>
          <w:rFonts w:ascii="標楷體" w:eastAsia="標楷體" w:hAnsi="標楷體" w:cs="Times New Roman" w:hint="eastAsia"/>
        </w:rPr>
        <w:t>他在無可指望的時候，因信仍有指望，就得以做多國的父，正如先前所說：你的後裔將要如此。…</w:t>
      </w:r>
      <w:r w:rsidRPr="00E864F1">
        <w:rPr>
          <w:rFonts w:ascii="Calibri" w:eastAsia="標楷體" w:hAnsi="Calibri" w:cs="Calibri"/>
        </w:rPr>
        <w:t>v.21</w:t>
      </w:r>
      <w:r w:rsidRPr="00E864F1">
        <w:rPr>
          <w:rFonts w:ascii="Calibri" w:eastAsia="標楷體" w:hAnsi="Calibri" w:cs="Calibri"/>
        </w:rPr>
        <w:t>且滿心相信，神所應許的必能作成；</w:t>
      </w:r>
      <w:r w:rsidRPr="00E864F1">
        <w:rPr>
          <w:rFonts w:ascii="新細明體" w:eastAsia="新細明體" w:hAnsi="新細明體" w:cs="Calibri"/>
        </w:rPr>
        <w:t>今天的我們若以信心跟隨主，也就是亞伯拉罕的子孫。</w:t>
      </w:r>
      <w:r w:rsidRPr="00E864F1">
        <w:rPr>
          <w:rFonts w:ascii="標楷體" w:eastAsia="標楷體" w:hAnsi="標楷體" w:cs="Times New Roman" w:hint="eastAsia"/>
        </w:rPr>
        <w:t>所以你們要知道那以信為本的人，就是亞伯拉罕的子孫</w:t>
      </w:r>
      <w:r w:rsidRPr="00E864F1">
        <w:rPr>
          <w:rFonts w:ascii="Calibri" w:eastAsia="新細明體" w:hAnsi="Calibri" w:cs="Times New Roman" w:hint="eastAsia"/>
        </w:rPr>
        <w:t>。加拉太書</w:t>
      </w:r>
      <w:r w:rsidRPr="00E864F1">
        <w:rPr>
          <w:rFonts w:ascii="Calibri" w:eastAsia="新細明體" w:hAnsi="Calibri" w:cs="Times New Roman" w:hint="eastAsia"/>
        </w:rPr>
        <w:t>3:7</w:t>
      </w:r>
      <w:r w:rsidRPr="00E864F1">
        <w:rPr>
          <w:rFonts w:ascii="Calibri" w:eastAsia="新細明體" w:hAnsi="Calibri" w:cs="Times New Roman" w:hint="eastAsia"/>
        </w:rPr>
        <w:t>。然而亞伯拉罕的信心不是天生就有的，而是不斷經過操練而日益成長的，他也曾軟弱失敗，但他常回到神的面前求靠神順服神，持守對神的信心，不僅得著神所應許的，也因此更認識神更懂得信靠神。</w:t>
      </w:r>
      <w:r w:rsidRPr="00E864F1">
        <w:rPr>
          <w:rFonts w:ascii="Calibri" w:eastAsia="新細明體" w:hAnsi="Calibri" w:cs="Times New Roman"/>
        </w:rPr>
        <w:t xml:space="preserve"> </w:t>
      </w:r>
    </w:p>
    <w:p w:rsidR="00E864F1" w:rsidRPr="00E864F1" w:rsidRDefault="00E864F1" w:rsidP="00E864F1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E864F1">
        <w:rPr>
          <w:rFonts w:ascii="Calibri" w:eastAsia="新細明體" w:hAnsi="Calibri" w:cs="Times New Roman"/>
          <w:b/>
        </w:rPr>
        <w:t>結論：</w:t>
      </w:r>
    </w:p>
    <w:p w:rsidR="00E864F1" w:rsidRPr="00E864F1" w:rsidRDefault="00E864F1" w:rsidP="00B334A2">
      <w:pPr>
        <w:spacing w:line="42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E864F1">
        <w:rPr>
          <w:rFonts w:ascii="Calibri" w:eastAsia="新細明體" w:hAnsi="Calibri" w:cs="Calibri"/>
        </w:rPr>
        <w:t>1</w:t>
      </w:r>
      <w:r w:rsidRPr="00E864F1">
        <w:rPr>
          <w:rFonts w:ascii="Calibri" w:eastAsia="新細明體" w:hAnsi="Calibri" w:cs="Calibri" w:hint="eastAsia"/>
        </w:rPr>
        <w:t>.</w:t>
      </w:r>
      <w:r w:rsidRPr="00E864F1">
        <w:rPr>
          <w:rFonts w:ascii="Calibri" w:eastAsia="新細明體" w:hAnsi="Calibri" w:cs="Times New Roman"/>
        </w:rPr>
        <w:t>現今的世界大多偏向追求財富，金錢至上的價值觀</w:t>
      </w:r>
      <w:r w:rsidRPr="00E864F1">
        <w:rPr>
          <w:rFonts w:ascii="Calibri" w:eastAsia="新細明體" w:hAnsi="Calibri" w:cs="Times New Roman" w:hint="eastAsia"/>
        </w:rPr>
        <w:t>。</w:t>
      </w:r>
      <w:r w:rsidRPr="00E864F1">
        <w:rPr>
          <w:rFonts w:ascii="Calibri" w:eastAsia="新細明體" w:hAnsi="Calibri" w:cs="Times New Roman"/>
        </w:rPr>
        <w:t>但人若一昧追求累積財富，享受物質生活，很容易就腐蝕掉敬虔的心，好像壞掉的指南針，無法分辨正確方向，離神越來越遠，逐漸走上罪的道</w:t>
      </w:r>
      <w:r w:rsidRPr="00E864F1">
        <w:rPr>
          <w:rFonts w:ascii="Calibri" w:eastAsia="新細明體" w:hAnsi="Calibri" w:cs="Times New Roman"/>
        </w:rPr>
        <w:lastRenderedPageBreak/>
        <w:t>路。</w:t>
      </w:r>
    </w:p>
    <w:p w:rsidR="00E864F1" w:rsidRPr="00E864F1" w:rsidRDefault="00E864F1" w:rsidP="00B334A2">
      <w:pPr>
        <w:spacing w:line="42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E864F1">
        <w:rPr>
          <w:rFonts w:ascii="Calibri" w:eastAsia="新細明體" w:hAnsi="Calibri" w:cs="Times New Roman"/>
        </w:rPr>
        <w:t>2.</w:t>
      </w:r>
      <w:r w:rsidRPr="00E864F1">
        <w:rPr>
          <w:rFonts w:ascii="Calibri" w:eastAsia="新細明體" w:hAnsi="Calibri" w:cs="Times New Roman"/>
        </w:rPr>
        <w:t>身為</w:t>
      </w:r>
      <w:r w:rsidRPr="00E864F1">
        <w:rPr>
          <w:rFonts w:ascii="Calibri" w:eastAsia="新細明體" w:hAnsi="Calibri" w:cs="Times New Roman" w:hint="eastAsia"/>
        </w:rPr>
        <w:t>基督徒的我們，不與世界同步，</w:t>
      </w:r>
      <w:r w:rsidRPr="00E864F1">
        <w:rPr>
          <w:rFonts w:ascii="標楷體" w:eastAsia="標楷體" w:hAnsi="標楷體" w:cs="Times New Roman" w:hint="eastAsia"/>
        </w:rPr>
        <w:t>因我們行事為人是憑著信心，不是憑著眼見。</w:t>
      </w:r>
      <w:r w:rsidRPr="00E864F1">
        <w:rPr>
          <w:rFonts w:ascii="Calibri" w:eastAsia="新細明體" w:hAnsi="Calibri" w:cs="Times New Roman" w:hint="eastAsia"/>
        </w:rPr>
        <w:t>哥林多後書五</w:t>
      </w:r>
      <w:r w:rsidRPr="00E864F1">
        <w:rPr>
          <w:rFonts w:ascii="Calibri" w:eastAsia="新細明體" w:hAnsi="Calibri" w:cs="Times New Roman" w:hint="eastAsia"/>
        </w:rPr>
        <w:t>7</w:t>
      </w:r>
      <w:r w:rsidRPr="00E864F1">
        <w:rPr>
          <w:rFonts w:ascii="Calibri" w:eastAsia="新細明體" w:hAnsi="Calibri" w:cs="Times New Roman" w:hint="eastAsia"/>
        </w:rPr>
        <w:t>作任何的選擇不能單憑眼見，要學習像亞伯蘭對上帝完全的信賴和依靠，以信心領受神的話</w:t>
      </w:r>
      <w:r w:rsidRPr="00E864F1">
        <w:rPr>
          <w:rFonts w:ascii="Calibri" w:eastAsia="新細明體" w:hAnsi="Calibri" w:cs="Times New Roman" w:hint="eastAsia"/>
        </w:rPr>
        <w:t>/</w:t>
      </w:r>
      <w:r w:rsidRPr="00E864F1">
        <w:rPr>
          <w:rFonts w:ascii="Calibri" w:eastAsia="新細明體" w:hAnsi="Calibri" w:cs="Times New Roman" w:hint="eastAsia"/>
        </w:rPr>
        <w:t>應許，並且以的行動表達信心的實際。當我們為生活憂慮錢吃甚麼穿甚麼時，要信靠神的話：</w:t>
      </w:r>
      <w:r w:rsidRPr="00E864F1">
        <w:rPr>
          <w:rFonts w:ascii="標楷體" w:eastAsia="標楷體" w:hAnsi="標楷體" w:cs="Times New Roman" w:hint="eastAsia"/>
        </w:rPr>
        <w:t>先求神的國和神的義，這些東西都要加給你們</w:t>
      </w:r>
      <w:r w:rsidRPr="00E864F1">
        <w:rPr>
          <w:rFonts w:ascii="Calibri" w:eastAsia="新細明體" w:hAnsi="Calibri" w:cs="Times New Roman" w:hint="eastAsia"/>
        </w:rPr>
        <w:t>。先行出合於神的國和神的義的行為；</w:t>
      </w:r>
      <w:r w:rsidRPr="00E864F1">
        <w:rPr>
          <w:rFonts w:ascii="Calibri" w:eastAsia="新細明體" w:hAnsi="Calibri" w:cs="Times New Roman"/>
        </w:rPr>
        <w:t>優先把上帝和上帝的命令擺第一位，上帝也把你的需要看作重要事件處理。以信心領受上帝豐盛的應許，福杯必然滿溢！</w:t>
      </w:r>
    </w:p>
    <w:p w:rsidR="00E864F1" w:rsidRPr="00E864F1" w:rsidRDefault="00E864F1" w:rsidP="00E864F1">
      <w:pPr>
        <w:widowControl/>
        <w:shd w:val="clear" w:color="auto" w:fill="FFFFFF"/>
        <w:spacing w:beforeLines="50" w:before="180" w:line="320" w:lineRule="exact"/>
        <w:jc w:val="center"/>
        <w:rPr>
          <w:rFonts w:ascii="Calibri" w:eastAsia="新細明體" w:hAnsi="Calibri" w:cs="Times New Roman"/>
        </w:rPr>
      </w:pPr>
      <w:r w:rsidRPr="00E864F1">
        <w:rPr>
          <w:rFonts w:ascii="Times New Roman" w:eastAsia="新細明體" w:hAnsi="Times New Roman" w:cs="Times New Roman" w:hint="eastAsia"/>
          <w:sz w:val="18"/>
          <w:szCs w:val="18"/>
        </w:rPr>
        <w:t xml:space="preserve">                                                ( 2022/08/28 </w:t>
      </w:r>
      <w:r w:rsidRPr="00E864F1">
        <w:rPr>
          <w:rFonts w:ascii="Times New Roman" w:eastAsia="新細明體" w:hAnsi="Times New Roman" w:cs="Times New Roman" w:hint="eastAsia"/>
          <w:sz w:val="18"/>
          <w:szCs w:val="18"/>
        </w:rPr>
        <w:t>證道講章</w:t>
      </w:r>
      <w:r w:rsidRPr="00E864F1">
        <w:rPr>
          <w:rFonts w:ascii="Times New Roman" w:eastAsia="新細明體" w:hAnsi="Times New Roman" w:cs="Times New Roman" w:hint="eastAsia"/>
          <w:sz w:val="18"/>
          <w:szCs w:val="18"/>
        </w:rPr>
        <w:t xml:space="preserve"> )  </w:t>
      </w:r>
    </w:p>
    <w:p w:rsidR="00E864F1" w:rsidRDefault="00E864F1" w:rsidP="00E864F1">
      <w:pPr>
        <w:rPr>
          <w:rFonts w:ascii="Calibri" w:eastAsia="新細明體" w:hAnsi="Calibri" w:cs="Times New Roman" w:hint="eastAsia"/>
        </w:rPr>
      </w:pPr>
    </w:p>
    <w:p w:rsidR="00B334A2" w:rsidRDefault="00B334A2" w:rsidP="00E864F1">
      <w:pPr>
        <w:rPr>
          <w:rFonts w:ascii="Calibri" w:eastAsia="新細明體" w:hAnsi="Calibri" w:cs="Times New Roman" w:hint="eastAsia"/>
        </w:rPr>
      </w:pPr>
      <w:bookmarkStart w:id="0" w:name="_GoBack"/>
      <w:bookmarkEnd w:id="0"/>
    </w:p>
    <w:p w:rsidR="000320CE" w:rsidRPr="000320CE" w:rsidRDefault="000320CE" w:rsidP="000320CE">
      <w:pPr>
        <w:jc w:val="both"/>
        <w:rPr>
          <w:rFonts w:ascii="新細明體" w:eastAsia="新細明體" w:hAnsi="新細明體" w:cs="Times New Roman"/>
          <w:szCs w:val="24"/>
        </w:rPr>
      </w:pPr>
      <w:r w:rsidRPr="000320CE">
        <w:rPr>
          <w:rFonts w:ascii="新細明體" w:eastAsia="新細明體" w:hAnsi="新細明體" w:cs="Times New Roman" w:hint="eastAsia"/>
          <w:szCs w:val="24"/>
        </w:rPr>
        <w:t>2022/08/28主日禮拜</w:t>
      </w:r>
    </w:p>
    <w:p w:rsidR="000320CE" w:rsidRPr="00E864F1" w:rsidRDefault="000320CE" w:rsidP="000320CE">
      <w:pPr>
        <w:jc w:val="both"/>
        <w:rPr>
          <w:rFonts w:ascii="Calibri" w:eastAsia="新細明體" w:hAnsi="Calibri" w:cs="Times New Roman"/>
        </w:rPr>
      </w:pPr>
      <w:hyperlink r:id="rId8" w:history="1">
        <w:r w:rsidRPr="00E13083">
          <w:rPr>
            <w:rStyle w:val="aa"/>
            <w:rFonts w:ascii="Calibri" w:eastAsia="新細明體" w:hAnsi="Calibri" w:cs="Times New Roman"/>
          </w:rPr>
          <w:t>https://www.youtube.com/watch?v=JmcFX31ZApk</w:t>
        </w:r>
      </w:hyperlink>
    </w:p>
    <w:sectPr w:rsidR="000320CE" w:rsidRPr="00E864F1" w:rsidSect="001909C9">
      <w:footerReference w:type="default" r:id="rId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5812" w:rsidRDefault="00B85812" w:rsidP="002267C0">
      <w:r>
        <w:separator/>
      </w:r>
    </w:p>
  </w:endnote>
  <w:endnote w:type="continuationSeparator" w:id="0">
    <w:p w:rsidR="00B85812" w:rsidRDefault="00B85812" w:rsidP="00226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1211A808-01E8-4E33-BB6F-BC89E7265E26}"/>
    <w:embedBold r:id="rId2" w:subsetted="1" w:fontKey="{05E7409A-926C-43C2-8607-FAEDDCDAFA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D66BCD4-B792-4C8A-9DDB-DD3836C68BC1}"/>
    <w:embedBold r:id="rId4" w:fontKey="{E620BDCA-DB42-4A10-8AF2-75FC5820C800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5" w:subsetted="1" w:fontKey="{F9370C4B-0EC0-4C66-A134-B4561FADF36F}"/>
    <w:embedBold r:id="rId6" w:subsetted="1" w:fontKey="{BCC703DA-E362-4932-A8D7-874613B78E2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74239BE9-DB3C-4EA0-8698-FD29B469C74E}"/>
    <w:embedBold r:id="rId8" w:subsetted="1" w:fontKey="{F1178CCD-A24B-4B9E-9C73-07FA2F40E0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subsetted="1" w:fontKey="{9EB4115A-DA3A-4E4E-81F5-56ABD8CF26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4F1" w:rsidRPr="00E864F1" w:rsidRDefault="00E864F1" w:rsidP="00E864F1">
    <w:pPr>
      <w:tabs>
        <w:tab w:val="center" w:pos="4153"/>
        <w:tab w:val="right" w:pos="8306"/>
      </w:tabs>
      <w:snapToGrid w:val="0"/>
      <w:rPr>
        <w:rFonts w:ascii="Calibri" w:eastAsia="新細明體" w:hAnsi="Calibri" w:cs="Times New Roman"/>
        <w:sz w:val="20"/>
        <w:szCs w:val="20"/>
      </w:rPr>
    </w:pPr>
  </w:p>
  <w:p w:rsidR="00E864F1" w:rsidRPr="00E864F1" w:rsidRDefault="00E864F1" w:rsidP="00E864F1">
    <w:pPr>
      <w:pBdr>
        <w:top w:val="thinThickSmallGap" w:sz="24" w:space="1" w:color="622423"/>
      </w:pBdr>
      <w:tabs>
        <w:tab w:val="center" w:pos="4153"/>
        <w:tab w:val="right" w:pos="8306"/>
      </w:tabs>
      <w:snapToGrid w:val="0"/>
    </w:pPr>
    <w:r w:rsidRPr="00E864F1">
      <w:rPr>
        <w:rFonts w:ascii="新細明體" w:eastAsia="新細明體" w:hAnsi="新細明體" w:cs="Times New Roman" w:hint="eastAsia"/>
        <w:kern w:val="0"/>
        <w:sz w:val="18"/>
        <w:szCs w:val="18"/>
      </w:rPr>
      <w:t>向上聖教會網址：</w:t>
    </w:r>
    <w:hyperlink r:id="rId1" w:history="1">
      <w:r w:rsidRPr="00E864F1">
        <w:rPr>
          <w:rFonts w:ascii="新細明體" w:eastAsia="新細明體" w:hAnsi="新細明體" w:cs="Times New Roman" w:hint="eastAsia"/>
          <w:color w:val="0000FF"/>
          <w:kern w:val="0"/>
          <w:sz w:val="18"/>
          <w:szCs w:val="18"/>
          <w:u w:val="single"/>
        </w:rPr>
        <w:t>http://upchtw.weebly.com/</w:t>
      </w:r>
    </w:hyperlink>
    <w:r w:rsidRPr="00E864F1">
      <w:rPr>
        <w:rFonts w:ascii="Cambria" w:eastAsia="新細明體" w:hAnsi="Cambria" w:cs="Times New Roman"/>
        <w:sz w:val="20"/>
        <w:szCs w:val="20"/>
      </w:rPr>
      <w:t xml:space="preserve"> </w:t>
    </w:r>
    <w:r w:rsidRPr="00E864F1">
      <w:rPr>
        <w:rFonts w:ascii="Cambria" w:eastAsia="新細明體" w:hAnsi="Cambria" w:cs="Times New Roman" w:hint="eastAsia"/>
        <w:sz w:val="20"/>
        <w:szCs w:val="20"/>
      </w:rPr>
      <w:t xml:space="preserve">                                                                   </w:t>
    </w:r>
    <w:r w:rsidRPr="00E864F1">
      <w:rPr>
        <w:rFonts w:ascii="Calibri" w:eastAsia="新細明體" w:hAnsi="Calibri" w:cs="Times New Roman"/>
        <w:sz w:val="20"/>
        <w:szCs w:val="20"/>
      </w:rPr>
      <w:fldChar w:fldCharType="begin"/>
    </w:r>
    <w:r w:rsidRPr="00E864F1">
      <w:rPr>
        <w:rFonts w:ascii="Times New Roman" w:eastAsia="新細明體" w:hAnsi="Times New Roman" w:cs="Times New Roman"/>
        <w:sz w:val="20"/>
        <w:szCs w:val="20"/>
      </w:rPr>
      <w:instrText>PAGE   \* MERGEFORMAT</w:instrText>
    </w:r>
    <w:r w:rsidRPr="00E864F1">
      <w:rPr>
        <w:rFonts w:ascii="Calibri" w:eastAsia="新細明體" w:hAnsi="Calibri" w:cs="Times New Roman"/>
        <w:sz w:val="20"/>
        <w:szCs w:val="20"/>
      </w:rPr>
      <w:fldChar w:fldCharType="separate"/>
    </w:r>
    <w:r w:rsidR="00B334A2" w:rsidRPr="00B334A2">
      <w:rPr>
        <w:rFonts w:ascii="Cambria" w:eastAsia="新細明體" w:hAnsi="Cambria" w:cs="Times New Roman"/>
        <w:noProof/>
        <w:sz w:val="20"/>
        <w:szCs w:val="20"/>
      </w:rPr>
      <w:t>1</w:t>
    </w:r>
    <w:r w:rsidRPr="00E864F1">
      <w:rPr>
        <w:rFonts w:ascii="Cambria" w:eastAsia="新細明體" w:hAnsi="Cambria" w:cs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5812" w:rsidRDefault="00B85812" w:rsidP="002267C0">
      <w:r>
        <w:separator/>
      </w:r>
    </w:p>
  </w:footnote>
  <w:footnote w:type="continuationSeparator" w:id="0">
    <w:p w:rsidR="00B85812" w:rsidRDefault="00B85812" w:rsidP="002267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292014"/>
    <w:multiLevelType w:val="hybridMultilevel"/>
    <w:tmpl w:val="04744BF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D6C087E"/>
    <w:multiLevelType w:val="hybridMultilevel"/>
    <w:tmpl w:val="4502F2D6"/>
    <w:lvl w:ilvl="0" w:tplc="A672D6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DD54492"/>
    <w:multiLevelType w:val="hybridMultilevel"/>
    <w:tmpl w:val="3B046AC0"/>
    <w:lvl w:ilvl="0" w:tplc="530092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0AD7243"/>
    <w:multiLevelType w:val="hybridMultilevel"/>
    <w:tmpl w:val="1980AD38"/>
    <w:lvl w:ilvl="0" w:tplc="03F8A6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9C9"/>
    <w:rsid w:val="000316F0"/>
    <w:rsid w:val="000320CE"/>
    <w:rsid w:val="00036C23"/>
    <w:rsid w:val="000400F7"/>
    <w:rsid w:val="00041890"/>
    <w:rsid w:val="000763CD"/>
    <w:rsid w:val="0008312F"/>
    <w:rsid w:val="00086911"/>
    <w:rsid w:val="00093BB7"/>
    <w:rsid w:val="000B0EA6"/>
    <w:rsid w:val="000E1C16"/>
    <w:rsid w:val="000E78D0"/>
    <w:rsid w:val="000F1F13"/>
    <w:rsid w:val="000F63AE"/>
    <w:rsid w:val="00114E42"/>
    <w:rsid w:val="00117E88"/>
    <w:rsid w:val="00151AED"/>
    <w:rsid w:val="00151B65"/>
    <w:rsid w:val="00153FE5"/>
    <w:rsid w:val="00175C4A"/>
    <w:rsid w:val="0019073A"/>
    <w:rsid w:val="001909C9"/>
    <w:rsid w:val="00195466"/>
    <w:rsid w:val="001A7C1A"/>
    <w:rsid w:val="001C1B50"/>
    <w:rsid w:val="001E3778"/>
    <w:rsid w:val="001E6535"/>
    <w:rsid w:val="001E6FCE"/>
    <w:rsid w:val="002267C0"/>
    <w:rsid w:val="002434B7"/>
    <w:rsid w:val="0025137A"/>
    <w:rsid w:val="002770D7"/>
    <w:rsid w:val="002C1B3E"/>
    <w:rsid w:val="00304C33"/>
    <w:rsid w:val="00307A05"/>
    <w:rsid w:val="00311F00"/>
    <w:rsid w:val="00313AC5"/>
    <w:rsid w:val="0034436F"/>
    <w:rsid w:val="0035644E"/>
    <w:rsid w:val="00370269"/>
    <w:rsid w:val="00374B20"/>
    <w:rsid w:val="003903DC"/>
    <w:rsid w:val="00391831"/>
    <w:rsid w:val="0039726A"/>
    <w:rsid w:val="003A45ED"/>
    <w:rsid w:val="003B3C78"/>
    <w:rsid w:val="003B7850"/>
    <w:rsid w:val="003C623A"/>
    <w:rsid w:val="003D155F"/>
    <w:rsid w:val="003D7950"/>
    <w:rsid w:val="003E57D0"/>
    <w:rsid w:val="003F59F4"/>
    <w:rsid w:val="003F78C8"/>
    <w:rsid w:val="0040434C"/>
    <w:rsid w:val="004104A8"/>
    <w:rsid w:val="00436E83"/>
    <w:rsid w:val="004704D9"/>
    <w:rsid w:val="004B6A4C"/>
    <w:rsid w:val="004D5896"/>
    <w:rsid w:val="004F742F"/>
    <w:rsid w:val="0050787F"/>
    <w:rsid w:val="00531252"/>
    <w:rsid w:val="0054457C"/>
    <w:rsid w:val="00547D16"/>
    <w:rsid w:val="00557B53"/>
    <w:rsid w:val="00561B45"/>
    <w:rsid w:val="00572D80"/>
    <w:rsid w:val="005A0A4A"/>
    <w:rsid w:val="005B63F3"/>
    <w:rsid w:val="005B7F6A"/>
    <w:rsid w:val="005D099C"/>
    <w:rsid w:val="005E012C"/>
    <w:rsid w:val="005E583A"/>
    <w:rsid w:val="00611872"/>
    <w:rsid w:val="00615983"/>
    <w:rsid w:val="00620668"/>
    <w:rsid w:val="00620C42"/>
    <w:rsid w:val="00623573"/>
    <w:rsid w:val="00624E8D"/>
    <w:rsid w:val="00627523"/>
    <w:rsid w:val="00685639"/>
    <w:rsid w:val="006A60CA"/>
    <w:rsid w:val="006E60F2"/>
    <w:rsid w:val="006F170C"/>
    <w:rsid w:val="006F44AE"/>
    <w:rsid w:val="007007D8"/>
    <w:rsid w:val="00704E17"/>
    <w:rsid w:val="007075F2"/>
    <w:rsid w:val="00746211"/>
    <w:rsid w:val="007602AB"/>
    <w:rsid w:val="00765991"/>
    <w:rsid w:val="007742FA"/>
    <w:rsid w:val="007C23C7"/>
    <w:rsid w:val="007E3297"/>
    <w:rsid w:val="007F36FD"/>
    <w:rsid w:val="00800162"/>
    <w:rsid w:val="00800723"/>
    <w:rsid w:val="00812A13"/>
    <w:rsid w:val="0081475A"/>
    <w:rsid w:val="00827263"/>
    <w:rsid w:val="00827809"/>
    <w:rsid w:val="00832564"/>
    <w:rsid w:val="00855C49"/>
    <w:rsid w:val="008812A3"/>
    <w:rsid w:val="00881BA6"/>
    <w:rsid w:val="00893BE2"/>
    <w:rsid w:val="008958FF"/>
    <w:rsid w:val="008963D2"/>
    <w:rsid w:val="008A42C6"/>
    <w:rsid w:val="008A7B88"/>
    <w:rsid w:val="008D7383"/>
    <w:rsid w:val="008E1589"/>
    <w:rsid w:val="008E3412"/>
    <w:rsid w:val="009224BF"/>
    <w:rsid w:val="00925142"/>
    <w:rsid w:val="009402C7"/>
    <w:rsid w:val="009502CA"/>
    <w:rsid w:val="0098325F"/>
    <w:rsid w:val="009B7BC8"/>
    <w:rsid w:val="009F5EDC"/>
    <w:rsid w:val="00A049DF"/>
    <w:rsid w:val="00A04DCD"/>
    <w:rsid w:val="00A302BE"/>
    <w:rsid w:val="00A72937"/>
    <w:rsid w:val="00A744EA"/>
    <w:rsid w:val="00A76DCD"/>
    <w:rsid w:val="00A80C71"/>
    <w:rsid w:val="00A84DA8"/>
    <w:rsid w:val="00A86E34"/>
    <w:rsid w:val="00A923AD"/>
    <w:rsid w:val="00AA2A8E"/>
    <w:rsid w:val="00AC371E"/>
    <w:rsid w:val="00AD5F44"/>
    <w:rsid w:val="00B26497"/>
    <w:rsid w:val="00B334A2"/>
    <w:rsid w:val="00B33C95"/>
    <w:rsid w:val="00B6177E"/>
    <w:rsid w:val="00B70032"/>
    <w:rsid w:val="00B738A7"/>
    <w:rsid w:val="00B76546"/>
    <w:rsid w:val="00B85812"/>
    <w:rsid w:val="00B92285"/>
    <w:rsid w:val="00BA68A4"/>
    <w:rsid w:val="00BB2B32"/>
    <w:rsid w:val="00BB6B7C"/>
    <w:rsid w:val="00BD4066"/>
    <w:rsid w:val="00BE2795"/>
    <w:rsid w:val="00BF0448"/>
    <w:rsid w:val="00BF06E0"/>
    <w:rsid w:val="00C26693"/>
    <w:rsid w:val="00C325B2"/>
    <w:rsid w:val="00C3772A"/>
    <w:rsid w:val="00C42A11"/>
    <w:rsid w:val="00C5209D"/>
    <w:rsid w:val="00C93967"/>
    <w:rsid w:val="00CC02F6"/>
    <w:rsid w:val="00CC0A51"/>
    <w:rsid w:val="00D564D7"/>
    <w:rsid w:val="00D57A3D"/>
    <w:rsid w:val="00D8084D"/>
    <w:rsid w:val="00D83D8D"/>
    <w:rsid w:val="00DB64DD"/>
    <w:rsid w:val="00DF12D0"/>
    <w:rsid w:val="00DF53BD"/>
    <w:rsid w:val="00E07A46"/>
    <w:rsid w:val="00E3034A"/>
    <w:rsid w:val="00E364B3"/>
    <w:rsid w:val="00E3754A"/>
    <w:rsid w:val="00E55368"/>
    <w:rsid w:val="00E864F1"/>
    <w:rsid w:val="00EA1BFF"/>
    <w:rsid w:val="00EA6152"/>
    <w:rsid w:val="00EB1267"/>
    <w:rsid w:val="00ED5F64"/>
    <w:rsid w:val="00EE203B"/>
    <w:rsid w:val="00F1398C"/>
    <w:rsid w:val="00F22710"/>
    <w:rsid w:val="00F3060E"/>
    <w:rsid w:val="00F414EA"/>
    <w:rsid w:val="00F42179"/>
    <w:rsid w:val="00F548AB"/>
    <w:rsid w:val="00F55441"/>
    <w:rsid w:val="00F56068"/>
    <w:rsid w:val="00F56158"/>
    <w:rsid w:val="00F6428A"/>
    <w:rsid w:val="00F7048E"/>
    <w:rsid w:val="00F83CDC"/>
    <w:rsid w:val="00F83EE3"/>
    <w:rsid w:val="00F871E5"/>
    <w:rsid w:val="00FA1143"/>
    <w:rsid w:val="00FA6863"/>
    <w:rsid w:val="00FB1160"/>
    <w:rsid w:val="00FB1E3F"/>
    <w:rsid w:val="00FB4F11"/>
    <w:rsid w:val="00FC6F14"/>
    <w:rsid w:val="00FD624B"/>
    <w:rsid w:val="00FE5420"/>
    <w:rsid w:val="00FF7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7C1A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CC0A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C0A5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267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267C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267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267C0"/>
    <w:rPr>
      <w:sz w:val="20"/>
      <w:szCs w:val="20"/>
    </w:rPr>
  </w:style>
  <w:style w:type="character" w:styleId="aa">
    <w:name w:val="Hyperlink"/>
    <w:basedOn w:val="a0"/>
    <w:uiPriority w:val="99"/>
    <w:unhideWhenUsed/>
    <w:rsid w:val="000320CE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7C1A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CC0A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C0A5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267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267C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267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267C0"/>
    <w:rPr>
      <w:sz w:val="20"/>
      <w:szCs w:val="20"/>
    </w:rPr>
  </w:style>
  <w:style w:type="character" w:styleId="aa">
    <w:name w:val="Hyperlink"/>
    <w:basedOn w:val="a0"/>
    <w:uiPriority w:val="99"/>
    <w:unhideWhenUsed/>
    <w:rsid w:val="000320C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mcFX31ZAp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642</Words>
  <Characters>3662</Characters>
  <Application>Microsoft Office Word</Application>
  <DocSecurity>0</DocSecurity>
  <Lines>30</Lines>
  <Paragraphs>8</Paragraphs>
  <ScaleCrop>false</ScaleCrop>
  <Company>Upch</Company>
  <LinksUpToDate>false</LinksUpToDate>
  <CharactersWithSpaces>4296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2</cp:revision>
  <cp:lastPrinted>2022-08-27T10:17:00Z</cp:lastPrinted>
  <dcterms:created xsi:type="dcterms:W3CDTF">2022-08-31T10:46:00Z</dcterms:created>
  <dcterms:modified xsi:type="dcterms:W3CDTF">2022-08-31T10:46:00Z</dcterms:modified>
</cp:coreProperties>
</file>