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1C048C" w:rsidRPr="001C048C" w:rsidTr="001C048C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1C048C" w:rsidRPr="001C048C" w:rsidRDefault="001C048C" w:rsidP="001C048C">
            <w:pPr>
              <w:widowControl/>
              <w:spacing w:line="48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C048C">
              <w:rPr>
                <w:rFonts w:ascii="微軟正黑體" w:eastAsia="微軟正黑體" w:hAnsi="微軟正黑體" w:cs="新細明體" w:hint="eastAsia"/>
                <w:b/>
                <w:bCs/>
                <w:color w:val="CD2B20"/>
                <w:kern w:val="0"/>
                <w:sz w:val="28"/>
                <w:szCs w:val="28"/>
              </w:rPr>
              <w:t>前穆斯林在IS斬首基督徒的海邊替人受洗！　信主2年建</w:t>
            </w:r>
            <w:r w:rsidR="00D92C44">
              <w:rPr>
                <w:rFonts w:ascii="微軟正黑體" w:eastAsia="微軟正黑體" w:hAnsi="微軟正黑體" w:cs="新細明體" w:hint="eastAsia"/>
                <w:b/>
                <w:bCs/>
                <w:color w:val="CD2B20"/>
                <w:kern w:val="0"/>
                <w:sz w:val="28"/>
                <w:szCs w:val="28"/>
              </w:rPr>
              <w:t>立</w:t>
            </w:r>
            <w:bookmarkStart w:id="0" w:name="_GoBack"/>
            <w:bookmarkEnd w:id="0"/>
            <w:r w:rsidRPr="001C048C">
              <w:rPr>
                <w:rFonts w:ascii="微軟正黑體" w:eastAsia="微軟正黑體" w:hAnsi="微軟正黑體" w:cs="新細明體" w:hint="eastAsia"/>
                <w:b/>
                <w:bCs/>
                <w:color w:val="CD2B20"/>
                <w:kern w:val="0"/>
                <w:sz w:val="28"/>
                <w:szCs w:val="28"/>
              </w:rPr>
              <w:t>11間教會</w:t>
            </w:r>
            <w:r w:rsidRPr="001C048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C048C" w:rsidRPr="001C048C" w:rsidTr="001C04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1C048C" w:rsidRPr="001C048C">
              <w:trPr>
                <w:trHeight w:val="300"/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C048C" w:rsidRPr="001C048C" w:rsidRDefault="001C048C" w:rsidP="001C048C">
                  <w:pPr>
                    <w:widowControl/>
                    <w:spacing w:line="280" w:lineRule="exact"/>
                    <w:rPr>
                      <w:rFonts w:ascii="微軟正黑體" w:eastAsia="微軟正黑體" w:hAnsi="微軟正黑體" w:cs="新細明體"/>
                      <w:kern w:val="0"/>
                      <w:sz w:val="18"/>
                      <w:szCs w:val="18"/>
                    </w:rPr>
                  </w:pPr>
                  <w:r w:rsidRPr="001C048C">
                    <w:rPr>
                      <w:rFonts w:ascii="微軟正黑體" w:eastAsia="微軟正黑體" w:hAnsi="微軟正黑體" w:cs="新細明體" w:hint="eastAsia"/>
                      <w:color w:val="747474"/>
                      <w:kern w:val="0"/>
                      <w:sz w:val="20"/>
                      <w:szCs w:val="20"/>
                    </w:rPr>
                    <w:t xml:space="preserve">2015/12/3 </w:t>
                  </w:r>
                  <w:r>
                    <w:rPr>
                      <w:rFonts w:ascii="微軟正黑體" w:eastAsia="微軟正黑體" w:hAnsi="微軟正黑體" w:cs="新細明體" w:hint="eastAsia"/>
                      <w:color w:val="747474"/>
                      <w:kern w:val="0"/>
                      <w:sz w:val="20"/>
                      <w:szCs w:val="20"/>
                    </w:rPr>
                    <w:t xml:space="preserve">基督教今日報 </w:t>
                  </w:r>
                  <w:r w:rsidRPr="001C048C">
                    <w:rPr>
                      <w:rFonts w:ascii="微軟正黑體" w:eastAsia="微軟正黑體" w:hAnsi="微軟正黑體" w:cs="新細明體" w:hint="eastAsia"/>
                      <w:color w:val="747474"/>
                      <w:kern w:val="0"/>
                      <w:sz w:val="20"/>
                      <w:szCs w:val="20"/>
                    </w:rPr>
                    <w:t>編譯莊堯亭/非洲報導</w:t>
                  </w:r>
                </w:p>
              </w:tc>
            </w:tr>
          </w:tbl>
          <w:p w:rsidR="001C048C" w:rsidRPr="001C048C" w:rsidRDefault="001C048C" w:rsidP="001C048C">
            <w:pPr>
              <w:widowControl/>
              <w:spacing w:line="480" w:lineRule="atLeast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</w:p>
        </w:tc>
      </w:tr>
    </w:tbl>
    <w:p w:rsidR="004A7D67" w:rsidRDefault="001C048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63340" cy="2725302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72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8C" w:rsidRPr="001C048C" w:rsidRDefault="001C048C">
      <w:pPr>
        <w:rPr>
          <w:rFonts w:hint="eastAsia"/>
          <w:color w:val="943634" w:themeColor="accent2" w:themeShade="BF"/>
          <w:sz w:val="22"/>
        </w:rPr>
      </w:pPr>
      <w:r w:rsidRPr="001C048C">
        <w:rPr>
          <w:rFonts w:hint="eastAsia"/>
          <w:color w:val="943634" w:themeColor="accent2" w:themeShade="BF"/>
          <w:sz w:val="22"/>
        </w:rPr>
        <w:t>一張在</w:t>
      </w:r>
      <w:r w:rsidRPr="001C048C">
        <w:rPr>
          <w:rFonts w:hint="eastAsia"/>
          <w:color w:val="943634" w:themeColor="accent2" w:themeShade="BF"/>
          <w:sz w:val="22"/>
        </w:rPr>
        <w:t>IS</w:t>
      </w:r>
      <w:r w:rsidRPr="001C048C">
        <w:rPr>
          <w:rFonts w:hint="eastAsia"/>
          <w:color w:val="943634" w:themeColor="accent2" w:themeShade="BF"/>
          <w:sz w:val="22"/>
        </w:rPr>
        <w:t>斬首</w:t>
      </w:r>
      <w:r w:rsidRPr="001C048C">
        <w:rPr>
          <w:rFonts w:hint="eastAsia"/>
          <w:color w:val="943634" w:themeColor="accent2" w:themeShade="BF"/>
          <w:sz w:val="22"/>
        </w:rPr>
        <w:t>21</w:t>
      </w:r>
      <w:r w:rsidRPr="001C048C">
        <w:rPr>
          <w:rFonts w:hint="eastAsia"/>
          <w:color w:val="943634" w:themeColor="accent2" w:themeShade="BF"/>
          <w:sz w:val="22"/>
        </w:rPr>
        <w:t>名埃及基督徒的海邊、替穆斯林受洗的照片，振奮許多信徒！</w:t>
      </w:r>
    </w:p>
    <w:p w:rsidR="001C048C" w:rsidRPr="001C048C" w:rsidRDefault="001C048C">
      <w:pPr>
        <w:rPr>
          <w:rFonts w:hint="eastAsia"/>
          <w:color w:val="943634" w:themeColor="accent2" w:themeShade="BF"/>
          <w:sz w:val="22"/>
        </w:rPr>
      </w:pPr>
      <w:r w:rsidRPr="001C048C">
        <w:rPr>
          <w:rFonts w:hint="eastAsia"/>
          <w:color w:val="943634" w:themeColor="accent2" w:themeShade="BF"/>
          <w:sz w:val="22"/>
        </w:rPr>
        <w:t>施洗者正是一名前穆斯林、才信主</w:t>
      </w:r>
      <w:r w:rsidRPr="001C048C">
        <w:rPr>
          <w:rFonts w:hint="eastAsia"/>
          <w:color w:val="943634" w:themeColor="accent2" w:themeShade="BF"/>
          <w:sz w:val="22"/>
        </w:rPr>
        <w:t>2</w:t>
      </w:r>
      <w:r w:rsidRPr="001C048C">
        <w:rPr>
          <w:rFonts w:hint="eastAsia"/>
          <w:color w:val="943634" w:themeColor="accent2" w:themeShade="BF"/>
          <w:sz w:val="22"/>
        </w:rPr>
        <w:t>年的薩伊德</w:t>
      </w:r>
      <w:r w:rsidRPr="001C048C">
        <w:rPr>
          <w:rFonts w:hint="eastAsia"/>
          <w:color w:val="943634" w:themeColor="accent2" w:themeShade="BF"/>
          <w:sz w:val="22"/>
        </w:rPr>
        <w:t>(Shahid)</w:t>
      </w:r>
      <w:r w:rsidRPr="001C048C">
        <w:rPr>
          <w:rFonts w:hint="eastAsia"/>
          <w:color w:val="943634" w:themeColor="accent2" w:themeShade="BF"/>
          <w:sz w:val="22"/>
        </w:rPr>
        <w:t>。</w:t>
      </w:r>
    </w:p>
    <w:p w:rsidR="001C048C" w:rsidRPr="001C048C" w:rsidRDefault="001C048C">
      <w:pPr>
        <w:rPr>
          <w:rFonts w:hint="eastAsia"/>
          <w:color w:val="943634" w:themeColor="accent2" w:themeShade="BF"/>
          <w:sz w:val="22"/>
        </w:rPr>
      </w:pPr>
      <w:r w:rsidRPr="001C048C">
        <w:rPr>
          <w:rFonts w:hint="eastAsia"/>
          <w:color w:val="943634" w:themeColor="accent2" w:themeShade="BF"/>
          <w:sz w:val="22"/>
        </w:rPr>
        <w:t>一群殉道者的血染紅過地中海，如今取而代之的是，結出許多靈魂得救的果子。</w:t>
      </w:r>
    </w:p>
    <w:p w:rsidR="001C048C" w:rsidRPr="00025BDA" w:rsidRDefault="001C048C">
      <w:pPr>
        <w:rPr>
          <w:rFonts w:hint="eastAsia"/>
          <w:sz w:val="26"/>
          <w:szCs w:val="26"/>
        </w:rPr>
      </w:pPr>
      <w:r w:rsidRPr="00025BDA">
        <w:rPr>
          <w:rStyle w:val="subcaption1"/>
          <w:rFonts w:ascii="微軟正黑體" w:eastAsia="微軟正黑體" w:hAnsi="微軟正黑體" w:hint="eastAsia"/>
          <w:sz w:val="26"/>
          <w:szCs w:val="26"/>
        </w:rPr>
        <w:t>能背出整本可蘭經　卻找不到一個答案</w:t>
      </w:r>
    </w:p>
    <w:p w:rsidR="001C048C" w:rsidRDefault="001C048C" w:rsidP="00025BDA">
      <w:pPr>
        <w:spacing w:beforeLines="50" w:before="180"/>
        <w:jc w:val="both"/>
      </w:pPr>
      <w:r>
        <w:rPr>
          <w:rFonts w:hint="eastAsia"/>
        </w:rPr>
        <w:t>出生在伊斯蘭教為</w:t>
      </w:r>
      <w:r>
        <w:rPr>
          <w:rFonts w:hint="eastAsia"/>
        </w:rPr>
        <w:t>95%</w:t>
      </w:r>
      <w:r>
        <w:rPr>
          <w:rFonts w:hint="eastAsia"/>
        </w:rPr>
        <w:t>人口的北非利比亞</w:t>
      </w:r>
      <w:r>
        <w:rPr>
          <w:rFonts w:hint="eastAsia"/>
        </w:rPr>
        <w:t>(Libya)</w:t>
      </w:r>
      <w:r>
        <w:rPr>
          <w:rFonts w:hint="eastAsia"/>
        </w:rPr>
        <w:t>，薩伊德從小就被教導成一位穆斯林，並在可蘭經學校受教。從</w:t>
      </w:r>
      <w:r>
        <w:rPr>
          <w:rFonts w:hint="eastAsia"/>
        </w:rPr>
        <w:t>5</w:t>
      </w:r>
      <w:r>
        <w:rPr>
          <w:rFonts w:hint="eastAsia"/>
        </w:rPr>
        <w:t>歲到</w:t>
      </w:r>
      <w:r>
        <w:rPr>
          <w:rFonts w:hint="eastAsia"/>
        </w:rPr>
        <w:t>20</w:t>
      </w:r>
      <w:r>
        <w:rPr>
          <w:rFonts w:hint="eastAsia"/>
        </w:rPr>
        <w:t>歲，可蘭經是薩伊德唯一的學習教材，他甚至通過「背誦整本可蘭經」的考試。然而，當薩伊德讀完可蘭經，看完整套伊斯蘭律法</w:t>
      </w:r>
      <w:r>
        <w:rPr>
          <w:rFonts w:hint="eastAsia"/>
        </w:rPr>
        <w:t>(Sharia Law)</w:t>
      </w:r>
      <w:r>
        <w:rPr>
          <w:rFonts w:hint="eastAsia"/>
        </w:rPr>
        <w:t>後，卻感到越來越困惑…</w:t>
      </w:r>
      <w:r>
        <w:rPr>
          <w:rFonts w:hint="eastAsia"/>
        </w:rPr>
        <w:t xml:space="preserve"> </w:t>
      </w:r>
    </w:p>
    <w:p w:rsidR="001C048C" w:rsidRDefault="001C048C" w:rsidP="00025BDA">
      <w:pPr>
        <w:spacing w:beforeLines="50" w:before="180"/>
        <w:jc w:val="both"/>
      </w:pPr>
      <w:r>
        <w:rPr>
          <w:rFonts w:hint="eastAsia"/>
        </w:rPr>
        <w:t>「於是我就和朋友討論，但卻沒有一個答案能說服我。他們甚至因此對我暴力相向。」</w:t>
      </w:r>
      <w:r>
        <w:rPr>
          <w:rFonts w:hint="eastAsia"/>
        </w:rPr>
        <w:t xml:space="preserve"> </w:t>
      </w:r>
    </w:p>
    <w:p w:rsidR="001C048C" w:rsidRDefault="001C048C" w:rsidP="00025BDA">
      <w:pPr>
        <w:spacing w:beforeLines="50" w:before="180"/>
        <w:jc w:val="both"/>
        <w:rPr>
          <w:rFonts w:hint="eastAsia"/>
        </w:rPr>
      </w:pPr>
      <w:r>
        <w:rPr>
          <w:rFonts w:hint="eastAsia"/>
        </w:rPr>
        <w:t>薩伊德的朋友告訴他，可蘭經提醒穆斯林別一直想知道答案，因為可能會帶來「不好的後果」。整整</w:t>
      </w:r>
      <w:r>
        <w:rPr>
          <w:rFonts w:hint="eastAsia"/>
        </w:rPr>
        <w:t>4</w:t>
      </w:r>
      <w:r>
        <w:rPr>
          <w:rFonts w:hint="eastAsia"/>
        </w:rPr>
        <w:t>年，薩伊德在伊斯蘭信仰裡來回掙扎，直到這份信仰和先知穆罕默德已對他不存在任何意義，他決定「讓自己變成一位無神論者」。</w:t>
      </w:r>
    </w:p>
    <w:p w:rsidR="001C048C" w:rsidRPr="00025BDA" w:rsidRDefault="00881B95">
      <w:pPr>
        <w:rPr>
          <w:rFonts w:hint="eastAsia"/>
          <w:sz w:val="26"/>
          <w:szCs w:val="26"/>
        </w:rPr>
      </w:pPr>
      <w:r w:rsidRPr="00025BDA">
        <w:rPr>
          <w:rStyle w:val="subcaption1"/>
          <w:rFonts w:ascii="微軟正黑體" w:eastAsia="微軟正黑體" w:hAnsi="微軟正黑體" w:hint="eastAsia"/>
          <w:sz w:val="26"/>
          <w:szCs w:val="26"/>
        </w:rPr>
        <w:t>因福音電視台認識神、約旦信主受洗　「那裡的人需要認識上帝」決定回利比亞</w:t>
      </w:r>
    </w:p>
    <w:p w:rsidR="00881B95" w:rsidRDefault="00881B95" w:rsidP="00025BDA">
      <w:pPr>
        <w:spacing w:beforeLines="50" w:before="180"/>
        <w:rPr>
          <w:rFonts w:hint="eastAsia"/>
        </w:rPr>
      </w:pPr>
      <w:r>
        <w:rPr>
          <w:rFonts w:hint="eastAsia"/>
        </w:rPr>
        <w:t>一次偶然的機會下，薩伊德轉到中東福音電視台－</w:t>
      </w:r>
      <w:r>
        <w:rPr>
          <w:rFonts w:hint="eastAsia"/>
        </w:rPr>
        <w:t>SAT</w:t>
      </w:r>
      <w:r>
        <w:rPr>
          <w:rFonts w:hint="eastAsia"/>
        </w:rPr>
        <w:t>，看著電視裡的音樂節目心想，「我怎麼從未在伊斯蘭信仰裡聽過這些東西？」於是薩伊德主動打電話到</w:t>
      </w:r>
      <w:r>
        <w:rPr>
          <w:rFonts w:hint="eastAsia"/>
        </w:rPr>
        <w:t>SAT</w:t>
      </w:r>
      <w:r>
        <w:rPr>
          <w:rFonts w:hint="eastAsia"/>
        </w:rPr>
        <w:t>電台，一位叫</w:t>
      </w:r>
      <w:r>
        <w:rPr>
          <w:rFonts w:hint="eastAsia"/>
        </w:rPr>
        <w:t>Kamal</w:t>
      </w:r>
      <w:r>
        <w:rPr>
          <w:rFonts w:hint="eastAsia"/>
        </w:rPr>
        <w:t>的工作人員開始帶著他一起讀聖經，告訴薩伊德「耶穌是誰」。</w:t>
      </w:r>
      <w:r>
        <w:rPr>
          <w:rFonts w:hint="eastAsia"/>
        </w:rPr>
        <w:t xml:space="preserve"> </w:t>
      </w:r>
    </w:p>
    <w:p w:rsidR="00881B95" w:rsidRDefault="00881B95" w:rsidP="00025BDA">
      <w:pPr>
        <w:spacing w:beforeLines="50" w:before="18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年後，</w:t>
      </w:r>
      <w:r>
        <w:rPr>
          <w:rFonts w:hint="eastAsia"/>
        </w:rPr>
        <w:t>Kamal</w:t>
      </w:r>
      <w:r>
        <w:rPr>
          <w:rFonts w:hint="eastAsia"/>
        </w:rPr>
        <w:t>介紹另一位約旦的弟兄給薩伊德，於是在西亞的約旦</w:t>
      </w:r>
      <w:r>
        <w:rPr>
          <w:rFonts w:hint="eastAsia"/>
        </w:rPr>
        <w:t>SAT</w:t>
      </w:r>
      <w:r>
        <w:rPr>
          <w:rFonts w:hint="eastAsia"/>
        </w:rPr>
        <w:t>辦公室裡，薩伊德讀了</w:t>
      </w:r>
      <w:r>
        <w:rPr>
          <w:rFonts w:hint="eastAsia"/>
        </w:rPr>
        <w:t>3</w:t>
      </w:r>
      <w:r>
        <w:rPr>
          <w:rFonts w:hint="eastAsia"/>
        </w:rPr>
        <w:t>個月的聖經，明白基督教的精神、活出基督教信仰的方法，甚至在教會參與服事。</w:t>
      </w:r>
      <w:r>
        <w:rPr>
          <w:rFonts w:hint="eastAsia"/>
        </w:rPr>
        <w:t xml:space="preserve"> </w:t>
      </w:r>
    </w:p>
    <w:p w:rsidR="001C048C" w:rsidRDefault="00881B95" w:rsidP="00025BDA">
      <w:pPr>
        <w:spacing w:beforeLines="50" w:before="180"/>
        <w:rPr>
          <w:rFonts w:hint="eastAsia"/>
        </w:rPr>
      </w:pPr>
      <w:r>
        <w:rPr>
          <w:rFonts w:hint="eastAsia"/>
        </w:rPr>
        <w:lastRenderedPageBreak/>
        <w:t>在約旦信主受洗，而下一步，薩伊德決定回到位在北非的家鄉－利比亞。「利比亞是我的家，那裡的人需要認識上帝。」</w:t>
      </w:r>
    </w:p>
    <w:p w:rsidR="00881B95" w:rsidRPr="00025BDA" w:rsidRDefault="00881B95">
      <w:pPr>
        <w:rPr>
          <w:rFonts w:hint="eastAsia"/>
          <w:sz w:val="26"/>
          <w:szCs w:val="26"/>
        </w:rPr>
      </w:pPr>
      <w:r w:rsidRPr="00025BDA">
        <w:rPr>
          <w:rStyle w:val="subcaption1"/>
          <w:rFonts w:ascii="微軟正黑體" w:eastAsia="微軟正黑體" w:hAnsi="微軟正黑體" w:hint="eastAsia"/>
          <w:sz w:val="26"/>
          <w:szCs w:val="26"/>
        </w:rPr>
        <w:t>傳福音傳到「停不下來」，2年建</w:t>
      </w:r>
      <w:r w:rsidR="00D92C44">
        <w:rPr>
          <w:rStyle w:val="subcaption1"/>
          <w:rFonts w:ascii="微軟正黑體" w:eastAsia="微軟正黑體" w:hAnsi="微軟正黑體" w:hint="eastAsia"/>
          <w:sz w:val="26"/>
          <w:szCs w:val="26"/>
        </w:rPr>
        <w:t>立</w:t>
      </w:r>
      <w:r w:rsidRPr="00025BDA">
        <w:rPr>
          <w:rStyle w:val="subcaption1"/>
          <w:rFonts w:ascii="微軟正黑體" w:eastAsia="微軟正黑體" w:hAnsi="微軟正黑體" w:hint="eastAsia"/>
          <w:sz w:val="26"/>
          <w:szCs w:val="26"/>
        </w:rPr>
        <w:t>11間教會　盼興起更多「薩伊德」</w:t>
      </w:r>
    </w:p>
    <w:p w:rsidR="00881B95" w:rsidRDefault="00881B95" w:rsidP="00025BDA">
      <w:pPr>
        <w:spacing w:beforeLines="50" w:before="180"/>
        <w:rPr>
          <w:rFonts w:hint="eastAsia"/>
        </w:rPr>
      </w:pPr>
      <w:r>
        <w:rPr>
          <w:rFonts w:hint="eastAsia"/>
        </w:rPr>
        <w:t>只是，真正的磨難才正要開始。</w:t>
      </w:r>
      <w:r>
        <w:rPr>
          <w:rFonts w:hint="eastAsia"/>
        </w:rPr>
        <w:t xml:space="preserve"> </w:t>
      </w:r>
    </w:p>
    <w:p w:rsidR="00881B95" w:rsidRDefault="00881B95" w:rsidP="00025BDA">
      <w:pPr>
        <w:spacing w:beforeLines="50" w:before="180"/>
        <w:rPr>
          <w:rFonts w:hint="eastAsia"/>
        </w:rPr>
      </w:pPr>
      <w:r>
        <w:rPr>
          <w:rFonts w:hint="eastAsia"/>
        </w:rPr>
        <w:t>當薩伊德回到家鄉利比亞，父親非常不諒解他改信基督教，甚至向政府通報，將薩伊德送去邊境難民營，營裡還出現</w:t>
      </w:r>
      <w:r>
        <w:rPr>
          <w:rFonts w:hint="eastAsia"/>
        </w:rPr>
        <w:t>2</w:t>
      </w:r>
      <w:r>
        <w:rPr>
          <w:rFonts w:hint="eastAsia"/>
        </w:rPr>
        <w:t>名穆斯林試圖殺他。</w:t>
      </w:r>
      <w:r>
        <w:rPr>
          <w:rFonts w:hint="eastAsia"/>
        </w:rPr>
        <w:t xml:space="preserve"> </w:t>
      </w:r>
    </w:p>
    <w:p w:rsidR="00881B95" w:rsidRDefault="00881B95" w:rsidP="00025BDA">
      <w:pPr>
        <w:spacing w:beforeLines="50" w:before="180"/>
        <w:rPr>
          <w:rFonts w:hint="eastAsia"/>
        </w:rPr>
      </w:pPr>
      <w:r>
        <w:rPr>
          <w:rFonts w:hint="eastAsia"/>
        </w:rPr>
        <w:t>「上帝救了我兩次，」回顧那段日子，薩伊德知道是因為上帝，他才能活下來。薩伊德自己形容，他傳福音傳到「停不下來」。「穆斯林想殺我，是因為我不斷和別人傳福音。」</w:t>
      </w:r>
      <w:r>
        <w:rPr>
          <w:rFonts w:hint="eastAsia"/>
        </w:rPr>
        <w:t xml:space="preserve"> </w:t>
      </w:r>
    </w:p>
    <w:p w:rsidR="00881B95" w:rsidRDefault="00881B95" w:rsidP="00025BDA">
      <w:pPr>
        <w:spacing w:beforeLines="50" w:before="180"/>
        <w:rPr>
          <w:rFonts w:hint="eastAsia"/>
        </w:rPr>
      </w:pPr>
      <w:r>
        <w:rPr>
          <w:rFonts w:hint="eastAsia"/>
        </w:rPr>
        <w:t>在全球宣教機構「領路」</w:t>
      </w:r>
      <w:r>
        <w:rPr>
          <w:rFonts w:hint="eastAsia"/>
        </w:rPr>
        <w:t>(Leading the Way)</w:t>
      </w:r>
      <w:r>
        <w:rPr>
          <w:rFonts w:hint="eastAsia"/>
        </w:rPr>
        <w:t>的幫助下，薩伊德從難民營被釋放。「現在我自由了，我感謝主，感謝所有幫助我的人。」從那時起，他就不斷帶人信主，幫助許多受迫的基督徒和渴望認識神的穆斯林，短短</w:t>
      </w:r>
      <w:r>
        <w:rPr>
          <w:rFonts w:hint="eastAsia"/>
        </w:rPr>
        <w:t>2</w:t>
      </w:r>
      <w:r>
        <w:rPr>
          <w:rFonts w:hint="eastAsia"/>
        </w:rPr>
        <w:t>年內在北非、歐洲，建立</w:t>
      </w:r>
      <w:r>
        <w:rPr>
          <w:rFonts w:hint="eastAsia"/>
        </w:rPr>
        <w:t>11</w:t>
      </w:r>
      <w:r>
        <w:rPr>
          <w:rFonts w:hint="eastAsia"/>
        </w:rPr>
        <w:t>間教會。</w:t>
      </w:r>
      <w:r>
        <w:rPr>
          <w:rFonts w:hint="eastAsia"/>
        </w:rPr>
        <w:t xml:space="preserve"> </w:t>
      </w:r>
    </w:p>
    <w:p w:rsidR="00881B95" w:rsidRDefault="00881B95" w:rsidP="00025BDA">
      <w:pPr>
        <w:spacing w:beforeLines="50" w:before="180"/>
        <w:rPr>
          <w:rFonts w:hint="eastAsia"/>
        </w:rPr>
      </w:pPr>
      <w:r>
        <w:rPr>
          <w:rFonts w:hint="eastAsia"/>
        </w:rPr>
        <w:t>最近薩伊德分享他在利比亞的事工，並附上一張照片，薩伊德在</w:t>
      </w:r>
      <w:r>
        <w:rPr>
          <w:rFonts w:hint="eastAsia"/>
        </w:rPr>
        <w:t>IS</w:t>
      </w:r>
      <w:r>
        <w:rPr>
          <w:rFonts w:hint="eastAsia"/>
        </w:rPr>
        <w:t>斬首</w:t>
      </w:r>
      <w:r>
        <w:rPr>
          <w:rFonts w:hint="eastAsia"/>
        </w:rPr>
        <w:t>21</w:t>
      </w:r>
      <w:r>
        <w:rPr>
          <w:rFonts w:hint="eastAsia"/>
        </w:rPr>
        <w:t>名埃及基督徒的利比亞海邊，替穆斯林受洗。</w:t>
      </w:r>
      <w:r>
        <w:rPr>
          <w:rFonts w:hint="eastAsia"/>
        </w:rPr>
        <w:t xml:space="preserve"> </w:t>
      </w:r>
    </w:p>
    <w:p w:rsidR="00881B95" w:rsidRDefault="00881B95" w:rsidP="00025BDA">
      <w:pPr>
        <w:spacing w:beforeLines="50" w:before="180"/>
        <w:rPr>
          <w:rFonts w:hint="eastAsia"/>
        </w:rPr>
      </w:pPr>
      <w:r>
        <w:rPr>
          <w:rFonts w:hint="eastAsia"/>
        </w:rPr>
        <w:t>「我們禱告，願神能在這樣的患難中幫助我們，讓我們服事祂，讓更多人可以認識祂。」在全球宣教機構「領路」錄製的影片中，薩伊德以堅定的口吻表示，「願上帝祝福你」。</w:t>
      </w:r>
    </w:p>
    <w:p w:rsidR="00881B95" w:rsidRPr="00025BDA" w:rsidRDefault="00881B95" w:rsidP="00025BDA">
      <w:pPr>
        <w:rPr>
          <w:rFonts w:hint="eastAsia"/>
        </w:rPr>
      </w:pPr>
      <w:r w:rsidRPr="00025BDA">
        <w:rPr>
          <w:rFonts w:ascii="微軟正黑體" w:eastAsia="微軟正黑體" w:hAnsi="微軟正黑體" w:hint="eastAsia"/>
          <w:b/>
          <w:bCs/>
        </w:rPr>
        <w:t>在最黑暗、最沒有盼望的地方，薩伊德繼續傳福音，要興起世上更多的「薩伊德」。</w:t>
      </w:r>
    </w:p>
    <w:p w:rsidR="001C048C" w:rsidRDefault="00881B95" w:rsidP="00025BDA">
      <w:pPr>
        <w:wordWrap w:val="0"/>
        <w:spacing w:beforeLines="50" w:before="180"/>
        <w:jc w:val="right"/>
        <w:rPr>
          <w:rFonts w:hint="eastAsia"/>
        </w:rPr>
      </w:pPr>
      <w:r w:rsidRPr="00881B95">
        <w:rPr>
          <w:rFonts w:hint="eastAsia"/>
          <w:sz w:val="20"/>
          <w:szCs w:val="20"/>
        </w:rPr>
        <w:t>本文出處</w:t>
      </w:r>
      <w:r w:rsidRPr="00881B95">
        <w:rPr>
          <w:rFonts w:asciiTheme="minorEastAsia" w:hAnsiTheme="minorEastAsia" w:hint="eastAsia"/>
          <w:sz w:val="20"/>
          <w:szCs w:val="20"/>
        </w:rPr>
        <w:t>：</w:t>
      </w:r>
      <w:hyperlink r:id="rId8" w:history="1">
        <w:r w:rsidRPr="00881B95">
          <w:rPr>
            <w:rStyle w:val="ab"/>
            <w:rFonts w:asciiTheme="minorEastAsia" w:hAnsiTheme="minorEastAsia"/>
            <w:sz w:val="20"/>
            <w:szCs w:val="20"/>
          </w:rPr>
          <w:t>http://www.cdn.org.tw/News.aspx?cate=02&amp;key=7259</w:t>
        </w:r>
      </w:hyperlink>
      <w:r>
        <w:rPr>
          <w:rFonts w:asciiTheme="minorEastAsia" w:hAnsiTheme="minorEastAsia" w:hint="eastAsia"/>
          <w:sz w:val="20"/>
          <w:szCs w:val="20"/>
        </w:rPr>
        <w:t xml:space="preserve">      </w:t>
      </w:r>
    </w:p>
    <w:p w:rsidR="001C048C" w:rsidRPr="001C048C" w:rsidRDefault="001C048C"/>
    <w:sectPr w:rsidR="001C048C" w:rsidRPr="001C048C" w:rsidSect="001C048C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8C" w:rsidRDefault="001C048C" w:rsidP="001C048C">
      <w:r>
        <w:separator/>
      </w:r>
    </w:p>
  </w:endnote>
  <w:endnote w:type="continuationSeparator" w:id="0">
    <w:p w:rsidR="001C048C" w:rsidRDefault="001C048C" w:rsidP="001C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7882"/>
      <w:docPartObj>
        <w:docPartGallery w:val="Page Numbers (Bottom of Page)"/>
        <w:docPartUnique/>
      </w:docPartObj>
    </w:sdtPr>
    <w:sdtContent>
      <w:p w:rsidR="001C048C" w:rsidRDefault="001C04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D1" w:rsidRPr="00C20CD1">
          <w:rPr>
            <w:noProof/>
            <w:lang w:val="zh-TW"/>
          </w:rPr>
          <w:t>1</w:t>
        </w:r>
        <w:r>
          <w:fldChar w:fldCharType="end"/>
        </w:r>
      </w:p>
    </w:sdtContent>
  </w:sdt>
  <w:p w:rsidR="001C048C" w:rsidRDefault="001C0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8C" w:rsidRDefault="001C048C" w:rsidP="001C048C">
      <w:r>
        <w:separator/>
      </w:r>
    </w:p>
  </w:footnote>
  <w:footnote w:type="continuationSeparator" w:id="0">
    <w:p w:rsidR="001C048C" w:rsidRDefault="001C048C" w:rsidP="001C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C" w:rsidRDefault="001C048C" w:rsidP="001C048C">
    <w:pPr>
      <w:pStyle w:val="a3"/>
      <w:ind w:right="-576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966D00" wp14:editId="52E05B9C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文字方塊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C048C" w:rsidRDefault="001C048C">
                          <w:pPr>
                            <w:pStyle w:val="a9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20CD1" w:rsidRPr="00C20CD1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  <w:lang w:val="zh-TW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64" o:spid="_x0000_s1026" type="#_x0000_t202" style="position:absolute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" o:allowincell="f" stroked="f">
              <v:shadow type="perspective" opacity=".5" origin=".5,.5" offset="4pt,5pt" matrix="1.25,,,1.25"/>
              <v:textbox inset="0,0,0,0">
                <w:txbxContent>
                  <w:p w:rsidR="001C048C" w:rsidRDefault="001C048C">
                    <w:pPr>
                      <w:pStyle w:val="a9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20CD1" w:rsidRPr="00C20CD1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  <w:lang w:val="zh-TW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2"/>
          <w:szCs w:val="22"/>
        </w:rPr>
        <w:alias w:val="標題"/>
        <w:id w:val="270721805"/>
        <w:placeholder>
          <w:docPart w:val="73DF89A39DDD457A9FCD447446DE15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C048C">
          <w:rPr>
            <w:rFonts w:asciiTheme="majorHAnsi" w:eastAsiaTheme="majorEastAsia" w:hAnsiTheme="majorHAnsi" w:cstheme="majorBidi" w:hint="eastAsia"/>
            <w:sz w:val="22"/>
            <w:szCs w:val="22"/>
          </w:rPr>
          <w:t>薩伊德的生命見證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--</w:t>
        </w:r>
      </w:sdtContent>
    </w:sdt>
  </w:p>
  <w:p w:rsidR="001C048C" w:rsidRDefault="001C0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8C"/>
    <w:rsid w:val="00025BDA"/>
    <w:rsid w:val="001C048C"/>
    <w:rsid w:val="00481233"/>
    <w:rsid w:val="004A7D67"/>
    <w:rsid w:val="00881B95"/>
    <w:rsid w:val="00C20CD1"/>
    <w:rsid w:val="00D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04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04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04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C048C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C048C"/>
    <w:rPr>
      <w:kern w:val="0"/>
      <w:sz w:val="22"/>
    </w:rPr>
  </w:style>
  <w:style w:type="character" w:customStyle="1" w:styleId="subcaption1">
    <w:name w:val="subcaption1"/>
    <w:basedOn w:val="a0"/>
    <w:rsid w:val="001C048C"/>
    <w:rPr>
      <w:b/>
      <w:bCs/>
      <w:color w:val="000099"/>
      <w:sz w:val="24"/>
      <w:szCs w:val="24"/>
    </w:rPr>
  </w:style>
  <w:style w:type="character" w:styleId="ab">
    <w:name w:val="Hyperlink"/>
    <w:basedOn w:val="a0"/>
    <w:uiPriority w:val="99"/>
    <w:unhideWhenUsed/>
    <w:rsid w:val="00881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04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04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04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C048C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C048C"/>
    <w:rPr>
      <w:kern w:val="0"/>
      <w:sz w:val="22"/>
    </w:rPr>
  </w:style>
  <w:style w:type="character" w:customStyle="1" w:styleId="subcaption1">
    <w:name w:val="subcaption1"/>
    <w:basedOn w:val="a0"/>
    <w:rsid w:val="001C048C"/>
    <w:rPr>
      <w:b/>
      <w:bCs/>
      <w:color w:val="000099"/>
      <w:sz w:val="24"/>
      <w:szCs w:val="24"/>
    </w:rPr>
  </w:style>
  <w:style w:type="character" w:styleId="ab">
    <w:name w:val="Hyperlink"/>
    <w:basedOn w:val="a0"/>
    <w:uiPriority w:val="99"/>
    <w:unhideWhenUsed/>
    <w:rsid w:val="00881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n.org.tw/News.aspx?cate=02&amp;key=72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F89A39DDD457A9FCD447446DE15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C3C73B-0EAA-4994-95DA-FD1A8C6E83D3}"/>
      </w:docPartPr>
      <w:docPartBody>
        <w:p w:rsidR="00000000" w:rsidRDefault="004C1026" w:rsidP="004C1026">
          <w:pPr>
            <w:pStyle w:val="73DF89A39DDD457A9FCD447446DE15F5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26"/>
    <w:rsid w:val="004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A4E1A1A01A427D9A99EC455913820B">
    <w:name w:val="21A4E1A1A01A427D9A99EC455913820B"/>
    <w:rsid w:val="004C1026"/>
    <w:pPr>
      <w:widowControl w:val="0"/>
    </w:pPr>
  </w:style>
  <w:style w:type="paragraph" w:customStyle="1" w:styleId="73DF89A39DDD457A9FCD447446DE15F5">
    <w:name w:val="73DF89A39DDD457A9FCD447446DE15F5"/>
    <w:rsid w:val="004C1026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A4E1A1A01A427D9A99EC455913820B">
    <w:name w:val="21A4E1A1A01A427D9A99EC455913820B"/>
    <w:rsid w:val="004C1026"/>
    <w:pPr>
      <w:widowControl w:val="0"/>
    </w:pPr>
  </w:style>
  <w:style w:type="paragraph" w:customStyle="1" w:styleId="73DF89A39DDD457A9FCD447446DE15F5">
    <w:name w:val="73DF89A39DDD457A9FCD447446DE15F5"/>
    <w:rsid w:val="004C102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薩伊德的生命見證--</dc:title>
  <dc:creator>admin</dc:creator>
  <cp:lastModifiedBy>admin</cp:lastModifiedBy>
  <cp:revision>6</cp:revision>
  <dcterms:created xsi:type="dcterms:W3CDTF">2015-12-05T05:51:00Z</dcterms:created>
  <dcterms:modified xsi:type="dcterms:W3CDTF">2015-12-05T06:07:00Z</dcterms:modified>
</cp:coreProperties>
</file>